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7B1077" w:rsidRDefault="001D06EA" w:rsidP="001D06EA">
      <w:pPr>
        <w:pStyle w:val="Agency-title"/>
        <w:spacing w:before="4000"/>
        <w:rPr>
          <w:rFonts w:cstheme="majorHAnsi"/>
        </w:rPr>
      </w:pPr>
      <w:bookmarkStart w:id="0" w:name="_Hlk153891352"/>
      <w:bookmarkStart w:id="1" w:name="_Hlk149736521"/>
      <w:bookmarkEnd w:id="0"/>
      <w:r w:rsidRPr="007B1077">
        <w:rPr>
          <w:rFonts w:cstheme="majorHAnsi"/>
          <w:lang w:bidi="pt-PT"/>
        </w:rPr>
        <w:t>Construir Resiliência através de Sistemas Educativos Inclusivos</w:t>
      </w:r>
      <w:bookmarkEnd w:id="1"/>
    </w:p>
    <w:p w14:paraId="5278E72D" w14:textId="39AC2B5A" w:rsidR="000025E9" w:rsidRPr="007B1077" w:rsidRDefault="008E2AFC" w:rsidP="00EA048E">
      <w:pPr>
        <w:spacing w:before="900" w:after="120"/>
        <w:jc w:val="center"/>
        <w:rPr>
          <w:rFonts w:asciiTheme="majorHAnsi" w:hAnsiTheme="majorHAnsi" w:cstheme="majorHAnsi"/>
          <w:b/>
          <w:bCs/>
          <w:sz w:val="44"/>
          <w:szCs w:val="44"/>
        </w:rPr>
      </w:pPr>
      <w:r w:rsidRPr="007B1077">
        <w:rPr>
          <w:rFonts w:asciiTheme="majorHAnsi" w:hAnsiTheme="majorHAnsi" w:cstheme="majorHAnsi"/>
          <w:b/>
          <w:sz w:val="44"/>
          <w:lang w:bidi="pt-PT"/>
        </w:rPr>
        <w:t>Guia para Criar uma Cultura de Comunicação Eficaz na Educação</w:t>
      </w:r>
    </w:p>
    <w:p w14:paraId="6CA74C7F" w14:textId="546E0260" w:rsidR="009E6E4D" w:rsidRPr="007B1077" w:rsidRDefault="00BF13BA" w:rsidP="00EA048E">
      <w:pPr>
        <w:tabs>
          <w:tab w:val="left" w:pos="5896"/>
        </w:tabs>
        <w:spacing w:before="4000"/>
        <w:jc w:val="center"/>
        <w:rPr>
          <w:rFonts w:asciiTheme="majorHAnsi" w:hAnsiTheme="majorHAnsi" w:cstheme="majorHAnsi"/>
          <w:b/>
          <w:color w:val="000000" w:themeColor="text1"/>
        </w:rPr>
      </w:pPr>
      <w:r w:rsidRPr="007B1077">
        <w:rPr>
          <w:rFonts w:asciiTheme="majorHAnsi" w:hAnsiTheme="majorHAnsi" w:cstheme="majorHAnsi"/>
          <w:b/>
          <w:lang w:bidi="pt-PT"/>
        </w:rPr>
        <w:t>Agência Europeia para as Necessidades Especiais e a Educação Inclusiva</w:t>
      </w:r>
    </w:p>
    <w:p w14:paraId="692E8A30" w14:textId="77777777" w:rsidR="00A4520C" w:rsidRPr="007B1077" w:rsidRDefault="009E6E4D" w:rsidP="009A01C1">
      <w:pPr>
        <w:pStyle w:val="Agency-body-text"/>
        <w:rPr>
          <w:rFonts w:asciiTheme="majorHAnsi" w:hAnsiTheme="majorHAnsi" w:cstheme="majorHAnsi"/>
        </w:rPr>
      </w:pPr>
      <w:r w:rsidRPr="007B1077">
        <w:rPr>
          <w:rFonts w:asciiTheme="majorHAnsi" w:hAnsiTheme="majorHAnsi" w:cstheme="majorHAnsi"/>
          <w:lang w:bidi="pt-PT"/>
        </w:rPr>
        <w:br w:type="page"/>
      </w:r>
    </w:p>
    <w:p w14:paraId="39783C90" w14:textId="01EE2C72" w:rsidR="008F777A" w:rsidRPr="007B1077" w:rsidRDefault="00993A74" w:rsidP="00993A74">
      <w:pPr>
        <w:spacing w:before="360" w:after="360"/>
        <w:rPr>
          <w:rFonts w:asciiTheme="majorHAnsi" w:hAnsiTheme="majorHAnsi" w:cstheme="majorHAnsi"/>
          <w:color w:val="000000" w:themeColor="text1"/>
          <w:sz w:val="20"/>
        </w:rPr>
        <w:sectPr w:rsidR="008F777A" w:rsidRPr="007B1077" w:rsidSect="00C917DD">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7B1077">
        <w:rPr>
          <w:rFonts w:asciiTheme="majorHAnsi" w:hAnsiTheme="majorHAnsi" w:cstheme="majorHAnsi"/>
          <w:sz w:val="20"/>
          <w:lang w:bidi="pt-PT"/>
        </w:rPr>
        <w:lastRenderedPageBreak/>
        <w:t>A Agência Europeia para as Necessidades Especiais e a Educação Inclusiva (a Agência) é uma organização independente e autónoma. A Agência é cofinanciada pelos ministérios da educação dos países membros e pela Comissão Europeia através de uma subvenção de funcionamento no âmbito do programa de educação da União Europeia (UE).</w:t>
      </w:r>
    </w:p>
    <w:p w14:paraId="54B83415" w14:textId="037E6AD5" w:rsidR="00AE0DDC" w:rsidRPr="007B1077" w:rsidRDefault="00565F70" w:rsidP="00DC1032">
      <w:pPr>
        <w:pStyle w:val="Agency-body-text"/>
        <w:spacing w:before="360" w:after="360"/>
        <w:rPr>
          <w:rFonts w:asciiTheme="majorHAnsi" w:hAnsiTheme="majorHAnsi" w:cstheme="majorHAnsi"/>
          <w:sz w:val="20"/>
        </w:rPr>
      </w:pPr>
      <w:r w:rsidRPr="00E94C33">
        <w:rPr>
          <w:rFonts w:asciiTheme="majorHAnsi" w:hAnsiTheme="majorHAnsi" w:cstheme="majorHAnsi"/>
          <w:noProof/>
          <w:sz w:val="20"/>
          <w:lang w:bidi="pt-PT"/>
        </w:rPr>
        <w:drawing>
          <wp:inline distT="0" distB="0" distL="0" distR="0" wp14:anchorId="4D9BF4AA" wp14:editId="53535D60">
            <wp:extent cx="1602000" cy="283938"/>
            <wp:effectExtent l="0" t="0" r="0" b="0"/>
            <wp:docPr id="99" name="Picture 99" descr="Logótipo: Emblema da União Europeia e texto: Cofinanciado pela União Europ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ótipo: Emblema da União Europeia e texto: Cofinanciado pela União Europeia"/>
                    <pic:cNvPicPr/>
                  </pic:nvPicPr>
                  <pic:blipFill>
                    <a:blip r:embed="rId15"/>
                    <a:stretch>
                      <a:fillRect/>
                    </a:stretch>
                  </pic:blipFill>
                  <pic:spPr>
                    <a:xfrm>
                      <a:off x="0" y="0"/>
                      <a:ext cx="1602000" cy="283938"/>
                    </a:xfrm>
                    <a:prstGeom prst="rect">
                      <a:avLst/>
                    </a:prstGeom>
                  </pic:spPr>
                </pic:pic>
              </a:graphicData>
            </a:graphic>
          </wp:inline>
        </w:drawing>
      </w:r>
      <w:r w:rsidR="008F777A" w:rsidRPr="007B1077">
        <w:rPr>
          <w:rFonts w:asciiTheme="majorHAnsi" w:hAnsiTheme="majorHAnsi" w:cstheme="majorHAnsi"/>
          <w:sz w:val="20"/>
          <w:lang w:bidi="pt-PT"/>
        </w:rPr>
        <w:br w:type="column"/>
      </w:r>
      <w:r w:rsidR="006E7573" w:rsidRPr="007B1077">
        <w:rPr>
          <w:rFonts w:asciiTheme="majorHAnsi" w:hAnsiTheme="majorHAnsi" w:cstheme="majorHAnsi"/>
          <w:sz w:val="20"/>
          <w:lang w:bidi="pt-PT"/>
        </w:rPr>
        <w:t>Financiado pela União Europeia. As perspetivas e opiniões aqui expressadas são apenas as do(s) autor(es), não refletindo necessariamente as perspetivas e opiniões da União Europeia ou da Comissão Europeia. A União Europeia e a Comissão Europeia não podem ser responsabilizadas por elas.</w:t>
      </w:r>
    </w:p>
    <w:p w14:paraId="39B2E651" w14:textId="77777777" w:rsidR="008F777A" w:rsidRPr="007B1077" w:rsidRDefault="008F777A" w:rsidP="008F777A">
      <w:pPr>
        <w:spacing w:before="360" w:after="360"/>
        <w:ind w:left="2693"/>
        <w:rPr>
          <w:rFonts w:asciiTheme="majorHAnsi" w:hAnsiTheme="majorHAnsi" w:cstheme="majorHAnsi"/>
          <w:sz w:val="20"/>
        </w:rPr>
        <w:sectPr w:rsidR="008F777A" w:rsidRPr="007B1077" w:rsidSect="00C917DD">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A925AD" w:rsidRDefault="00A4520C" w:rsidP="00FB406C">
      <w:pPr>
        <w:pStyle w:val="Agency-body-text"/>
        <w:rPr>
          <w:rFonts w:asciiTheme="majorHAnsi" w:hAnsiTheme="majorHAnsi" w:cstheme="majorHAnsi"/>
          <w:szCs w:val="24"/>
        </w:rPr>
      </w:pPr>
      <w:r w:rsidRPr="007B1077">
        <w:rPr>
          <w:rFonts w:asciiTheme="majorHAnsi" w:hAnsiTheme="majorHAnsi" w:cstheme="majorHAnsi"/>
          <w:lang w:bidi="pt-PT"/>
        </w:rPr>
        <w:t>As opiniões expressas neste documento por qualquer indivíduo não representam necessariamente as opiniões oficiais da Agência, dos seus países membros ou da Comissão Europeia.</w:t>
      </w:r>
    </w:p>
    <w:p w14:paraId="223475F1" w14:textId="636F314D" w:rsidR="00993A74" w:rsidRPr="00A925AD" w:rsidRDefault="00993A74" w:rsidP="005D4F5E">
      <w:pPr>
        <w:pStyle w:val="Agency-body-text"/>
        <w:spacing w:before="240" w:after="240"/>
        <w:rPr>
          <w:rFonts w:asciiTheme="majorHAnsi" w:hAnsiTheme="majorHAnsi" w:cstheme="majorHAnsi"/>
          <w:b/>
          <w:szCs w:val="24"/>
          <w:lang w:val="en-GB"/>
        </w:rPr>
      </w:pPr>
      <w:r w:rsidRPr="007B1077">
        <w:rPr>
          <w:rFonts w:asciiTheme="majorHAnsi" w:hAnsiTheme="majorHAnsi" w:cstheme="majorHAnsi"/>
          <w:lang w:bidi="pt-PT"/>
        </w:rPr>
        <w:t xml:space="preserve">© </w:t>
      </w:r>
      <w:r w:rsidRPr="00A925AD">
        <w:rPr>
          <w:rFonts w:asciiTheme="majorHAnsi" w:hAnsiTheme="majorHAnsi" w:cstheme="majorHAnsi"/>
          <w:b/>
          <w:lang w:val="en-GB" w:bidi="pt-PT"/>
        </w:rPr>
        <w:t>European Agency for Special Needs and Inclusive Education 2024</w:t>
      </w:r>
    </w:p>
    <w:p w14:paraId="519D54A6" w14:textId="54DE5E62" w:rsidR="00A4520C" w:rsidRPr="007B1077" w:rsidRDefault="00A4520C" w:rsidP="00A767E9">
      <w:pPr>
        <w:pStyle w:val="Agency-body-text"/>
        <w:spacing w:before="240" w:after="240"/>
        <w:rPr>
          <w:rFonts w:asciiTheme="majorHAnsi" w:hAnsiTheme="majorHAnsi" w:cstheme="majorHAnsi"/>
          <w:szCs w:val="24"/>
        </w:rPr>
      </w:pPr>
      <w:r w:rsidRPr="007B1077">
        <w:rPr>
          <w:rFonts w:asciiTheme="majorHAnsi" w:hAnsiTheme="majorHAnsi" w:cstheme="majorHAnsi"/>
          <w:lang w:bidi="pt-PT"/>
        </w:rPr>
        <w:t>Editores: Margarita Bilgeri e Amélie Lecheval</w:t>
      </w:r>
    </w:p>
    <w:p w14:paraId="1BC543B1" w14:textId="11ECEA61" w:rsidR="00B96828" w:rsidRPr="007B1077" w:rsidRDefault="00F84141" w:rsidP="005D4F5E">
      <w:pPr>
        <w:pStyle w:val="Agency-body-text"/>
        <w:spacing w:before="240" w:after="240"/>
        <w:rPr>
          <w:rFonts w:asciiTheme="majorHAnsi" w:hAnsiTheme="majorHAnsi" w:cstheme="majorHAnsi"/>
        </w:rPr>
      </w:pPr>
      <w:r w:rsidRPr="007B1077">
        <w:rPr>
          <w:rFonts w:asciiTheme="majorHAnsi" w:hAnsiTheme="majorHAnsi" w:cstheme="majorHAnsi"/>
          <w:lang w:bidi="pt-PT"/>
        </w:rPr>
        <w:t xml:space="preserve">Esta publicação é um recurso de código aberto. Pode aceder, utilizar, modificar e divulgar este documento desde que seja devidamente referenciada a Agência Europeia para as Necessidades Especiais e a Educação Inclusiva. Consulte a Política de Acesso Aberto da Agência para obter mais informações: </w:t>
      </w:r>
      <w:hyperlink r:id="rId17" w:history="1">
        <w:r w:rsidR="00165FE3" w:rsidRPr="007B1077">
          <w:rPr>
            <w:rStyle w:val="Hyperlink"/>
            <w:rFonts w:asciiTheme="majorHAnsi" w:hAnsiTheme="majorHAnsi" w:cstheme="majorHAnsi"/>
            <w:lang w:bidi="pt-PT"/>
          </w:rPr>
          <w:t>www.european-agency.org/open-access-policy</w:t>
        </w:r>
      </w:hyperlink>
      <w:r w:rsidRPr="007B1077">
        <w:rPr>
          <w:rFonts w:asciiTheme="majorHAnsi" w:hAnsiTheme="majorHAnsi" w:cstheme="majorHAnsi"/>
          <w:lang w:bidi="pt-PT"/>
        </w:rPr>
        <w:t>.</w:t>
      </w:r>
    </w:p>
    <w:p w14:paraId="79C2998A" w14:textId="74B341AC" w:rsidR="00705A86" w:rsidRPr="007B1077" w:rsidRDefault="00E967BF" w:rsidP="005D4F5E">
      <w:pPr>
        <w:pStyle w:val="Agency-body-text"/>
        <w:spacing w:before="480" w:after="480"/>
        <w:rPr>
          <w:rFonts w:asciiTheme="majorHAnsi" w:hAnsiTheme="majorHAnsi" w:cstheme="majorHAnsi"/>
        </w:rPr>
      </w:pPr>
      <w:r w:rsidRPr="007B1077">
        <w:rPr>
          <w:rFonts w:asciiTheme="majorHAnsi" w:hAnsiTheme="majorHAnsi" w:cstheme="majorHAnsi"/>
          <w:lang w:bidi="pt-PT"/>
        </w:rPr>
        <w:t xml:space="preserve">Esta publicação pode ser citada da seguinte forma: Agência Europeia para as Necessidades Especiais e a Educação Inclusiva, 2024. </w:t>
      </w:r>
      <w:r w:rsidRPr="007B1077">
        <w:rPr>
          <w:rFonts w:asciiTheme="majorHAnsi" w:hAnsiTheme="majorHAnsi" w:cstheme="majorHAnsi"/>
          <w:i/>
          <w:lang w:bidi="pt-PT"/>
        </w:rPr>
        <w:t>Construir Resiliência através de Sistemas Educativos Inclusivos: Guia para Criar uma Cultura de Comunicação Eficaz na Educação</w:t>
      </w:r>
      <w:r w:rsidRPr="007B1077">
        <w:rPr>
          <w:rFonts w:asciiTheme="majorHAnsi" w:hAnsiTheme="majorHAnsi" w:cstheme="majorHAnsi"/>
          <w:lang w:bidi="pt-PT"/>
        </w:rPr>
        <w:t>. (M. Bilgeri e A. Lecheval, eds.). Odense, Dinamarca</w:t>
      </w:r>
    </w:p>
    <w:p w14:paraId="398944D6" w14:textId="77777777" w:rsidR="00B96828" w:rsidRPr="007B1077" w:rsidRDefault="00B96828" w:rsidP="00B474F4">
      <w:pPr>
        <w:spacing w:before="360" w:after="360"/>
        <w:rPr>
          <w:rFonts w:asciiTheme="majorHAnsi" w:hAnsiTheme="majorHAnsi" w:cstheme="majorHAnsi"/>
          <w:szCs w:val="24"/>
        </w:rPr>
        <w:sectPr w:rsidR="00B96828" w:rsidRPr="007B1077" w:rsidSect="00C917DD">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7B1077" w:rsidRDefault="00517075" w:rsidP="00DC54F9">
      <w:pPr>
        <w:rPr>
          <w:rFonts w:asciiTheme="majorHAnsi" w:hAnsiTheme="majorHAnsi" w:cstheme="majorHAnsi"/>
          <w:color w:val="000000" w:themeColor="text1"/>
          <w:sz w:val="20"/>
        </w:rPr>
      </w:pPr>
      <w:r w:rsidRPr="00A925AD">
        <w:rPr>
          <w:rFonts w:asciiTheme="majorHAnsi" w:hAnsiTheme="majorHAnsi" w:cstheme="majorHAnsi"/>
          <w:noProof/>
          <w:lang w:eastAsia="el-GR"/>
        </w:rPr>
        <w:drawing>
          <wp:inline distT="0" distB="0" distL="0" distR="0" wp14:anchorId="114085E0" wp14:editId="20FEA3F7">
            <wp:extent cx="1260475" cy="452120"/>
            <wp:effectExtent l="0" t="0" r="0" b="5080"/>
            <wp:docPr id="3" name="Picture 3" descr="Logótipo: Licença Creative Commons Atribuição-NãoComercial-CompartilhaIgual 4.0 Inter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ótipo: Licença Creative Commons Atribuição-NãoComercial-CompartilhaIgual 4.0 Internacional"/>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7B1077">
        <w:rPr>
          <w:rFonts w:asciiTheme="majorHAnsi" w:hAnsiTheme="majorHAnsi" w:cstheme="majorHAnsi"/>
          <w:lang w:bidi="pt-PT"/>
        </w:rPr>
        <w:br w:type="column"/>
      </w:r>
      <w:r w:rsidR="00DC54F9" w:rsidRPr="007B1077">
        <w:rPr>
          <w:rFonts w:asciiTheme="majorHAnsi" w:hAnsiTheme="majorHAnsi" w:cstheme="majorHAnsi"/>
          <w:sz w:val="20"/>
          <w:lang w:bidi="pt-PT"/>
        </w:rPr>
        <w:t xml:space="preserve">Este trabalho está licenciado sob uma </w:t>
      </w:r>
      <w:hyperlink r:id="rId20" w:history="1">
        <w:r w:rsidR="00DC54F9" w:rsidRPr="007B1077">
          <w:rPr>
            <w:rStyle w:val="Hyperlink"/>
            <w:rFonts w:asciiTheme="majorHAnsi" w:hAnsiTheme="majorHAnsi" w:cstheme="majorHAnsi"/>
            <w:sz w:val="20"/>
            <w:lang w:bidi="pt-PT"/>
          </w:rPr>
          <w:t>Licença Creative Commons-Atribuição-NãoComercial-CompartilhaIgual 4.0 Internacional</w:t>
        </w:r>
      </w:hyperlink>
      <w:r w:rsidR="00DC54F9" w:rsidRPr="007B1077">
        <w:rPr>
          <w:rFonts w:asciiTheme="majorHAnsi" w:hAnsiTheme="majorHAnsi" w:cstheme="majorHAnsi"/>
          <w:sz w:val="20"/>
          <w:lang w:bidi="pt-PT"/>
        </w:rPr>
        <w:t xml:space="preserve">. </w:t>
      </w:r>
    </w:p>
    <w:p w14:paraId="61FE0F14" w14:textId="70EECE13" w:rsidR="008E05A8" w:rsidRPr="007B1077" w:rsidRDefault="00DC54F9" w:rsidP="00DC54F9">
      <w:pPr>
        <w:rPr>
          <w:rFonts w:asciiTheme="majorHAnsi" w:hAnsiTheme="majorHAnsi" w:cstheme="majorHAnsi"/>
          <w:color w:val="000000" w:themeColor="text1"/>
          <w:szCs w:val="24"/>
        </w:rPr>
        <w:sectPr w:rsidR="008E05A8" w:rsidRPr="007B1077" w:rsidSect="00C917DD">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7B1077">
        <w:rPr>
          <w:rFonts w:asciiTheme="majorHAnsi" w:hAnsiTheme="majorHAnsi" w:cstheme="majorHAnsi"/>
          <w:sz w:val="20"/>
          <w:lang w:bidi="pt-PT"/>
        </w:rPr>
        <w:t>A presente publicação pode ser partilhada e adaptada.</w:t>
      </w:r>
    </w:p>
    <w:p w14:paraId="6A956A39" w14:textId="033F9B9B" w:rsidR="00B96828" w:rsidRPr="007B1077" w:rsidRDefault="00B96828" w:rsidP="005D4F5E">
      <w:pPr>
        <w:pStyle w:val="Agency-body-text"/>
        <w:spacing w:before="240" w:after="240"/>
        <w:rPr>
          <w:rStyle w:val="Hyperlink"/>
          <w:rFonts w:asciiTheme="majorHAnsi" w:hAnsiTheme="majorHAnsi" w:cstheme="majorHAnsi"/>
          <w:szCs w:val="24"/>
        </w:rPr>
      </w:pPr>
      <w:r w:rsidRPr="007B1077">
        <w:rPr>
          <w:rFonts w:asciiTheme="majorHAnsi" w:hAnsiTheme="majorHAnsi" w:cstheme="majorHAnsi"/>
          <w:lang w:bidi="pt-PT"/>
        </w:rPr>
        <w:t xml:space="preserve">Tendo em vista uma maior acessibilidade, este relatório está disponível em 25 línguas e em formato eletrónico acessível no Web site da Agência: </w:t>
      </w:r>
      <w:hyperlink r:id="rId22" w:history="1">
        <w:r w:rsidR="00307CA3" w:rsidRPr="007B1077">
          <w:rPr>
            <w:rStyle w:val="Hyperlink"/>
            <w:rFonts w:asciiTheme="majorHAnsi" w:hAnsiTheme="majorHAnsi" w:cstheme="majorHAnsi"/>
            <w:lang w:bidi="pt-PT"/>
          </w:rPr>
          <w:t>www.european-agency.org</w:t>
        </w:r>
      </w:hyperlink>
    </w:p>
    <w:p w14:paraId="1736DFDD" w14:textId="7DF5A409" w:rsidR="005D4F5E" w:rsidRPr="007B1077" w:rsidRDefault="005D4F5E" w:rsidP="005D4F5E">
      <w:pPr>
        <w:pStyle w:val="Agency-body-text"/>
        <w:spacing w:before="240" w:after="240"/>
        <w:rPr>
          <w:rFonts w:asciiTheme="majorHAnsi" w:hAnsiTheme="majorHAnsi" w:cstheme="majorHAnsi"/>
          <w:color w:val="auto"/>
          <w:szCs w:val="24"/>
        </w:rPr>
      </w:pPr>
      <w:r w:rsidRPr="007B1077">
        <w:rPr>
          <w:rFonts w:asciiTheme="majorHAnsi" w:hAnsiTheme="majorHAnsi" w:cstheme="majorHAnsi"/>
          <w:color w:val="auto"/>
          <w:lang w:bidi="pt-PT"/>
        </w:rPr>
        <w:t>Esta é uma tradução de um texto original em inglês. Em caso de dúvida sobre a exatidão da informação no texto traduzido, consulte o texto inglês original.</w:t>
      </w:r>
    </w:p>
    <w:p w14:paraId="0119057F" w14:textId="25232BC3" w:rsidR="00B96828" w:rsidRPr="007B1077" w:rsidRDefault="00B96828" w:rsidP="00703ACD">
      <w:pPr>
        <w:tabs>
          <w:tab w:val="left" w:pos="4680"/>
        </w:tabs>
        <w:spacing w:before="480" w:after="480"/>
        <w:rPr>
          <w:rFonts w:asciiTheme="majorHAnsi" w:hAnsiTheme="majorHAnsi" w:cstheme="majorHAnsi"/>
          <w:b/>
          <w:szCs w:val="24"/>
        </w:rPr>
      </w:pPr>
      <w:r w:rsidRPr="007B1077">
        <w:rPr>
          <w:rFonts w:asciiTheme="majorHAnsi" w:hAnsiTheme="majorHAnsi" w:cstheme="majorHAnsi"/>
          <w:lang w:bidi="pt-PT"/>
        </w:rPr>
        <w:t xml:space="preserve">ISBN: </w:t>
      </w:r>
      <w:r w:rsidR="00D808AA" w:rsidRPr="007B1077">
        <w:rPr>
          <w:rFonts w:asciiTheme="majorHAnsi" w:hAnsiTheme="majorHAnsi" w:cstheme="majorHAnsi"/>
          <w:lang w:bidi="pt-PT"/>
        </w:rPr>
        <w:t xml:space="preserve">978-87-7599-114-3 </w:t>
      </w:r>
      <w:r w:rsidRPr="007B1077">
        <w:rPr>
          <w:rFonts w:asciiTheme="majorHAnsi" w:hAnsiTheme="majorHAnsi" w:cstheme="majorHAnsi"/>
          <w:lang w:bidi="pt-PT"/>
        </w:rPr>
        <w:t>(ed. eletrónica)</w:t>
      </w:r>
    </w:p>
    <w:p w14:paraId="37F4851F" w14:textId="77777777" w:rsidR="00B96828" w:rsidRPr="007B1077" w:rsidRDefault="00B96828" w:rsidP="000017DB">
      <w:pPr>
        <w:spacing w:before="240" w:after="240"/>
        <w:jc w:val="center"/>
        <w:rPr>
          <w:rFonts w:asciiTheme="majorHAnsi" w:hAnsiTheme="majorHAnsi" w:cstheme="majorHAnsi"/>
          <w:b/>
          <w:szCs w:val="24"/>
        </w:rPr>
        <w:sectPr w:rsidR="00B96828" w:rsidRPr="007B1077" w:rsidSect="00C917DD">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7B1077" w:rsidRDefault="00765778" w:rsidP="00745ACA">
      <w:pPr>
        <w:pStyle w:val="Agency-body-text"/>
        <w:spacing w:before="40" w:after="40"/>
        <w:rPr>
          <w:rFonts w:asciiTheme="majorHAnsi" w:hAnsiTheme="majorHAnsi" w:cstheme="majorHAnsi"/>
          <w:b/>
          <w:szCs w:val="24"/>
        </w:rPr>
      </w:pPr>
      <w:r w:rsidRPr="007B1077">
        <w:rPr>
          <w:rFonts w:asciiTheme="majorHAnsi" w:hAnsiTheme="majorHAnsi" w:cstheme="majorHAnsi"/>
          <w:b/>
          <w:lang w:bidi="pt-PT"/>
        </w:rPr>
        <w:t>Secretariado</w:t>
      </w:r>
    </w:p>
    <w:p w14:paraId="37488B8B" w14:textId="77777777" w:rsidR="00765778" w:rsidRPr="007B1077" w:rsidRDefault="00765778" w:rsidP="00745ACA">
      <w:pPr>
        <w:pStyle w:val="Agency-body-text"/>
        <w:spacing w:before="40" w:after="40"/>
        <w:rPr>
          <w:rFonts w:asciiTheme="majorHAnsi" w:hAnsiTheme="majorHAnsi" w:cstheme="majorHAnsi"/>
          <w:szCs w:val="24"/>
        </w:rPr>
      </w:pPr>
      <w:r w:rsidRPr="007B1077">
        <w:rPr>
          <w:rFonts w:asciiTheme="majorHAnsi" w:hAnsiTheme="majorHAnsi" w:cstheme="majorHAnsi"/>
          <w:lang w:bidi="pt-PT"/>
        </w:rPr>
        <w:t>Østre Stationsvej 33</w:t>
      </w:r>
    </w:p>
    <w:p w14:paraId="751E1A9A" w14:textId="77777777" w:rsidR="00765778" w:rsidRPr="007B1077" w:rsidRDefault="00765778" w:rsidP="00745ACA">
      <w:pPr>
        <w:pStyle w:val="Agency-body-text"/>
        <w:spacing w:before="40" w:after="40"/>
        <w:rPr>
          <w:rFonts w:asciiTheme="majorHAnsi" w:hAnsiTheme="majorHAnsi" w:cstheme="majorHAnsi"/>
        </w:rPr>
      </w:pPr>
      <w:r w:rsidRPr="007B1077">
        <w:rPr>
          <w:rFonts w:asciiTheme="majorHAnsi" w:hAnsiTheme="majorHAnsi" w:cstheme="majorHAnsi"/>
          <w:lang w:bidi="pt-PT"/>
        </w:rPr>
        <w:t xml:space="preserve">DK-5000 Odense C </w:t>
      </w:r>
      <w:r w:rsidRPr="00A925AD">
        <w:rPr>
          <w:rFonts w:asciiTheme="majorHAnsi" w:hAnsiTheme="majorHAnsi" w:cstheme="majorHAnsi"/>
          <w:lang w:val="en-GB" w:bidi="pt-PT"/>
        </w:rPr>
        <w:t>Denmark</w:t>
      </w:r>
    </w:p>
    <w:p w14:paraId="1EEF6E3F" w14:textId="77777777" w:rsidR="00765778" w:rsidRPr="007B1077" w:rsidRDefault="00765778" w:rsidP="00745ACA">
      <w:pPr>
        <w:pStyle w:val="Agency-body-text"/>
        <w:spacing w:before="40" w:after="40"/>
        <w:rPr>
          <w:rFonts w:asciiTheme="majorHAnsi" w:hAnsiTheme="majorHAnsi" w:cstheme="majorHAnsi"/>
        </w:rPr>
      </w:pPr>
      <w:r w:rsidRPr="007B1077">
        <w:rPr>
          <w:rFonts w:asciiTheme="majorHAnsi" w:hAnsiTheme="majorHAnsi" w:cstheme="majorHAnsi"/>
          <w:lang w:bidi="pt-PT"/>
        </w:rPr>
        <w:t>Tel.: +45 64 41 00 20</w:t>
      </w:r>
    </w:p>
    <w:p w14:paraId="62653ABB" w14:textId="77777777" w:rsidR="00077E1F" w:rsidRPr="007B1077" w:rsidRDefault="009D4003" w:rsidP="00745ACA">
      <w:pPr>
        <w:pStyle w:val="Agency-body-text"/>
        <w:spacing w:before="40" w:after="40"/>
        <w:rPr>
          <w:rStyle w:val="Hyperlink"/>
          <w:rFonts w:asciiTheme="majorHAnsi" w:hAnsiTheme="majorHAnsi" w:cstheme="majorHAnsi"/>
        </w:rPr>
      </w:pPr>
      <w:hyperlink r:id="rId24" w:history="1">
        <w:r w:rsidR="00765778" w:rsidRPr="007B1077">
          <w:rPr>
            <w:rStyle w:val="Hyperlink"/>
            <w:rFonts w:asciiTheme="majorHAnsi" w:hAnsiTheme="majorHAnsi" w:cstheme="majorHAnsi"/>
            <w:lang w:bidi="pt-PT"/>
          </w:rPr>
          <w:t>secretariat@european-agency.org</w:t>
        </w:r>
      </w:hyperlink>
    </w:p>
    <w:p w14:paraId="608AFB96" w14:textId="77777777" w:rsidR="00765778" w:rsidRPr="007B1077" w:rsidRDefault="00077E1F" w:rsidP="00077E1F">
      <w:pPr>
        <w:pStyle w:val="Agency-body-text"/>
        <w:spacing w:before="40" w:after="40"/>
        <w:rPr>
          <w:rFonts w:asciiTheme="majorHAnsi" w:hAnsiTheme="majorHAnsi" w:cstheme="majorHAnsi"/>
          <w:b/>
          <w:bCs/>
          <w:szCs w:val="24"/>
        </w:rPr>
      </w:pPr>
      <w:r w:rsidRPr="007B1077">
        <w:rPr>
          <w:rStyle w:val="Hyperlink"/>
          <w:rFonts w:asciiTheme="majorHAnsi" w:hAnsiTheme="majorHAnsi" w:cstheme="majorHAnsi"/>
          <w:lang w:bidi="pt-PT"/>
        </w:rPr>
        <w:br w:type="column"/>
      </w:r>
      <w:r w:rsidR="00765778" w:rsidRPr="007B1077">
        <w:rPr>
          <w:rFonts w:asciiTheme="majorHAnsi" w:hAnsiTheme="majorHAnsi" w:cstheme="majorHAnsi"/>
          <w:b/>
          <w:lang w:bidi="pt-PT"/>
        </w:rPr>
        <w:t>Delegação em Bruxelas</w:t>
      </w:r>
    </w:p>
    <w:p w14:paraId="4EE299A9" w14:textId="77777777" w:rsidR="00765778" w:rsidRPr="007B1077" w:rsidRDefault="00765778" w:rsidP="00077E1F">
      <w:pPr>
        <w:pStyle w:val="Agency-body-text"/>
        <w:spacing w:before="40" w:after="40"/>
        <w:rPr>
          <w:rFonts w:asciiTheme="majorHAnsi" w:hAnsiTheme="majorHAnsi" w:cstheme="majorHAnsi"/>
          <w:szCs w:val="24"/>
        </w:rPr>
      </w:pPr>
      <w:r w:rsidRPr="007B1077">
        <w:rPr>
          <w:rFonts w:asciiTheme="majorHAnsi" w:hAnsiTheme="majorHAnsi" w:cstheme="majorHAnsi"/>
          <w:lang w:bidi="pt-PT"/>
        </w:rPr>
        <w:t>Rue Montoyer, 21</w:t>
      </w:r>
    </w:p>
    <w:p w14:paraId="662DBF02" w14:textId="77777777" w:rsidR="00765778" w:rsidRPr="00A925AD" w:rsidRDefault="00765778" w:rsidP="00077E1F">
      <w:pPr>
        <w:pStyle w:val="Agency-body-text"/>
        <w:spacing w:before="40" w:after="40"/>
        <w:rPr>
          <w:rFonts w:asciiTheme="majorHAnsi" w:hAnsiTheme="majorHAnsi" w:cstheme="majorHAnsi"/>
          <w:szCs w:val="24"/>
          <w:lang w:val="en-GB"/>
        </w:rPr>
      </w:pPr>
      <w:r w:rsidRPr="007B1077">
        <w:rPr>
          <w:rFonts w:asciiTheme="majorHAnsi" w:hAnsiTheme="majorHAnsi" w:cstheme="majorHAnsi"/>
          <w:lang w:bidi="pt-PT"/>
        </w:rPr>
        <w:t xml:space="preserve">BE-1000 </w:t>
      </w:r>
      <w:r w:rsidRPr="00A925AD">
        <w:rPr>
          <w:rFonts w:asciiTheme="majorHAnsi" w:hAnsiTheme="majorHAnsi" w:cstheme="majorHAnsi"/>
          <w:lang w:val="en-GB" w:bidi="pt-PT"/>
        </w:rPr>
        <w:t>Brussels Belgium</w:t>
      </w:r>
    </w:p>
    <w:p w14:paraId="0405AF09" w14:textId="77777777" w:rsidR="00765778" w:rsidRPr="007B1077" w:rsidRDefault="00765778" w:rsidP="00077E1F">
      <w:pPr>
        <w:pStyle w:val="Agency-body-text"/>
        <w:spacing w:before="40" w:after="40"/>
        <w:rPr>
          <w:rFonts w:asciiTheme="majorHAnsi" w:hAnsiTheme="majorHAnsi" w:cstheme="majorHAnsi"/>
          <w:szCs w:val="24"/>
        </w:rPr>
      </w:pPr>
      <w:r w:rsidRPr="007B1077">
        <w:rPr>
          <w:rFonts w:asciiTheme="majorHAnsi" w:hAnsiTheme="majorHAnsi" w:cstheme="majorHAnsi"/>
          <w:lang w:bidi="pt-PT"/>
        </w:rPr>
        <w:t>Tel.: +32 2 213 62 80</w:t>
      </w:r>
    </w:p>
    <w:p w14:paraId="6E736E0D" w14:textId="52ABB12E" w:rsidR="00B13F49" w:rsidRPr="007B1077" w:rsidRDefault="009D4003" w:rsidP="000254C0">
      <w:pPr>
        <w:pStyle w:val="Agency-body-text"/>
        <w:spacing w:before="40" w:after="40"/>
        <w:rPr>
          <w:rFonts w:asciiTheme="majorHAnsi" w:hAnsiTheme="majorHAnsi" w:cstheme="majorHAnsi"/>
          <w:sz w:val="20"/>
        </w:rPr>
      </w:pPr>
      <w:hyperlink r:id="rId25" w:history="1">
        <w:r w:rsidR="00765778" w:rsidRPr="007B1077">
          <w:rPr>
            <w:rStyle w:val="Hyperlink"/>
            <w:rFonts w:asciiTheme="majorHAnsi" w:hAnsiTheme="majorHAnsi" w:cstheme="majorHAnsi"/>
            <w:lang w:bidi="pt-PT"/>
          </w:rPr>
          <w:t>brussels.office@european-agency.org</w:t>
        </w:r>
      </w:hyperlink>
      <w:r w:rsidR="00B13F49" w:rsidRPr="007B1077">
        <w:rPr>
          <w:rFonts w:asciiTheme="majorHAnsi" w:hAnsiTheme="majorHAnsi" w:cstheme="majorHAnsi"/>
          <w:sz w:val="20"/>
          <w:lang w:bidi="pt-PT"/>
        </w:rPr>
        <w:br w:type="page"/>
      </w:r>
    </w:p>
    <w:p w14:paraId="4FA122C5" w14:textId="77777777" w:rsidR="00765778" w:rsidRPr="007B1077" w:rsidRDefault="00765778" w:rsidP="00DB7881">
      <w:pPr>
        <w:spacing w:before="360"/>
        <w:rPr>
          <w:rFonts w:asciiTheme="majorHAnsi" w:hAnsiTheme="majorHAnsi" w:cstheme="majorHAnsi"/>
          <w:sz w:val="20"/>
        </w:rPr>
        <w:sectPr w:rsidR="00765778" w:rsidRPr="007B1077" w:rsidSect="00C917DD">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7B1077"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7B1077">
        <w:rPr>
          <w:rFonts w:asciiTheme="majorHAnsi" w:hAnsiTheme="majorHAnsi" w:cstheme="majorHAnsi"/>
          <w:b/>
          <w:sz w:val="40"/>
          <w:lang w:bidi="pt-PT"/>
        </w:rPr>
        <w:lastRenderedPageBreak/>
        <w:t>ÍNDICE</w:t>
      </w:r>
    </w:p>
    <w:p w14:paraId="012F5A58" w14:textId="4255A93D" w:rsidR="00EC64F9"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7B1077">
        <w:rPr>
          <w:rFonts w:asciiTheme="majorHAnsi" w:hAnsiTheme="majorHAnsi" w:cstheme="majorHAnsi"/>
          <w:b w:val="0"/>
          <w:i/>
          <w:caps w:val="0"/>
          <w:color w:val="2B579A"/>
          <w:shd w:val="clear" w:color="auto" w:fill="E6E6E6"/>
          <w:lang w:bidi="pt-PT"/>
        </w:rPr>
        <w:fldChar w:fldCharType="begin"/>
      </w:r>
      <w:r w:rsidRPr="007B1077">
        <w:rPr>
          <w:rFonts w:asciiTheme="majorHAnsi" w:hAnsiTheme="majorHAnsi" w:cstheme="majorHAnsi"/>
          <w:b w:val="0"/>
          <w:i/>
          <w:caps w:val="0"/>
          <w:lang w:bidi="pt-PT"/>
        </w:rPr>
        <w:instrText xml:space="preserve"> TOC \h \z \t "Heading 1,1,Heading 2,2,Heading 3,3,Agency-heading-1,1,Agency-heading-2,2,Agency-heading-3,3" </w:instrText>
      </w:r>
      <w:r w:rsidRPr="007B1077">
        <w:rPr>
          <w:rFonts w:asciiTheme="majorHAnsi" w:hAnsiTheme="majorHAnsi" w:cstheme="majorHAnsi"/>
          <w:b w:val="0"/>
          <w:i/>
          <w:caps w:val="0"/>
          <w:color w:val="2B579A"/>
          <w:shd w:val="clear" w:color="auto" w:fill="E6E6E6"/>
          <w:lang w:bidi="pt-PT"/>
        </w:rPr>
        <w:fldChar w:fldCharType="separate"/>
      </w:r>
      <w:hyperlink w:anchor="_Toc165622801" w:history="1">
        <w:r w:rsidR="00EC64F9" w:rsidRPr="00995E15">
          <w:rPr>
            <w:rStyle w:val="Hyperlink"/>
            <w:rFonts w:asciiTheme="majorHAnsi" w:hAnsiTheme="majorHAnsi" w:cstheme="majorHAnsi"/>
            <w:noProof/>
            <w:lang w:bidi="pt-PT"/>
          </w:rPr>
          <w:t>Ícones usados</w:t>
        </w:r>
        <w:r w:rsidR="00EC64F9">
          <w:rPr>
            <w:noProof/>
            <w:webHidden/>
          </w:rPr>
          <w:tab/>
        </w:r>
        <w:r w:rsidR="00EC64F9">
          <w:rPr>
            <w:noProof/>
            <w:webHidden/>
          </w:rPr>
          <w:fldChar w:fldCharType="begin"/>
        </w:r>
        <w:r w:rsidR="00EC64F9">
          <w:rPr>
            <w:noProof/>
            <w:webHidden/>
          </w:rPr>
          <w:instrText xml:space="preserve"> PAGEREF _Toc165622801 \h </w:instrText>
        </w:r>
        <w:r w:rsidR="00EC64F9">
          <w:rPr>
            <w:noProof/>
            <w:webHidden/>
          </w:rPr>
        </w:r>
        <w:r w:rsidR="00EC64F9">
          <w:rPr>
            <w:noProof/>
            <w:webHidden/>
          </w:rPr>
          <w:fldChar w:fldCharType="separate"/>
        </w:r>
        <w:r w:rsidR="00EC64F9">
          <w:rPr>
            <w:noProof/>
            <w:webHidden/>
          </w:rPr>
          <w:t>4</w:t>
        </w:r>
        <w:r w:rsidR="00EC64F9">
          <w:rPr>
            <w:noProof/>
            <w:webHidden/>
          </w:rPr>
          <w:fldChar w:fldCharType="end"/>
        </w:r>
      </w:hyperlink>
    </w:p>
    <w:p w14:paraId="10A99632" w14:textId="1A027E99" w:rsidR="00EC64F9" w:rsidRDefault="009D400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2802" w:history="1">
        <w:r w:rsidR="00EC64F9" w:rsidRPr="00995E15">
          <w:rPr>
            <w:rStyle w:val="Hyperlink"/>
            <w:rFonts w:asciiTheme="majorHAnsi" w:hAnsiTheme="majorHAnsi" w:cstheme="majorHAnsi"/>
            <w:noProof/>
            <w:lang w:bidi="pt-PT"/>
          </w:rPr>
          <w:t>Introdução</w:t>
        </w:r>
        <w:r w:rsidR="00EC64F9">
          <w:rPr>
            <w:noProof/>
            <w:webHidden/>
          </w:rPr>
          <w:tab/>
        </w:r>
        <w:r w:rsidR="00EC64F9">
          <w:rPr>
            <w:noProof/>
            <w:webHidden/>
          </w:rPr>
          <w:fldChar w:fldCharType="begin"/>
        </w:r>
        <w:r w:rsidR="00EC64F9">
          <w:rPr>
            <w:noProof/>
            <w:webHidden/>
          </w:rPr>
          <w:instrText xml:space="preserve"> PAGEREF _Toc165622802 \h </w:instrText>
        </w:r>
        <w:r w:rsidR="00EC64F9">
          <w:rPr>
            <w:noProof/>
            <w:webHidden/>
          </w:rPr>
        </w:r>
        <w:r w:rsidR="00EC64F9">
          <w:rPr>
            <w:noProof/>
            <w:webHidden/>
          </w:rPr>
          <w:fldChar w:fldCharType="separate"/>
        </w:r>
        <w:r w:rsidR="00EC64F9">
          <w:rPr>
            <w:noProof/>
            <w:webHidden/>
          </w:rPr>
          <w:t>5</w:t>
        </w:r>
        <w:r w:rsidR="00EC64F9">
          <w:rPr>
            <w:noProof/>
            <w:webHidden/>
          </w:rPr>
          <w:fldChar w:fldCharType="end"/>
        </w:r>
      </w:hyperlink>
    </w:p>
    <w:p w14:paraId="54F3C6CB" w14:textId="2DEE2EB9" w:rsidR="00EC64F9" w:rsidRDefault="009D400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803" w:history="1">
        <w:r w:rsidR="00EC64F9" w:rsidRPr="00995E15">
          <w:rPr>
            <w:rStyle w:val="Hyperlink"/>
            <w:rFonts w:asciiTheme="majorHAnsi" w:hAnsiTheme="majorHAnsi" w:cstheme="majorHAnsi"/>
            <w:noProof/>
            <w:lang w:bidi="pt-PT"/>
          </w:rPr>
          <w:t>Qual é o objetivo do guia?</w:t>
        </w:r>
        <w:r w:rsidR="00EC64F9">
          <w:rPr>
            <w:noProof/>
            <w:webHidden/>
          </w:rPr>
          <w:tab/>
        </w:r>
        <w:r w:rsidR="00EC64F9">
          <w:rPr>
            <w:noProof/>
            <w:webHidden/>
          </w:rPr>
          <w:fldChar w:fldCharType="begin"/>
        </w:r>
        <w:r w:rsidR="00EC64F9">
          <w:rPr>
            <w:noProof/>
            <w:webHidden/>
          </w:rPr>
          <w:instrText xml:space="preserve"> PAGEREF _Toc165622803 \h </w:instrText>
        </w:r>
        <w:r w:rsidR="00EC64F9">
          <w:rPr>
            <w:noProof/>
            <w:webHidden/>
          </w:rPr>
        </w:r>
        <w:r w:rsidR="00EC64F9">
          <w:rPr>
            <w:noProof/>
            <w:webHidden/>
          </w:rPr>
          <w:fldChar w:fldCharType="separate"/>
        </w:r>
        <w:r w:rsidR="00EC64F9">
          <w:rPr>
            <w:noProof/>
            <w:webHidden/>
          </w:rPr>
          <w:t>5</w:t>
        </w:r>
        <w:r w:rsidR="00EC64F9">
          <w:rPr>
            <w:noProof/>
            <w:webHidden/>
          </w:rPr>
          <w:fldChar w:fldCharType="end"/>
        </w:r>
      </w:hyperlink>
    </w:p>
    <w:p w14:paraId="271E3BCB" w14:textId="6CF6F9FF" w:rsidR="00EC64F9" w:rsidRDefault="009D400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804" w:history="1">
        <w:r w:rsidR="00EC64F9" w:rsidRPr="00995E15">
          <w:rPr>
            <w:rStyle w:val="Hyperlink"/>
            <w:rFonts w:asciiTheme="majorHAnsi" w:hAnsiTheme="majorHAnsi" w:cstheme="majorHAnsi"/>
            <w:noProof/>
            <w:lang w:bidi="pt-PT"/>
          </w:rPr>
          <w:t>Como usar o guia</w:t>
        </w:r>
        <w:r w:rsidR="00EC64F9">
          <w:rPr>
            <w:noProof/>
            <w:webHidden/>
          </w:rPr>
          <w:tab/>
        </w:r>
        <w:r w:rsidR="00EC64F9">
          <w:rPr>
            <w:noProof/>
            <w:webHidden/>
          </w:rPr>
          <w:fldChar w:fldCharType="begin"/>
        </w:r>
        <w:r w:rsidR="00EC64F9">
          <w:rPr>
            <w:noProof/>
            <w:webHidden/>
          </w:rPr>
          <w:instrText xml:space="preserve"> PAGEREF _Toc165622804 \h </w:instrText>
        </w:r>
        <w:r w:rsidR="00EC64F9">
          <w:rPr>
            <w:noProof/>
            <w:webHidden/>
          </w:rPr>
        </w:r>
        <w:r w:rsidR="00EC64F9">
          <w:rPr>
            <w:noProof/>
            <w:webHidden/>
          </w:rPr>
          <w:fldChar w:fldCharType="separate"/>
        </w:r>
        <w:r w:rsidR="00EC64F9">
          <w:rPr>
            <w:noProof/>
            <w:webHidden/>
          </w:rPr>
          <w:t>6</w:t>
        </w:r>
        <w:r w:rsidR="00EC64F9">
          <w:rPr>
            <w:noProof/>
            <w:webHidden/>
          </w:rPr>
          <w:fldChar w:fldCharType="end"/>
        </w:r>
      </w:hyperlink>
    </w:p>
    <w:p w14:paraId="4DE8950A" w14:textId="0A890803" w:rsidR="00EC64F9" w:rsidRDefault="009D400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805" w:history="1">
        <w:r w:rsidR="00EC64F9" w:rsidRPr="00995E15">
          <w:rPr>
            <w:rStyle w:val="Hyperlink"/>
            <w:rFonts w:asciiTheme="majorHAnsi" w:hAnsiTheme="majorHAnsi" w:cstheme="majorHAnsi"/>
            <w:noProof/>
            <w:lang w:bidi="pt-PT"/>
          </w:rPr>
          <w:t>Onde encontrar mais informação</w:t>
        </w:r>
        <w:r w:rsidR="00EC64F9">
          <w:rPr>
            <w:noProof/>
            <w:webHidden/>
          </w:rPr>
          <w:tab/>
        </w:r>
        <w:r w:rsidR="00EC64F9">
          <w:rPr>
            <w:noProof/>
            <w:webHidden/>
          </w:rPr>
          <w:fldChar w:fldCharType="begin"/>
        </w:r>
        <w:r w:rsidR="00EC64F9">
          <w:rPr>
            <w:noProof/>
            <w:webHidden/>
          </w:rPr>
          <w:instrText xml:space="preserve"> PAGEREF _Toc165622805 \h </w:instrText>
        </w:r>
        <w:r w:rsidR="00EC64F9">
          <w:rPr>
            <w:noProof/>
            <w:webHidden/>
          </w:rPr>
        </w:r>
        <w:r w:rsidR="00EC64F9">
          <w:rPr>
            <w:noProof/>
            <w:webHidden/>
          </w:rPr>
          <w:fldChar w:fldCharType="separate"/>
        </w:r>
        <w:r w:rsidR="00EC64F9">
          <w:rPr>
            <w:noProof/>
            <w:webHidden/>
          </w:rPr>
          <w:t>7</w:t>
        </w:r>
        <w:r w:rsidR="00EC64F9">
          <w:rPr>
            <w:noProof/>
            <w:webHidden/>
          </w:rPr>
          <w:fldChar w:fldCharType="end"/>
        </w:r>
      </w:hyperlink>
    </w:p>
    <w:p w14:paraId="6EAA869C" w14:textId="13701309" w:rsidR="00EC64F9" w:rsidRDefault="009D400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2806" w:history="1">
        <w:r w:rsidR="00EC64F9" w:rsidRPr="00995E15">
          <w:rPr>
            <w:rStyle w:val="Hyperlink"/>
            <w:rFonts w:asciiTheme="majorHAnsi" w:hAnsiTheme="majorHAnsi" w:cstheme="majorHAnsi"/>
            <w:noProof/>
            <w:lang w:bidi="pt-PT"/>
          </w:rPr>
          <w:t>Secção 1: O modelo «Criar uma Cultura de Comunicação Eficaz na Educação»</w:t>
        </w:r>
        <w:r w:rsidR="00EC64F9">
          <w:rPr>
            <w:noProof/>
            <w:webHidden/>
          </w:rPr>
          <w:tab/>
        </w:r>
        <w:r w:rsidR="00EC64F9">
          <w:rPr>
            <w:noProof/>
            <w:webHidden/>
          </w:rPr>
          <w:fldChar w:fldCharType="begin"/>
        </w:r>
        <w:r w:rsidR="00EC64F9">
          <w:rPr>
            <w:noProof/>
            <w:webHidden/>
          </w:rPr>
          <w:instrText xml:space="preserve"> PAGEREF _Toc165622806 \h </w:instrText>
        </w:r>
        <w:r w:rsidR="00EC64F9">
          <w:rPr>
            <w:noProof/>
            <w:webHidden/>
          </w:rPr>
        </w:r>
        <w:r w:rsidR="00EC64F9">
          <w:rPr>
            <w:noProof/>
            <w:webHidden/>
          </w:rPr>
          <w:fldChar w:fldCharType="separate"/>
        </w:r>
        <w:r w:rsidR="00EC64F9">
          <w:rPr>
            <w:noProof/>
            <w:webHidden/>
          </w:rPr>
          <w:t>8</w:t>
        </w:r>
        <w:r w:rsidR="00EC64F9">
          <w:rPr>
            <w:noProof/>
            <w:webHidden/>
          </w:rPr>
          <w:fldChar w:fldCharType="end"/>
        </w:r>
      </w:hyperlink>
    </w:p>
    <w:p w14:paraId="1EFAF0AE" w14:textId="397FCA5E" w:rsidR="00EC64F9" w:rsidRDefault="009D400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807" w:history="1">
        <w:r w:rsidR="00EC64F9" w:rsidRPr="00995E15">
          <w:rPr>
            <w:rStyle w:val="Hyperlink"/>
            <w:rFonts w:asciiTheme="majorHAnsi" w:hAnsiTheme="majorHAnsi" w:cstheme="majorHAnsi"/>
            <w:noProof/>
            <w:lang w:bidi="pt-PT"/>
          </w:rPr>
          <w:t>Princípios fundamentais para uma comunicação eficaz na educação</w:t>
        </w:r>
        <w:r w:rsidR="00EC64F9">
          <w:rPr>
            <w:noProof/>
            <w:webHidden/>
          </w:rPr>
          <w:tab/>
        </w:r>
        <w:r w:rsidR="00EC64F9">
          <w:rPr>
            <w:noProof/>
            <w:webHidden/>
          </w:rPr>
          <w:fldChar w:fldCharType="begin"/>
        </w:r>
        <w:r w:rsidR="00EC64F9">
          <w:rPr>
            <w:noProof/>
            <w:webHidden/>
          </w:rPr>
          <w:instrText xml:space="preserve"> PAGEREF _Toc165622807 \h </w:instrText>
        </w:r>
        <w:r w:rsidR="00EC64F9">
          <w:rPr>
            <w:noProof/>
            <w:webHidden/>
          </w:rPr>
        </w:r>
        <w:r w:rsidR="00EC64F9">
          <w:rPr>
            <w:noProof/>
            <w:webHidden/>
          </w:rPr>
          <w:fldChar w:fldCharType="separate"/>
        </w:r>
        <w:r w:rsidR="00EC64F9">
          <w:rPr>
            <w:noProof/>
            <w:webHidden/>
          </w:rPr>
          <w:t>8</w:t>
        </w:r>
        <w:r w:rsidR="00EC64F9">
          <w:rPr>
            <w:noProof/>
            <w:webHidden/>
          </w:rPr>
          <w:fldChar w:fldCharType="end"/>
        </w:r>
      </w:hyperlink>
    </w:p>
    <w:p w14:paraId="1BF00D2B" w14:textId="3691800B" w:rsidR="00EC64F9" w:rsidRDefault="009D400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808" w:history="1">
        <w:r w:rsidR="00EC64F9" w:rsidRPr="00995E15">
          <w:rPr>
            <w:rStyle w:val="Hyperlink"/>
            <w:rFonts w:asciiTheme="majorHAnsi" w:hAnsiTheme="majorHAnsi" w:cstheme="majorHAnsi"/>
            <w:noProof/>
            <w:lang w:bidi="pt-PT"/>
          </w:rPr>
          <w:t>Descrição do modelo «Criar uma Cultura de Comunicação Eficaz na Educação»</w:t>
        </w:r>
        <w:r w:rsidR="00EC64F9">
          <w:rPr>
            <w:noProof/>
            <w:webHidden/>
          </w:rPr>
          <w:tab/>
        </w:r>
        <w:r w:rsidR="00EC64F9">
          <w:rPr>
            <w:noProof/>
            <w:webHidden/>
          </w:rPr>
          <w:fldChar w:fldCharType="begin"/>
        </w:r>
        <w:r w:rsidR="00EC64F9">
          <w:rPr>
            <w:noProof/>
            <w:webHidden/>
          </w:rPr>
          <w:instrText xml:space="preserve"> PAGEREF _Toc165622808 \h </w:instrText>
        </w:r>
        <w:r w:rsidR="00EC64F9">
          <w:rPr>
            <w:noProof/>
            <w:webHidden/>
          </w:rPr>
        </w:r>
        <w:r w:rsidR="00EC64F9">
          <w:rPr>
            <w:noProof/>
            <w:webHidden/>
          </w:rPr>
          <w:fldChar w:fldCharType="separate"/>
        </w:r>
        <w:r w:rsidR="00EC64F9">
          <w:rPr>
            <w:noProof/>
            <w:webHidden/>
          </w:rPr>
          <w:t>9</w:t>
        </w:r>
        <w:r w:rsidR="00EC64F9">
          <w:rPr>
            <w:noProof/>
            <w:webHidden/>
          </w:rPr>
          <w:fldChar w:fldCharType="end"/>
        </w:r>
      </w:hyperlink>
    </w:p>
    <w:p w14:paraId="6335E8CF" w14:textId="39D0D180" w:rsidR="00EC64F9" w:rsidRDefault="009D400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2809" w:history="1">
        <w:r w:rsidR="00EC64F9" w:rsidRPr="00995E15">
          <w:rPr>
            <w:rStyle w:val="Hyperlink"/>
            <w:rFonts w:asciiTheme="majorHAnsi" w:hAnsiTheme="majorHAnsi" w:cstheme="majorHAnsi"/>
            <w:noProof/>
            <w:lang w:bidi="pt-PT"/>
          </w:rPr>
          <w:t>Secção 2: Modelo de bem-estar</w:t>
        </w:r>
        <w:r w:rsidR="00EC64F9">
          <w:rPr>
            <w:noProof/>
            <w:webHidden/>
          </w:rPr>
          <w:tab/>
        </w:r>
        <w:r w:rsidR="00EC64F9">
          <w:rPr>
            <w:noProof/>
            <w:webHidden/>
          </w:rPr>
          <w:fldChar w:fldCharType="begin"/>
        </w:r>
        <w:r w:rsidR="00EC64F9">
          <w:rPr>
            <w:noProof/>
            <w:webHidden/>
          </w:rPr>
          <w:instrText xml:space="preserve"> PAGEREF _Toc165622809 \h </w:instrText>
        </w:r>
        <w:r w:rsidR="00EC64F9">
          <w:rPr>
            <w:noProof/>
            <w:webHidden/>
          </w:rPr>
        </w:r>
        <w:r w:rsidR="00EC64F9">
          <w:rPr>
            <w:noProof/>
            <w:webHidden/>
          </w:rPr>
          <w:fldChar w:fldCharType="separate"/>
        </w:r>
        <w:r w:rsidR="00EC64F9">
          <w:rPr>
            <w:noProof/>
            <w:webHidden/>
          </w:rPr>
          <w:t>13</w:t>
        </w:r>
        <w:r w:rsidR="00EC64F9">
          <w:rPr>
            <w:noProof/>
            <w:webHidden/>
          </w:rPr>
          <w:fldChar w:fldCharType="end"/>
        </w:r>
      </w:hyperlink>
    </w:p>
    <w:p w14:paraId="26314443" w14:textId="4D02E22F" w:rsidR="00EC64F9" w:rsidRDefault="009D400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2810" w:history="1">
        <w:r w:rsidR="00EC64F9" w:rsidRPr="00995E15">
          <w:rPr>
            <w:rStyle w:val="Hyperlink"/>
            <w:rFonts w:asciiTheme="majorHAnsi" w:hAnsiTheme="majorHAnsi" w:cstheme="majorHAnsi"/>
            <w:noProof/>
            <w:lang w:bidi="pt-PT"/>
          </w:rPr>
          <w:t>Secção 3: Ambições</w:t>
        </w:r>
        <w:r w:rsidR="00EC64F9">
          <w:rPr>
            <w:noProof/>
            <w:webHidden/>
          </w:rPr>
          <w:tab/>
        </w:r>
        <w:r w:rsidR="00EC64F9">
          <w:rPr>
            <w:noProof/>
            <w:webHidden/>
          </w:rPr>
          <w:fldChar w:fldCharType="begin"/>
        </w:r>
        <w:r w:rsidR="00EC64F9">
          <w:rPr>
            <w:noProof/>
            <w:webHidden/>
          </w:rPr>
          <w:instrText xml:space="preserve"> PAGEREF _Toc165622810 \h </w:instrText>
        </w:r>
        <w:r w:rsidR="00EC64F9">
          <w:rPr>
            <w:noProof/>
            <w:webHidden/>
          </w:rPr>
        </w:r>
        <w:r w:rsidR="00EC64F9">
          <w:rPr>
            <w:noProof/>
            <w:webHidden/>
          </w:rPr>
          <w:fldChar w:fldCharType="separate"/>
        </w:r>
        <w:r w:rsidR="00EC64F9">
          <w:rPr>
            <w:noProof/>
            <w:webHidden/>
          </w:rPr>
          <w:t>15</w:t>
        </w:r>
        <w:r w:rsidR="00EC64F9">
          <w:rPr>
            <w:noProof/>
            <w:webHidden/>
          </w:rPr>
          <w:fldChar w:fldCharType="end"/>
        </w:r>
      </w:hyperlink>
    </w:p>
    <w:p w14:paraId="4B1489DE" w14:textId="400AB490" w:rsidR="00EC64F9" w:rsidRDefault="009D400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811" w:history="1">
        <w:r w:rsidR="00EC64F9" w:rsidRPr="00995E15">
          <w:rPr>
            <w:rStyle w:val="Hyperlink"/>
            <w:rFonts w:asciiTheme="majorHAnsi" w:hAnsiTheme="majorHAnsi" w:cstheme="majorHAnsi"/>
            <w:noProof/>
            <w:lang w:bidi="pt-PT"/>
          </w:rPr>
          <w:t>Como utilizar as ambições</w:t>
        </w:r>
        <w:r w:rsidR="00EC64F9">
          <w:rPr>
            <w:noProof/>
            <w:webHidden/>
          </w:rPr>
          <w:tab/>
        </w:r>
        <w:r w:rsidR="00EC64F9">
          <w:rPr>
            <w:noProof/>
            <w:webHidden/>
          </w:rPr>
          <w:fldChar w:fldCharType="begin"/>
        </w:r>
        <w:r w:rsidR="00EC64F9">
          <w:rPr>
            <w:noProof/>
            <w:webHidden/>
          </w:rPr>
          <w:instrText xml:space="preserve"> PAGEREF _Toc165622811 \h </w:instrText>
        </w:r>
        <w:r w:rsidR="00EC64F9">
          <w:rPr>
            <w:noProof/>
            <w:webHidden/>
          </w:rPr>
        </w:r>
        <w:r w:rsidR="00EC64F9">
          <w:rPr>
            <w:noProof/>
            <w:webHidden/>
          </w:rPr>
          <w:fldChar w:fldCharType="separate"/>
        </w:r>
        <w:r w:rsidR="00EC64F9">
          <w:rPr>
            <w:noProof/>
            <w:webHidden/>
          </w:rPr>
          <w:t>18</w:t>
        </w:r>
        <w:r w:rsidR="00EC64F9">
          <w:rPr>
            <w:noProof/>
            <w:webHidden/>
          </w:rPr>
          <w:fldChar w:fldCharType="end"/>
        </w:r>
      </w:hyperlink>
    </w:p>
    <w:p w14:paraId="6DF9E715" w14:textId="3B30E7B6" w:rsidR="00EC64F9" w:rsidRDefault="009D400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812" w:history="1">
        <w:r w:rsidR="00EC64F9" w:rsidRPr="00995E15">
          <w:rPr>
            <w:rStyle w:val="Hyperlink"/>
            <w:rFonts w:asciiTheme="majorHAnsi" w:hAnsiTheme="majorHAnsi" w:cstheme="majorHAnsi"/>
            <w:noProof/>
            <w:lang w:bidi="pt-PT"/>
          </w:rPr>
          <w:t>Ambição A: Assegurar ambientes de aprendizagem psicossocial seguros e protegidos</w:t>
        </w:r>
        <w:r w:rsidR="00EC64F9">
          <w:rPr>
            <w:noProof/>
            <w:webHidden/>
          </w:rPr>
          <w:tab/>
        </w:r>
        <w:r w:rsidR="00EC64F9">
          <w:rPr>
            <w:noProof/>
            <w:webHidden/>
          </w:rPr>
          <w:fldChar w:fldCharType="begin"/>
        </w:r>
        <w:r w:rsidR="00EC64F9">
          <w:rPr>
            <w:noProof/>
            <w:webHidden/>
          </w:rPr>
          <w:instrText xml:space="preserve"> PAGEREF _Toc165622812 \h </w:instrText>
        </w:r>
        <w:r w:rsidR="00EC64F9">
          <w:rPr>
            <w:noProof/>
            <w:webHidden/>
          </w:rPr>
        </w:r>
        <w:r w:rsidR="00EC64F9">
          <w:rPr>
            <w:noProof/>
            <w:webHidden/>
          </w:rPr>
          <w:fldChar w:fldCharType="separate"/>
        </w:r>
        <w:r w:rsidR="00EC64F9">
          <w:rPr>
            <w:noProof/>
            <w:webHidden/>
          </w:rPr>
          <w:t>20</w:t>
        </w:r>
        <w:r w:rsidR="00EC64F9">
          <w:rPr>
            <w:noProof/>
            <w:webHidden/>
          </w:rPr>
          <w:fldChar w:fldCharType="end"/>
        </w:r>
      </w:hyperlink>
    </w:p>
    <w:p w14:paraId="2722FDE0" w14:textId="3A742EB6" w:rsidR="00EC64F9" w:rsidRDefault="009D4003">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2813" w:history="1">
        <w:r w:rsidR="00EC64F9" w:rsidRPr="00995E15">
          <w:rPr>
            <w:rStyle w:val="Hyperlink"/>
            <w:rFonts w:asciiTheme="majorHAnsi" w:hAnsiTheme="majorHAnsi" w:cstheme="majorHAnsi"/>
            <w:noProof/>
            <w:lang w:bidi="pt-PT"/>
          </w:rPr>
          <w:t>Prática inspiradora para a Ambição A</w:t>
        </w:r>
        <w:r w:rsidR="00EC64F9">
          <w:rPr>
            <w:noProof/>
            <w:webHidden/>
          </w:rPr>
          <w:tab/>
        </w:r>
        <w:r w:rsidR="00EC64F9">
          <w:rPr>
            <w:noProof/>
            <w:webHidden/>
          </w:rPr>
          <w:fldChar w:fldCharType="begin"/>
        </w:r>
        <w:r w:rsidR="00EC64F9">
          <w:rPr>
            <w:noProof/>
            <w:webHidden/>
          </w:rPr>
          <w:instrText xml:space="preserve"> PAGEREF _Toc165622813 \h </w:instrText>
        </w:r>
        <w:r w:rsidR="00EC64F9">
          <w:rPr>
            <w:noProof/>
            <w:webHidden/>
          </w:rPr>
        </w:r>
        <w:r w:rsidR="00EC64F9">
          <w:rPr>
            <w:noProof/>
            <w:webHidden/>
          </w:rPr>
          <w:fldChar w:fldCharType="separate"/>
        </w:r>
        <w:r w:rsidR="00EC64F9">
          <w:rPr>
            <w:noProof/>
            <w:webHidden/>
          </w:rPr>
          <w:t>21</w:t>
        </w:r>
        <w:r w:rsidR="00EC64F9">
          <w:rPr>
            <w:noProof/>
            <w:webHidden/>
          </w:rPr>
          <w:fldChar w:fldCharType="end"/>
        </w:r>
      </w:hyperlink>
    </w:p>
    <w:p w14:paraId="04724DC6" w14:textId="6E52669B" w:rsidR="00EC64F9" w:rsidRDefault="009D400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814" w:history="1">
        <w:r w:rsidR="00EC64F9" w:rsidRPr="00995E15">
          <w:rPr>
            <w:rStyle w:val="Hyperlink"/>
            <w:rFonts w:asciiTheme="majorHAnsi" w:hAnsiTheme="majorHAnsi" w:cstheme="majorHAnsi"/>
            <w:noProof/>
            <w:lang w:bidi="pt-PT"/>
          </w:rPr>
          <w:t>Ambição B: Ser capaz de agir de forma proativa, estando preparado para situações de emergência psicossocial</w:t>
        </w:r>
        <w:r w:rsidR="00EC64F9">
          <w:rPr>
            <w:noProof/>
            <w:webHidden/>
          </w:rPr>
          <w:tab/>
        </w:r>
        <w:r w:rsidR="00EC64F9">
          <w:rPr>
            <w:noProof/>
            <w:webHidden/>
          </w:rPr>
          <w:fldChar w:fldCharType="begin"/>
        </w:r>
        <w:r w:rsidR="00EC64F9">
          <w:rPr>
            <w:noProof/>
            <w:webHidden/>
          </w:rPr>
          <w:instrText xml:space="preserve"> PAGEREF _Toc165622814 \h </w:instrText>
        </w:r>
        <w:r w:rsidR="00EC64F9">
          <w:rPr>
            <w:noProof/>
            <w:webHidden/>
          </w:rPr>
        </w:r>
        <w:r w:rsidR="00EC64F9">
          <w:rPr>
            <w:noProof/>
            <w:webHidden/>
          </w:rPr>
          <w:fldChar w:fldCharType="separate"/>
        </w:r>
        <w:r w:rsidR="00EC64F9">
          <w:rPr>
            <w:noProof/>
            <w:webHidden/>
          </w:rPr>
          <w:t>22</w:t>
        </w:r>
        <w:r w:rsidR="00EC64F9">
          <w:rPr>
            <w:noProof/>
            <w:webHidden/>
          </w:rPr>
          <w:fldChar w:fldCharType="end"/>
        </w:r>
      </w:hyperlink>
    </w:p>
    <w:p w14:paraId="301E5EC7" w14:textId="7DACC68C" w:rsidR="00EC64F9" w:rsidRDefault="009D4003">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2815" w:history="1">
        <w:r w:rsidR="00EC64F9" w:rsidRPr="00995E15">
          <w:rPr>
            <w:rStyle w:val="Hyperlink"/>
            <w:rFonts w:asciiTheme="majorHAnsi" w:hAnsiTheme="majorHAnsi" w:cstheme="majorHAnsi"/>
            <w:noProof/>
            <w:lang w:bidi="pt-PT"/>
          </w:rPr>
          <w:t>Prática inspiradora para a Ambição B</w:t>
        </w:r>
        <w:r w:rsidR="00EC64F9">
          <w:rPr>
            <w:noProof/>
            <w:webHidden/>
          </w:rPr>
          <w:tab/>
        </w:r>
        <w:r w:rsidR="00EC64F9">
          <w:rPr>
            <w:noProof/>
            <w:webHidden/>
          </w:rPr>
          <w:fldChar w:fldCharType="begin"/>
        </w:r>
        <w:r w:rsidR="00EC64F9">
          <w:rPr>
            <w:noProof/>
            <w:webHidden/>
          </w:rPr>
          <w:instrText xml:space="preserve"> PAGEREF _Toc165622815 \h </w:instrText>
        </w:r>
        <w:r w:rsidR="00EC64F9">
          <w:rPr>
            <w:noProof/>
            <w:webHidden/>
          </w:rPr>
        </w:r>
        <w:r w:rsidR="00EC64F9">
          <w:rPr>
            <w:noProof/>
            <w:webHidden/>
          </w:rPr>
          <w:fldChar w:fldCharType="separate"/>
        </w:r>
        <w:r w:rsidR="00EC64F9">
          <w:rPr>
            <w:noProof/>
            <w:webHidden/>
          </w:rPr>
          <w:t>23</w:t>
        </w:r>
        <w:r w:rsidR="00EC64F9">
          <w:rPr>
            <w:noProof/>
            <w:webHidden/>
          </w:rPr>
          <w:fldChar w:fldCharType="end"/>
        </w:r>
      </w:hyperlink>
    </w:p>
    <w:p w14:paraId="1826B477" w14:textId="3EBA9067" w:rsidR="00EC64F9" w:rsidRDefault="009D400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816" w:history="1">
        <w:r w:rsidR="00EC64F9" w:rsidRPr="00995E15">
          <w:rPr>
            <w:rStyle w:val="Hyperlink"/>
            <w:rFonts w:asciiTheme="majorHAnsi" w:hAnsiTheme="majorHAnsi" w:cstheme="majorHAnsi"/>
            <w:noProof/>
            <w:lang w:bidi="pt-PT"/>
          </w:rPr>
          <w:t>Ambição C: Criar redes de apoio na comunidade em torno dos alunos e das famílias</w:t>
        </w:r>
        <w:r w:rsidR="00EC64F9">
          <w:rPr>
            <w:noProof/>
            <w:webHidden/>
          </w:rPr>
          <w:tab/>
        </w:r>
        <w:r w:rsidR="00EC64F9">
          <w:rPr>
            <w:noProof/>
            <w:webHidden/>
          </w:rPr>
          <w:fldChar w:fldCharType="begin"/>
        </w:r>
        <w:r w:rsidR="00EC64F9">
          <w:rPr>
            <w:noProof/>
            <w:webHidden/>
          </w:rPr>
          <w:instrText xml:space="preserve"> PAGEREF _Toc165622816 \h </w:instrText>
        </w:r>
        <w:r w:rsidR="00EC64F9">
          <w:rPr>
            <w:noProof/>
            <w:webHidden/>
          </w:rPr>
        </w:r>
        <w:r w:rsidR="00EC64F9">
          <w:rPr>
            <w:noProof/>
            <w:webHidden/>
          </w:rPr>
          <w:fldChar w:fldCharType="separate"/>
        </w:r>
        <w:r w:rsidR="00EC64F9">
          <w:rPr>
            <w:noProof/>
            <w:webHidden/>
          </w:rPr>
          <w:t>24</w:t>
        </w:r>
        <w:r w:rsidR="00EC64F9">
          <w:rPr>
            <w:noProof/>
            <w:webHidden/>
          </w:rPr>
          <w:fldChar w:fldCharType="end"/>
        </w:r>
      </w:hyperlink>
    </w:p>
    <w:p w14:paraId="1FE5E73D" w14:textId="76036D22" w:rsidR="00EC64F9" w:rsidRDefault="009D4003">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2817" w:history="1">
        <w:r w:rsidR="00EC64F9" w:rsidRPr="00995E15">
          <w:rPr>
            <w:rStyle w:val="Hyperlink"/>
            <w:rFonts w:asciiTheme="majorHAnsi" w:hAnsiTheme="majorHAnsi" w:cstheme="majorHAnsi"/>
            <w:noProof/>
            <w:lang w:bidi="pt-PT"/>
          </w:rPr>
          <w:t>Prática inspiradora para a Ambição C</w:t>
        </w:r>
        <w:r w:rsidR="00EC64F9">
          <w:rPr>
            <w:noProof/>
            <w:webHidden/>
          </w:rPr>
          <w:tab/>
        </w:r>
        <w:r w:rsidR="00EC64F9">
          <w:rPr>
            <w:noProof/>
            <w:webHidden/>
          </w:rPr>
          <w:fldChar w:fldCharType="begin"/>
        </w:r>
        <w:r w:rsidR="00EC64F9">
          <w:rPr>
            <w:noProof/>
            <w:webHidden/>
          </w:rPr>
          <w:instrText xml:space="preserve"> PAGEREF _Toc165622817 \h </w:instrText>
        </w:r>
        <w:r w:rsidR="00EC64F9">
          <w:rPr>
            <w:noProof/>
            <w:webHidden/>
          </w:rPr>
        </w:r>
        <w:r w:rsidR="00EC64F9">
          <w:rPr>
            <w:noProof/>
            <w:webHidden/>
          </w:rPr>
          <w:fldChar w:fldCharType="separate"/>
        </w:r>
        <w:r w:rsidR="00EC64F9">
          <w:rPr>
            <w:noProof/>
            <w:webHidden/>
          </w:rPr>
          <w:t>25</w:t>
        </w:r>
        <w:r w:rsidR="00EC64F9">
          <w:rPr>
            <w:noProof/>
            <w:webHidden/>
          </w:rPr>
          <w:fldChar w:fldCharType="end"/>
        </w:r>
      </w:hyperlink>
    </w:p>
    <w:p w14:paraId="51E4D6DE" w14:textId="38C878A2" w:rsidR="00EC64F9" w:rsidRDefault="009D400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818" w:history="1">
        <w:r w:rsidR="00EC64F9" w:rsidRPr="00995E15">
          <w:rPr>
            <w:rStyle w:val="Hyperlink"/>
            <w:rFonts w:asciiTheme="majorHAnsi" w:hAnsiTheme="majorHAnsi" w:cstheme="majorHAnsi"/>
            <w:noProof/>
            <w:lang w:bidi="pt-PT"/>
          </w:rPr>
          <w:t xml:space="preserve">Ambição D: Adotar uma comunicação eficaz para responder às necessidades de todos </w:t>
        </w:r>
        <w:r w:rsidR="00E819CE">
          <w:rPr>
            <w:rStyle w:val="Hyperlink"/>
            <w:rFonts w:asciiTheme="majorHAnsi" w:hAnsiTheme="majorHAnsi" w:cstheme="majorHAnsi"/>
            <w:noProof/>
            <w:lang w:bidi="pt-PT"/>
          </w:rPr>
          <w:br/>
        </w:r>
        <w:r w:rsidR="00EC64F9" w:rsidRPr="00995E15">
          <w:rPr>
            <w:rStyle w:val="Hyperlink"/>
            <w:rFonts w:asciiTheme="majorHAnsi" w:hAnsiTheme="majorHAnsi" w:cstheme="majorHAnsi"/>
            <w:noProof/>
            <w:lang w:bidi="pt-PT"/>
          </w:rPr>
          <w:t>os alunos</w:t>
        </w:r>
        <w:r w:rsidR="00EC64F9">
          <w:rPr>
            <w:noProof/>
            <w:webHidden/>
          </w:rPr>
          <w:tab/>
        </w:r>
        <w:r w:rsidR="00EC64F9">
          <w:rPr>
            <w:noProof/>
            <w:webHidden/>
          </w:rPr>
          <w:fldChar w:fldCharType="begin"/>
        </w:r>
        <w:r w:rsidR="00EC64F9">
          <w:rPr>
            <w:noProof/>
            <w:webHidden/>
          </w:rPr>
          <w:instrText xml:space="preserve"> PAGEREF _Toc165622818 \h </w:instrText>
        </w:r>
        <w:r w:rsidR="00EC64F9">
          <w:rPr>
            <w:noProof/>
            <w:webHidden/>
          </w:rPr>
        </w:r>
        <w:r w:rsidR="00EC64F9">
          <w:rPr>
            <w:noProof/>
            <w:webHidden/>
          </w:rPr>
          <w:fldChar w:fldCharType="separate"/>
        </w:r>
        <w:r w:rsidR="00EC64F9">
          <w:rPr>
            <w:noProof/>
            <w:webHidden/>
          </w:rPr>
          <w:t>27</w:t>
        </w:r>
        <w:r w:rsidR="00EC64F9">
          <w:rPr>
            <w:noProof/>
            <w:webHidden/>
          </w:rPr>
          <w:fldChar w:fldCharType="end"/>
        </w:r>
      </w:hyperlink>
    </w:p>
    <w:p w14:paraId="5313D5F8" w14:textId="1E410302" w:rsidR="00EC64F9" w:rsidRDefault="009D4003">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2819" w:history="1">
        <w:r w:rsidR="00EC64F9" w:rsidRPr="00995E15">
          <w:rPr>
            <w:rStyle w:val="Hyperlink"/>
            <w:rFonts w:asciiTheme="majorHAnsi" w:hAnsiTheme="majorHAnsi" w:cstheme="majorHAnsi"/>
            <w:noProof/>
            <w:lang w:bidi="pt-PT"/>
          </w:rPr>
          <w:t>Prática inspiradora para a Ambição D</w:t>
        </w:r>
        <w:r w:rsidR="00EC64F9">
          <w:rPr>
            <w:noProof/>
            <w:webHidden/>
          </w:rPr>
          <w:tab/>
        </w:r>
        <w:r w:rsidR="00EC64F9">
          <w:rPr>
            <w:noProof/>
            <w:webHidden/>
          </w:rPr>
          <w:fldChar w:fldCharType="begin"/>
        </w:r>
        <w:r w:rsidR="00EC64F9">
          <w:rPr>
            <w:noProof/>
            <w:webHidden/>
          </w:rPr>
          <w:instrText xml:space="preserve"> PAGEREF _Toc165622819 \h </w:instrText>
        </w:r>
        <w:r w:rsidR="00EC64F9">
          <w:rPr>
            <w:noProof/>
            <w:webHidden/>
          </w:rPr>
        </w:r>
        <w:r w:rsidR="00EC64F9">
          <w:rPr>
            <w:noProof/>
            <w:webHidden/>
          </w:rPr>
          <w:fldChar w:fldCharType="separate"/>
        </w:r>
        <w:r w:rsidR="00EC64F9">
          <w:rPr>
            <w:noProof/>
            <w:webHidden/>
          </w:rPr>
          <w:t>28</w:t>
        </w:r>
        <w:r w:rsidR="00EC64F9">
          <w:rPr>
            <w:noProof/>
            <w:webHidden/>
          </w:rPr>
          <w:fldChar w:fldCharType="end"/>
        </w:r>
      </w:hyperlink>
    </w:p>
    <w:p w14:paraId="3B046455" w14:textId="19CD8F15" w:rsidR="00EC64F9" w:rsidRDefault="009D400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2820" w:history="1">
        <w:r w:rsidR="00EC64F9" w:rsidRPr="00995E15">
          <w:rPr>
            <w:rStyle w:val="Hyperlink"/>
            <w:rFonts w:asciiTheme="majorHAnsi" w:hAnsiTheme="majorHAnsi" w:cstheme="majorHAnsi"/>
            <w:noProof/>
            <w:lang w:bidi="pt-PT"/>
          </w:rPr>
          <w:t>Secção 4: Instrumento de reflexão</w:t>
        </w:r>
        <w:r w:rsidR="00EC64F9">
          <w:rPr>
            <w:noProof/>
            <w:webHidden/>
          </w:rPr>
          <w:tab/>
        </w:r>
        <w:r w:rsidR="00EC64F9">
          <w:rPr>
            <w:noProof/>
            <w:webHidden/>
          </w:rPr>
          <w:fldChar w:fldCharType="begin"/>
        </w:r>
        <w:r w:rsidR="00EC64F9">
          <w:rPr>
            <w:noProof/>
            <w:webHidden/>
          </w:rPr>
          <w:instrText xml:space="preserve"> PAGEREF _Toc165622820 \h </w:instrText>
        </w:r>
        <w:r w:rsidR="00EC64F9">
          <w:rPr>
            <w:noProof/>
            <w:webHidden/>
          </w:rPr>
        </w:r>
        <w:r w:rsidR="00EC64F9">
          <w:rPr>
            <w:noProof/>
            <w:webHidden/>
          </w:rPr>
          <w:fldChar w:fldCharType="separate"/>
        </w:r>
        <w:r w:rsidR="00EC64F9">
          <w:rPr>
            <w:noProof/>
            <w:webHidden/>
          </w:rPr>
          <w:t>29</w:t>
        </w:r>
        <w:r w:rsidR="00EC64F9">
          <w:rPr>
            <w:noProof/>
            <w:webHidden/>
          </w:rPr>
          <w:fldChar w:fldCharType="end"/>
        </w:r>
      </w:hyperlink>
    </w:p>
    <w:p w14:paraId="3289F788" w14:textId="04D39FFE" w:rsidR="00EC64F9" w:rsidRDefault="009D400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821" w:history="1">
        <w:r w:rsidR="00EC64F9" w:rsidRPr="00995E15">
          <w:rPr>
            <w:rStyle w:val="Hyperlink"/>
            <w:rFonts w:asciiTheme="majorHAnsi" w:hAnsiTheme="majorHAnsi" w:cstheme="majorHAnsi"/>
            <w:noProof/>
            <w:lang w:bidi="pt-PT"/>
          </w:rPr>
          <w:t>Como usar o instrumento</w:t>
        </w:r>
        <w:r w:rsidR="00EC64F9">
          <w:rPr>
            <w:noProof/>
            <w:webHidden/>
          </w:rPr>
          <w:tab/>
        </w:r>
        <w:r w:rsidR="00EC64F9">
          <w:rPr>
            <w:noProof/>
            <w:webHidden/>
          </w:rPr>
          <w:fldChar w:fldCharType="begin"/>
        </w:r>
        <w:r w:rsidR="00EC64F9">
          <w:rPr>
            <w:noProof/>
            <w:webHidden/>
          </w:rPr>
          <w:instrText xml:space="preserve"> PAGEREF _Toc165622821 \h </w:instrText>
        </w:r>
        <w:r w:rsidR="00EC64F9">
          <w:rPr>
            <w:noProof/>
            <w:webHidden/>
          </w:rPr>
        </w:r>
        <w:r w:rsidR="00EC64F9">
          <w:rPr>
            <w:noProof/>
            <w:webHidden/>
          </w:rPr>
          <w:fldChar w:fldCharType="separate"/>
        </w:r>
        <w:r w:rsidR="00EC64F9">
          <w:rPr>
            <w:noProof/>
            <w:webHidden/>
          </w:rPr>
          <w:t>29</w:t>
        </w:r>
        <w:r w:rsidR="00EC64F9">
          <w:rPr>
            <w:noProof/>
            <w:webHidden/>
          </w:rPr>
          <w:fldChar w:fldCharType="end"/>
        </w:r>
      </w:hyperlink>
    </w:p>
    <w:p w14:paraId="71E9F066" w14:textId="6EABD4D4" w:rsidR="00EC64F9" w:rsidRDefault="009D4003">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2822" w:history="1">
        <w:r w:rsidR="00EC64F9" w:rsidRPr="00995E15">
          <w:rPr>
            <w:rStyle w:val="Hyperlink"/>
            <w:rFonts w:asciiTheme="majorHAnsi" w:hAnsiTheme="majorHAnsi" w:cstheme="majorHAnsi"/>
            <w:noProof/>
            <w:lang w:bidi="pt-PT"/>
          </w:rPr>
          <w:t>Tabelas de reflexão para uma comunicação eficaz no âmbito da Ambição D</w:t>
        </w:r>
        <w:r w:rsidR="00EC64F9">
          <w:rPr>
            <w:noProof/>
            <w:webHidden/>
          </w:rPr>
          <w:tab/>
        </w:r>
        <w:r w:rsidR="00EC64F9">
          <w:rPr>
            <w:noProof/>
            <w:webHidden/>
          </w:rPr>
          <w:fldChar w:fldCharType="begin"/>
        </w:r>
        <w:r w:rsidR="00EC64F9">
          <w:rPr>
            <w:noProof/>
            <w:webHidden/>
          </w:rPr>
          <w:instrText xml:space="preserve"> PAGEREF _Toc165622822 \h </w:instrText>
        </w:r>
        <w:r w:rsidR="00EC64F9">
          <w:rPr>
            <w:noProof/>
            <w:webHidden/>
          </w:rPr>
        </w:r>
        <w:r w:rsidR="00EC64F9">
          <w:rPr>
            <w:noProof/>
            <w:webHidden/>
          </w:rPr>
          <w:fldChar w:fldCharType="separate"/>
        </w:r>
        <w:r w:rsidR="00EC64F9">
          <w:rPr>
            <w:noProof/>
            <w:webHidden/>
          </w:rPr>
          <w:t>30</w:t>
        </w:r>
        <w:r w:rsidR="00EC64F9">
          <w:rPr>
            <w:noProof/>
            <w:webHidden/>
          </w:rPr>
          <w:fldChar w:fldCharType="end"/>
        </w:r>
      </w:hyperlink>
    </w:p>
    <w:p w14:paraId="36B86AA6" w14:textId="413567B9" w:rsidR="00EC64F9" w:rsidRDefault="009D4003">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2823" w:history="1">
        <w:r w:rsidR="00EC64F9" w:rsidRPr="00995E15">
          <w:rPr>
            <w:rStyle w:val="Hyperlink"/>
            <w:rFonts w:asciiTheme="majorHAnsi" w:hAnsiTheme="majorHAnsi" w:cstheme="majorHAnsi"/>
            <w:noProof/>
          </w:rPr>
          <w:t>1.</w:t>
        </w:r>
        <w:r w:rsidR="00EC64F9">
          <w:rPr>
            <w:rFonts w:asciiTheme="minorHAnsi" w:eastAsiaTheme="minorEastAsia" w:hAnsiTheme="minorHAnsi" w:cstheme="minorBidi"/>
            <w:i w:val="0"/>
            <w:noProof/>
            <w:kern w:val="2"/>
            <w:szCs w:val="24"/>
            <w:lang w:val="en-IE" w:eastAsia="en-GB"/>
            <w14:ligatures w14:val="standardContextual"/>
          </w:rPr>
          <w:tab/>
        </w:r>
        <w:r w:rsidR="00EC64F9" w:rsidRPr="00995E15">
          <w:rPr>
            <w:rStyle w:val="Hyperlink"/>
            <w:rFonts w:asciiTheme="majorHAnsi" w:hAnsiTheme="majorHAnsi" w:cstheme="majorHAnsi"/>
            <w:noProof/>
            <w:lang w:bidi="pt-PT"/>
          </w:rPr>
          <w:t>Clareza</w:t>
        </w:r>
        <w:r w:rsidR="00EC64F9">
          <w:rPr>
            <w:noProof/>
            <w:webHidden/>
          </w:rPr>
          <w:tab/>
        </w:r>
        <w:r w:rsidR="00EC64F9">
          <w:rPr>
            <w:noProof/>
            <w:webHidden/>
          </w:rPr>
          <w:fldChar w:fldCharType="begin"/>
        </w:r>
        <w:r w:rsidR="00EC64F9">
          <w:rPr>
            <w:noProof/>
            <w:webHidden/>
          </w:rPr>
          <w:instrText xml:space="preserve"> PAGEREF _Toc165622823 \h </w:instrText>
        </w:r>
        <w:r w:rsidR="00EC64F9">
          <w:rPr>
            <w:noProof/>
            <w:webHidden/>
          </w:rPr>
        </w:r>
        <w:r w:rsidR="00EC64F9">
          <w:rPr>
            <w:noProof/>
            <w:webHidden/>
          </w:rPr>
          <w:fldChar w:fldCharType="separate"/>
        </w:r>
        <w:r w:rsidR="00EC64F9">
          <w:rPr>
            <w:noProof/>
            <w:webHidden/>
          </w:rPr>
          <w:t>30</w:t>
        </w:r>
        <w:r w:rsidR="00EC64F9">
          <w:rPr>
            <w:noProof/>
            <w:webHidden/>
          </w:rPr>
          <w:fldChar w:fldCharType="end"/>
        </w:r>
      </w:hyperlink>
    </w:p>
    <w:p w14:paraId="5BE023DE" w14:textId="1BDEB8B5" w:rsidR="00EC64F9" w:rsidRDefault="009D4003">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2824" w:history="1">
        <w:r w:rsidR="00EC64F9" w:rsidRPr="00995E15">
          <w:rPr>
            <w:rStyle w:val="Hyperlink"/>
            <w:rFonts w:asciiTheme="majorHAnsi" w:hAnsiTheme="majorHAnsi" w:cstheme="majorHAnsi"/>
            <w:noProof/>
          </w:rPr>
          <w:t>2.</w:t>
        </w:r>
        <w:r w:rsidR="00EC64F9">
          <w:rPr>
            <w:rFonts w:asciiTheme="minorHAnsi" w:eastAsiaTheme="minorEastAsia" w:hAnsiTheme="minorHAnsi" w:cstheme="minorBidi"/>
            <w:i w:val="0"/>
            <w:noProof/>
            <w:kern w:val="2"/>
            <w:szCs w:val="24"/>
            <w:lang w:val="en-IE" w:eastAsia="en-GB"/>
            <w14:ligatures w14:val="standardContextual"/>
          </w:rPr>
          <w:tab/>
        </w:r>
        <w:r w:rsidR="00EC64F9" w:rsidRPr="00995E15">
          <w:rPr>
            <w:rStyle w:val="Hyperlink"/>
            <w:rFonts w:asciiTheme="majorHAnsi" w:hAnsiTheme="majorHAnsi" w:cstheme="majorHAnsi"/>
            <w:noProof/>
            <w:lang w:bidi="pt-PT"/>
          </w:rPr>
          <w:t>Acessibilidade</w:t>
        </w:r>
        <w:r w:rsidR="00EC64F9">
          <w:rPr>
            <w:noProof/>
            <w:webHidden/>
          </w:rPr>
          <w:tab/>
        </w:r>
        <w:r w:rsidR="00EC64F9">
          <w:rPr>
            <w:noProof/>
            <w:webHidden/>
          </w:rPr>
          <w:fldChar w:fldCharType="begin"/>
        </w:r>
        <w:r w:rsidR="00EC64F9">
          <w:rPr>
            <w:noProof/>
            <w:webHidden/>
          </w:rPr>
          <w:instrText xml:space="preserve"> PAGEREF _Toc165622824 \h </w:instrText>
        </w:r>
        <w:r w:rsidR="00EC64F9">
          <w:rPr>
            <w:noProof/>
            <w:webHidden/>
          </w:rPr>
        </w:r>
        <w:r w:rsidR="00EC64F9">
          <w:rPr>
            <w:noProof/>
            <w:webHidden/>
          </w:rPr>
          <w:fldChar w:fldCharType="separate"/>
        </w:r>
        <w:r w:rsidR="00EC64F9">
          <w:rPr>
            <w:noProof/>
            <w:webHidden/>
          </w:rPr>
          <w:t>30</w:t>
        </w:r>
        <w:r w:rsidR="00EC64F9">
          <w:rPr>
            <w:noProof/>
            <w:webHidden/>
          </w:rPr>
          <w:fldChar w:fldCharType="end"/>
        </w:r>
      </w:hyperlink>
    </w:p>
    <w:p w14:paraId="40CCD304" w14:textId="79961416" w:rsidR="00EC64F9" w:rsidRDefault="009D4003">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2825" w:history="1">
        <w:r w:rsidR="00EC64F9" w:rsidRPr="00995E15">
          <w:rPr>
            <w:rStyle w:val="Hyperlink"/>
            <w:rFonts w:asciiTheme="majorHAnsi" w:hAnsiTheme="majorHAnsi" w:cstheme="majorHAnsi"/>
            <w:noProof/>
          </w:rPr>
          <w:t>3.</w:t>
        </w:r>
        <w:r w:rsidR="00EC64F9">
          <w:rPr>
            <w:rFonts w:asciiTheme="minorHAnsi" w:eastAsiaTheme="minorEastAsia" w:hAnsiTheme="minorHAnsi" w:cstheme="minorBidi"/>
            <w:i w:val="0"/>
            <w:noProof/>
            <w:kern w:val="2"/>
            <w:szCs w:val="24"/>
            <w:lang w:val="en-IE" w:eastAsia="en-GB"/>
            <w14:ligatures w14:val="standardContextual"/>
          </w:rPr>
          <w:tab/>
        </w:r>
        <w:r w:rsidR="00EC64F9" w:rsidRPr="00995E15">
          <w:rPr>
            <w:rStyle w:val="Hyperlink"/>
            <w:rFonts w:asciiTheme="majorHAnsi" w:hAnsiTheme="majorHAnsi" w:cstheme="majorHAnsi"/>
            <w:noProof/>
            <w:lang w:bidi="pt-PT"/>
          </w:rPr>
          <w:t>Confiança</w:t>
        </w:r>
        <w:r w:rsidR="00EC64F9">
          <w:rPr>
            <w:noProof/>
            <w:webHidden/>
          </w:rPr>
          <w:tab/>
        </w:r>
        <w:r w:rsidR="00EC64F9">
          <w:rPr>
            <w:noProof/>
            <w:webHidden/>
          </w:rPr>
          <w:fldChar w:fldCharType="begin"/>
        </w:r>
        <w:r w:rsidR="00EC64F9">
          <w:rPr>
            <w:noProof/>
            <w:webHidden/>
          </w:rPr>
          <w:instrText xml:space="preserve"> PAGEREF _Toc165622825 \h </w:instrText>
        </w:r>
        <w:r w:rsidR="00EC64F9">
          <w:rPr>
            <w:noProof/>
            <w:webHidden/>
          </w:rPr>
        </w:r>
        <w:r w:rsidR="00EC64F9">
          <w:rPr>
            <w:noProof/>
            <w:webHidden/>
          </w:rPr>
          <w:fldChar w:fldCharType="separate"/>
        </w:r>
        <w:r w:rsidR="00EC64F9">
          <w:rPr>
            <w:noProof/>
            <w:webHidden/>
          </w:rPr>
          <w:t>31</w:t>
        </w:r>
        <w:r w:rsidR="00EC64F9">
          <w:rPr>
            <w:noProof/>
            <w:webHidden/>
          </w:rPr>
          <w:fldChar w:fldCharType="end"/>
        </w:r>
      </w:hyperlink>
    </w:p>
    <w:p w14:paraId="0CC8125A" w14:textId="582F5D35" w:rsidR="00EC64F9" w:rsidRDefault="009D4003">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2826" w:history="1">
        <w:r w:rsidR="00EC64F9" w:rsidRPr="00995E15">
          <w:rPr>
            <w:rStyle w:val="Hyperlink"/>
            <w:rFonts w:asciiTheme="majorHAnsi" w:hAnsiTheme="majorHAnsi" w:cstheme="majorHAnsi"/>
            <w:noProof/>
          </w:rPr>
          <w:t>4.</w:t>
        </w:r>
        <w:r w:rsidR="00EC64F9">
          <w:rPr>
            <w:rFonts w:asciiTheme="minorHAnsi" w:eastAsiaTheme="minorEastAsia" w:hAnsiTheme="minorHAnsi" w:cstheme="minorBidi"/>
            <w:i w:val="0"/>
            <w:noProof/>
            <w:kern w:val="2"/>
            <w:szCs w:val="24"/>
            <w:lang w:val="en-IE" w:eastAsia="en-GB"/>
            <w14:ligatures w14:val="standardContextual"/>
          </w:rPr>
          <w:tab/>
        </w:r>
        <w:r w:rsidR="00EC64F9" w:rsidRPr="00995E15">
          <w:rPr>
            <w:rStyle w:val="Hyperlink"/>
            <w:rFonts w:asciiTheme="majorHAnsi" w:hAnsiTheme="majorHAnsi" w:cstheme="majorHAnsi"/>
            <w:noProof/>
            <w:lang w:bidi="pt-PT"/>
          </w:rPr>
          <w:t>Transparência</w:t>
        </w:r>
        <w:r w:rsidR="00EC64F9">
          <w:rPr>
            <w:noProof/>
            <w:webHidden/>
          </w:rPr>
          <w:tab/>
        </w:r>
        <w:r w:rsidR="00EC64F9">
          <w:rPr>
            <w:noProof/>
            <w:webHidden/>
          </w:rPr>
          <w:fldChar w:fldCharType="begin"/>
        </w:r>
        <w:r w:rsidR="00EC64F9">
          <w:rPr>
            <w:noProof/>
            <w:webHidden/>
          </w:rPr>
          <w:instrText xml:space="preserve"> PAGEREF _Toc165622826 \h </w:instrText>
        </w:r>
        <w:r w:rsidR="00EC64F9">
          <w:rPr>
            <w:noProof/>
            <w:webHidden/>
          </w:rPr>
        </w:r>
        <w:r w:rsidR="00EC64F9">
          <w:rPr>
            <w:noProof/>
            <w:webHidden/>
          </w:rPr>
          <w:fldChar w:fldCharType="separate"/>
        </w:r>
        <w:r w:rsidR="00EC64F9">
          <w:rPr>
            <w:noProof/>
            <w:webHidden/>
          </w:rPr>
          <w:t>32</w:t>
        </w:r>
        <w:r w:rsidR="00EC64F9">
          <w:rPr>
            <w:noProof/>
            <w:webHidden/>
          </w:rPr>
          <w:fldChar w:fldCharType="end"/>
        </w:r>
      </w:hyperlink>
    </w:p>
    <w:p w14:paraId="7274CEA0" w14:textId="094BDACB" w:rsidR="00EC64F9" w:rsidRDefault="009D4003">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2827" w:history="1">
        <w:r w:rsidR="00EC64F9" w:rsidRPr="00995E15">
          <w:rPr>
            <w:rStyle w:val="Hyperlink"/>
            <w:rFonts w:asciiTheme="majorHAnsi" w:hAnsiTheme="majorHAnsi" w:cstheme="majorHAnsi"/>
            <w:noProof/>
            <w:lang w:bidi="pt-PT"/>
          </w:rPr>
          <w:t>Referências</w:t>
        </w:r>
        <w:r w:rsidR="00EC64F9">
          <w:rPr>
            <w:noProof/>
            <w:webHidden/>
          </w:rPr>
          <w:tab/>
        </w:r>
        <w:r w:rsidR="00EC64F9">
          <w:rPr>
            <w:noProof/>
            <w:webHidden/>
          </w:rPr>
          <w:fldChar w:fldCharType="begin"/>
        </w:r>
        <w:r w:rsidR="00EC64F9">
          <w:rPr>
            <w:noProof/>
            <w:webHidden/>
          </w:rPr>
          <w:instrText xml:space="preserve"> PAGEREF _Toc165622827 \h </w:instrText>
        </w:r>
        <w:r w:rsidR="00EC64F9">
          <w:rPr>
            <w:noProof/>
            <w:webHidden/>
          </w:rPr>
        </w:r>
        <w:r w:rsidR="00EC64F9">
          <w:rPr>
            <w:noProof/>
            <w:webHidden/>
          </w:rPr>
          <w:fldChar w:fldCharType="separate"/>
        </w:r>
        <w:r w:rsidR="00EC64F9">
          <w:rPr>
            <w:noProof/>
            <w:webHidden/>
          </w:rPr>
          <w:t>33</w:t>
        </w:r>
        <w:r w:rsidR="00EC64F9">
          <w:rPr>
            <w:noProof/>
            <w:webHidden/>
          </w:rPr>
          <w:fldChar w:fldCharType="end"/>
        </w:r>
      </w:hyperlink>
    </w:p>
    <w:p w14:paraId="29E21141" w14:textId="0627B85B" w:rsidR="00DF08BA" w:rsidRPr="007B1077" w:rsidRDefault="002B24D1" w:rsidP="00B75F6B">
      <w:pPr>
        <w:pStyle w:val="Agency-body-text"/>
        <w:rPr>
          <w:rFonts w:asciiTheme="majorHAnsi" w:hAnsiTheme="majorHAnsi" w:cstheme="majorHAnsi"/>
          <w:bCs/>
          <w:iCs/>
        </w:rPr>
        <w:sectPr w:rsidR="00DF08BA" w:rsidRPr="007B1077" w:rsidSect="00C917DD">
          <w:footerReference w:type="first" r:id="rId27"/>
          <w:type w:val="continuous"/>
          <w:pgSz w:w="11899" w:h="16838"/>
          <w:pgMar w:top="1134" w:right="1531" w:bottom="1276" w:left="1531" w:header="709" w:footer="828" w:gutter="0"/>
          <w:cols w:space="708"/>
          <w:docGrid w:linePitch="360"/>
        </w:sectPr>
      </w:pPr>
      <w:r w:rsidRPr="007B1077">
        <w:rPr>
          <w:rFonts w:asciiTheme="majorHAnsi" w:hAnsiTheme="majorHAnsi" w:cstheme="majorHAnsi"/>
          <w:b/>
          <w:i/>
          <w:color w:val="auto"/>
          <w:shd w:val="clear" w:color="auto" w:fill="E6E6E6"/>
          <w:lang w:bidi="pt-PT"/>
        </w:rPr>
        <w:fldChar w:fldCharType="end"/>
      </w:r>
    </w:p>
    <w:p w14:paraId="49DE7892" w14:textId="7C14D67B" w:rsidR="00451E9F" w:rsidRPr="007B1077" w:rsidRDefault="00451E9F" w:rsidP="005063E2">
      <w:pPr>
        <w:pStyle w:val="Agency-heading-1"/>
        <w:rPr>
          <w:rFonts w:asciiTheme="majorHAnsi" w:hAnsiTheme="majorHAnsi" w:cstheme="majorHAnsi"/>
        </w:rPr>
      </w:pPr>
      <w:bookmarkStart w:id="2" w:name="_Toc165622801"/>
      <w:r w:rsidRPr="007B1077">
        <w:rPr>
          <w:rFonts w:asciiTheme="majorHAnsi" w:hAnsiTheme="majorHAnsi" w:cstheme="majorHAnsi"/>
          <w:lang w:bidi="pt-PT"/>
        </w:rPr>
        <w:lastRenderedPageBreak/>
        <w:t>Ícones usados</w:t>
      </w:r>
      <w:bookmarkEnd w:id="2"/>
    </w:p>
    <w:p w14:paraId="5F3330AA" w14:textId="28BFBBB2" w:rsidR="00451E9F" w:rsidRPr="007B1077" w:rsidRDefault="311B3CDC" w:rsidP="00DB7881">
      <w:pPr>
        <w:pStyle w:val="Agency-body-text"/>
        <w:keepNext/>
        <w:rPr>
          <w:rFonts w:asciiTheme="majorHAnsi" w:hAnsiTheme="majorHAnsi" w:cstheme="majorHAnsi"/>
        </w:rPr>
      </w:pPr>
      <w:r w:rsidRPr="007B1077">
        <w:rPr>
          <w:rFonts w:asciiTheme="majorHAnsi" w:hAnsiTheme="majorHAnsi" w:cstheme="majorHAnsi"/>
          <w:lang w:bidi="pt-PT"/>
        </w:rPr>
        <w:t>O presente relatório utiliza ícones para indicar diferentes tipos de recursos de informação e de apoio à navegação. Os ícones são os seguintes: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7B1077" w14:paraId="41D6C309" w14:textId="77777777" w:rsidTr="00451E9F">
        <w:tc>
          <w:tcPr>
            <w:tcW w:w="1843" w:type="dxa"/>
            <w:shd w:val="clear" w:color="auto" w:fill="F2F2F2" w:themeFill="background1" w:themeFillShade="F2"/>
          </w:tcPr>
          <w:p w14:paraId="66CCF530" w14:textId="30636177" w:rsidR="00451E9F" w:rsidRPr="007B1077" w:rsidRDefault="00451E9F" w:rsidP="00074FF4">
            <w:pPr>
              <w:pStyle w:val="Agency-body-text"/>
              <w:spacing w:before="60" w:after="60"/>
              <w:rPr>
                <w:rFonts w:asciiTheme="majorHAnsi" w:hAnsiTheme="majorHAnsi" w:cstheme="majorHAnsi"/>
                <w:b/>
                <w:bCs/>
              </w:rPr>
            </w:pPr>
            <w:r w:rsidRPr="007B1077">
              <w:rPr>
                <w:rFonts w:asciiTheme="majorHAnsi" w:hAnsiTheme="majorHAnsi" w:cstheme="majorHAnsi"/>
                <w:b/>
                <w:color w:val="002060"/>
                <w:lang w:bidi="pt-PT"/>
              </w:rPr>
              <w:t>Ícone</w:t>
            </w:r>
          </w:p>
        </w:tc>
        <w:tc>
          <w:tcPr>
            <w:tcW w:w="6984" w:type="dxa"/>
            <w:shd w:val="clear" w:color="auto" w:fill="F2F2F2" w:themeFill="background1" w:themeFillShade="F2"/>
          </w:tcPr>
          <w:p w14:paraId="5FE7272D" w14:textId="316D558F" w:rsidR="00451E9F" w:rsidRPr="007B1077" w:rsidRDefault="00451E9F" w:rsidP="00074FF4">
            <w:pPr>
              <w:pStyle w:val="Agency-body-text"/>
              <w:spacing w:before="60" w:after="60"/>
              <w:rPr>
                <w:rFonts w:asciiTheme="majorHAnsi" w:hAnsiTheme="majorHAnsi" w:cstheme="majorHAnsi"/>
                <w:b/>
                <w:bCs/>
                <w:color w:val="002060"/>
              </w:rPr>
            </w:pPr>
            <w:r w:rsidRPr="007B1077">
              <w:rPr>
                <w:rFonts w:asciiTheme="majorHAnsi" w:hAnsiTheme="majorHAnsi" w:cstheme="majorHAnsi"/>
                <w:b/>
                <w:color w:val="002060"/>
                <w:lang w:bidi="pt-PT"/>
              </w:rPr>
              <w:t>Significado</w:t>
            </w:r>
          </w:p>
        </w:tc>
      </w:tr>
      <w:tr w:rsidR="00DA3697" w:rsidRPr="007B1077" w14:paraId="01D3EB23" w14:textId="77777777" w:rsidTr="00AA494F">
        <w:tc>
          <w:tcPr>
            <w:tcW w:w="1843" w:type="dxa"/>
            <w:shd w:val="clear" w:color="auto" w:fill="F2F2F2" w:themeFill="background1" w:themeFillShade="F2"/>
          </w:tcPr>
          <w:p w14:paraId="67051A5E" w14:textId="52B6589D" w:rsidR="00451E9F" w:rsidRPr="007B1077" w:rsidRDefault="00DA3697" w:rsidP="00074FF4">
            <w:pPr>
              <w:pStyle w:val="Agency-body-text"/>
              <w:spacing w:before="60" w:after="60"/>
              <w:rPr>
                <w:rFonts w:asciiTheme="majorHAnsi" w:hAnsiTheme="majorHAnsi" w:cstheme="majorHAnsi"/>
              </w:rPr>
            </w:pPr>
            <w:r w:rsidRPr="00A925AD">
              <w:rPr>
                <w:rFonts w:asciiTheme="majorHAnsi" w:hAnsiTheme="majorHAnsi" w:cstheme="majorHAnsi"/>
                <w:noProof/>
                <w:lang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7B1077" w:rsidRDefault="00451E9F" w:rsidP="00074FF4">
            <w:pPr>
              <w:pStyle w:val="Agency-body-text"/>
              <w:spacing w:before="60" w:after="60"/>
              <w:rPr>
                <w:rFonts w:asciiTheme="majorHAnsi" w:hAnsiTheme="majorHAnsi" w:cstheme="majorHAnsi"/>
                <w:color w:val="002060"/>
              </w:rPr>
            </w:pPr>
            <w:r w:rsidRPr="007B1077">
              <w:rPr>
                <w:rFonts w:asciiTheme="majorHAnsi" w:hAnsiTheme="majorHAnsi" w:cstheme="majorHAnsi"/>
                <w:color w:val="002060"/>
                <w:lang w:bidi="pt-PT"/>
              </w:rPr>
              <w:t>Assegurar ambientes de aprendizagem psicossocial seguros e protegidos (Ambição A)</w:t>
            </w:r>
          </w:p>
        </w:tc>
      </w:tr>
      <w:tr w:rsidR="00DA3697" w:rsidRPr="007B1077" w14:paraId="4A29AEA0" w14:textId="77777777" w:rsidTr="00AA494F">
        <w:tc>
          <w:tcPr>
            <w:tcW w:w="1843" w:type="dxa"/>
            <w:shd w:val="clear" w:color="auto" w:fill="F2F2F2" w:themeFill="background1" w:themeFillShade="F2"/>
          </w:tcPr>
          <w:p w14:paraId="39F04A26" w14:textId="127B2B35" w:rsidR="00451E9F" w:rsidRPr="007B1077" w:rsidRDefault="00DA3697" w:rsidP="00074FF4">
            <w:pPr>
              <w:pStyle w:val="Agency-body-text"/>
              <w:spacing w:before="60" w:after="60"/>
              <w:rPr>
                <w:rFonts w:asciiTheme="majorHAnsi" w:hAnsiTheme="majorHAnsi" w:cstheme="majorHAnsi"/>
              </w:rPr>
            </w:pPr>
            <w:r w:rsidRPr="00A925AD">
              <w:rPr>
                <w:rFonts w:asciiTheme="majorHAnsi" w:hAnsiTheme="majorHAnsi" w:cstheme="majorHAnsi"/>
                <w:noProof/>
                <w:lang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7B1077" w:rsidRDefault="00451E9F" w:rsidP="00074FF4">
            <w:pPr>
              <w:pStyle w:val="Agency-body-text"/>
              <w:spacing w:before="60" w:after="60"/>
              <w:rPr>
                <w:rFonts w:asciiTheme="majorHAnsi" w:hAnsiTheme="majorHAnsi" w:cstheme="majorHAnsi"/>
                <w:color w:val="002060"/>
              </w:rPr>
            </w:pPr>
            <w:r w:rsidRPr="007B1077">
              <w:rPr>
                <w:rFonts w:asciiTheme="majorHAnsi" w:hAnsiTheme="majorHAnsi" w:cstheme="majorHAnsi"/>
                <w:color w:val="002060"/>
                <w:lang w:bidi="pt-PT"/>
              </w:rPr>
              <w:t>Ser capaz de agir de forma proativa, estando preparado para situações de emergência psicossocial (Ambição B)</w:t>
            </w:r>
          </w:p>
        </w:tc>
      </w:tr>
      <w:tr w:rsidR="00DA3697" w:rsidRPr="007B1077" w14:paraId="7BBCB869" w14:textId="77777777" w:rsidTr="00AA494F">
        <w:tc>
          <w:tcPr>
            <w:tcW w:w="1843" w:type="dxa"/>
            <w:shd w:val="clear" w:color="auto" w:fill="F2F2F2" w:themeFill="background1" w:themeFillShade="F2"/>
          </w:tcPr>
          <w:p w14:paraId="3C1D1ECB" w14:textId="192CD7FF" w:rsidR="00451E9F" w:rsidRPr="007B1077" w:rsidRDefault="00DA3697" w:rsidP="00074FF4">
            <w:pPr>
              <w:pStyle w:val="Agency-body-text"/>
              <w:spacing w:before="60" w:after="60"/>
              <w:rPr>
                <w:rFonts w:asciiTheme="majorHAnsi" w:hAnsiTheme="majorHAnsi" w:cstheme="majorHAnsi"/>
              </w:rPr>
            </w:pPr>
            <w:r w:rsidRPr="00A925AD">
              <w:rPr>
                <w:rFonts w:asciiTheme="majorHAnsi" w:hAnsiTheme="majorHAnsi" w:cstheme="majorHAnsi"/>
                <w:noProof/>
                <w:lang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7B1077" w:rsidRDefault="00451E9F" w:rsidP="00074FF4">
            <w:pPr>
              <w:pStyle w:val="Agency-body-text"/>
              <w:spacing w:before="60" w:after="60"/>
              <w:rPr>
                <w:rFonts w:asciiTheme="majorHAnsi" w:hAnsiTheme="majorHAnsi" w:cstheme="majorHAnsi"/>
                <w:color w:val="002060"/>
              </w:rPr>
            </w:pPr>
            <w:r w:rsidRPr="007B1077">
              <w:rPr>
                <w:rFonts w:asciiTheme="majorHAnsi" w:hAnsiTheme="majorHAnsi" w:cstheme="majorHAnsi"/>
                <w:color w:val="002060"/>
                <w:lang w:bidi="pt-PT"/>
              </w:rPr>
              <w:t>Criar redes de apoio na comunidade em torno dos alunos e das famílias (Ambição C)</w:t>
            </w:r>
          </w:p>
        </w:tc>
      </w:tr>
      <w:tr w:rsidR="00DA3697" w:rsidRPr="007B1077" w14:paraId="7383FA67" w14:textId="77777777" w:rsidTr="00AA494F">
        <w:tc>
          <w:tcPr>
            <w:tcW w:w="1843" w:type="dxa"/>
            <w:shd w:val="clear" w:color="auto" w:fill="F2F2F2" w:themeFill="background1" w:themeFillShade="F2"/>
          </w:tcPr>
          <w:p w14:paraId="11FB7DCC" w14:textId="392768A7" w:rsidR="00451E9F" w:rsidRPr="007B1077" w:rsidRDefault="00DA3697" w:rsidP="00074FF4">
            <w:pPr>
              <w:pStyle w:val="Agency-body-text"/>
              <w:spacing w:before="60" w:after="60"/>
              <w:rPr>
                <w:rFonts w:asciiTheme="majorHAnsi" w:hAnsiTheme="majorHAnsi" w:cstheme="majorHAnsi"/>
              </w:rPr>
            </w:pPr>
            <w:r w:rsidRPr="00A925AD">
              <w:rPr>
                <w:rFonts w:asciiTheme="majorHAnsi" w:hAnsiTheme="majorHAnsi" w:cstheme="majorHAnsi"/>
                <w:noProof/>
                <w:lang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7B1077" w:rsidRDefault="00451E9F" w:rsidP="00074FF4">
            <w:pPr>
              <w:pStyle w:val="Agency-body-text"/>
              <w:spacing w:before="60" w:after="60"/>
              <w:rPr>
                <w:rFonts w:asciiTheme="majorHAnsi" w:hAnsiTheme="majorHAnsi" w:cstheme="majorHAnsi"/>
                <w:color w:val="002060"/>
              </w:rPr>
            </w:pPr>
            <w:r w:rsidRPr="007B1077">
              <w:rPr>
                <w:rFonts w:asciiTheme="majorHAnsi" w:hAnsiTheme="majorHAnsi" w:cstheme="majorHAnsi"/>
                <w:color w:val="002060"/>
                <w:lang w:bidi="pt-PT"/>
              </w:rPr>
              <w:t>Adotar uma comunicação eficaz para responder às necessidades de todos os alunos (Ambição D)</w:t>
            </w:r>
          </w:p>
        </w:tc>
      </w:tr>
      <w:tr w:rsidR="00DA3697" w:rsidRPr="007B1077" w14:paraId="613833E7" w14:textId="77777777" w:rsidTr="00AA494F">
        <w:tc>
          <w:tcPr>
            <w:tcW w:w="1843" w:type="dxa"/>
            <w:shd w:val="clear" w:color="auto" w:fill="F2F2F2" w:themeFill="background1" w:themeFillShade="F2"/>
          </w:tcPr>
          <w:p w14:paraId="4EC97DA3" w14:textId="2404070D" w:rsidR="00451E9F" w:rsidRPr="007B1077" w:rsidRDefault="00DA3697" w:rsidP="00074FF4">
            <w:pPr>
              <w:pStyle w:val="Agency-body-text"/>
              <w:spacing w:before="60" w:after="60"/>
              <w:rPr>
                <w:rFonts w:asciiTheme="majorHAnsi" w:hAnsiTheme="majorHAnsi" w:cstheme="majorHAnsi"/>
                <w:b/>
              </w:rPr>
            </w:pPr>
            <w:r w:rsidRPr="00A925AD">
              <w:rPr>
                <w:rFonts w:asciiTheme="majorHAnsi" w:hAnsiTheme="majorHAnsi" w:cstheme="majorHAnsi"/>
                <w:b/>
                <w:noProof/>
                <w:lang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7B1077" w:rsidRDefault="00451E9F" w:rsidP="00074FF4">
            <w:pPr>
              <w:pStyle w:val="Agency-body-text"/>
              <w:spacing w:before="60" w:after="60"/>
              <w:rPr>
                <w:rFonts w:asciiTheme="majorHAnsi" w:hAnsiTheme="majorHAnsi" w:cstheme="majorHAnsi"/>
                <w:color w:val="002060"/>
              </w:rPr>
            </w:pPr>
            <w:r w:rsidRPr="007B1077">
              <w:rPr>
                <w:rFonts w:asciiTheme="majorHAnsi" w:hAnsiTheme="majorHAnsi" w:cstheme="majorHAnsi"/>
                <w:color w:val="002060"/>
                <w:lang w:bidi="pt-PT"/>
              </w:rPr>
              <w:t>Perguntas orientadoras</w:t>
            </w:r>
          </w:p>
        </w:tc>
      </w:tr>
      <w:tr w:rsidR="00DA3697" w:rsidRPr="007B1077" w14:paraId="57E28097" w14:textId="77777777" w:rsidTr="00AA494F">
        <w:tc>
          <w:tcPr>
            <w:tcW w:w="1843" w:type="dxa"/>
            <w:shd w:val="clear" w:color="auto" w:fill="F2F2F2" w:themeFill="background1" w:themeFillShade="F2"/>
          </w:tcPr>
          <w:p w14:paraId="4C68771B" w14:textId="3F38494C" w:rsidR="00451E9F" w:rsidRPr="007B1077" w:rsidRDefault="00DA3697" w:rsidP="00074FF4">
            <w:pPr>
              <w:pStyle w:val="Agency-body-text"/>
              <w:spacing w:before="60" w:after="60"/>
              <w:rPr>
                <w:rFonts w:asciiTheme="majorHAnsi" w:hAnsiTheme="majorHAnsi" w:cstheme="majorHAnsi"/>
                <w:b/>
              </w:rPr>
            </w:pPr>
            <w:r w:rsidRPr="00A925AD">
              <w:rPr>
                <w:rFonts w:asciiTheme="majorHAnsi" w:hAnsiTheme="majorHAnsi" w:cstheme="majorHAnsi"/>
                <w:b/>
                <w:noProof/>
                <w:lang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7B1077" w:rsidRDefault="00451E9F" w:rsidP="00074FF4">
            <w:pPr>
              <w:pStyle w:val="Agency-body-text"/>
              <w:spacing w:before="60" w:after="60"/>
              <w:rPr>
                <w:rFonts w:asciiTheme="majorHAnsi" w:hAnsiTheme="majorHAnsi" w:cstheme="majorHAnsi"/>
                <w:color w:val="002060"/>
              </w:rPr>
            </w:pPr>
            <w:r w:rsidRPr="007B1077">
              <w:rPr>
                <w:rFonts w:asciiTheme="majorHAnsi" w:hAnsiTheme="majorHAnsi" w:cstheme="majorHAnsi"/>
                <w:color w:val="002060"/>
                <w:lang w:bidi="pt-PT"/>
              </w:rPr>
              <w:t>Mensagens-chave</w:t>
            </w:r>
          </w:p>
        </w:tc>
      </w:tr>
      <w:tr w:rsidR="00DA3697" w:rsidRPr="007B1077" w14:paraId="7963135F" w14:textId="77777777" w:rsidTr="00AA494F">
        <w:tc>
          <w:tcPr>
            <w:tcW w:w="1843" w:type="dxa"/>
            <w:shd w:val="clear" w:color="auto" w:fill="F2F2F2" w:themeFill="background1" w:themeFillShade="F2"/>
          </w:tcPr>
          <w:p w14:paraId="4FE983EA" w14:textId="5695C213" w:rsidR="00E33C72" w:rsidRPr="007B1077" w:rsidRDefault="00DA3697" w:rsidP="00074FF4">
            <w:pPr>
              <w:pStyle w:val="Agency-body-text"/>
              <w:spacing w:before="60" w:after="60"/>
              <w:rPr>
                <w:rFonts w:asciiTheme="majorHAnsi" w:hAnsiTheme="majorHAnsi" w:cstheme="majorHAnsi"/>
              </w:rPr>
            </w:pPr>
            <w:r w:rsidRPr="00A925AD">
              <w:rPr>
                <w:rFonts w:asciiTheme="majorHAnsi" w:hAnsiTheme="majorHAnsi" w:cstheme="majorHAnsi"/>
                <w:noProof/>
                <w:lang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7B1077" w:rsidRDefault="00E33C72" w:rsidP="00074FF4">
            <w:pPr>
              <w:pStyle w:val="Agency-body-text"/>
              <w:spacing w:before="60" w:after="60"/>
              <w:rPr>
                <w:rFonts w:asciiTheme="majorHAnsi" w:hAnsiTheme="majorHAnsi" w:cstheme="majorHAnsi"/>
                <w:color w:val="002060"/>
              </w:rPr>
            </w:pPr>
            <w:r w:rsidRPr="007B1077">
              <w:rPr>
                <w:rFonts w:asciiTheme="majorHAnsi" w:hAnsiTheme="majorHAnsi" w:cstheme="majorHAnsi"/>
                <w:color w:val="002060"/>
                <w:lang w:bidi="pt-PT"/>
              </w:rPr>
              <w:t>Realidade vivida</w:t>
            </w:r>
          </w:p>
        </w:tc>
      </w:tr>
    </w:tbl>
    <w:p w14:paraId="448E1D2F" w14:textId="77777777" w:rsidR="00074FF4" w:rsidRPr="007B1077" w:rsidRDefault="00074FF4" w:rsidP="00074FF4">
      <w:pPr>
        <w:pStyle w:val="Agency-body-text"/>
        <w:rPr>
          <w:rFonts w:asciiTheme="majorHAnsi" w:hAnsiTheme="majorHAnsi" w:cstheme="majorHAnsi"/>
        </w:rPr>
      </w:pPr>
      <w:r w:rsidRPr="007B1077">
        <w:rPr>
          <w:rFonts w:asciiTheme="majorHAnsi" w:hAnsiTheme="majorHAnsi" w:cstheme="majorHAnsi"/>
          <w:lang w:bidi="pt-PT"/>
        </w:rPr>
        <w:br w:type="page"/>
      </w:r>
    </w:p>
    <w:p w14:paraId="66A4A15F" w14:textId="7D41F49A" w:rsidR="003D4BDE" w:rsidRPr="007B1077" w:rsidRDefault="008402F4" w:rsidP="00E256E2">
      <w:pPr>
        <w:pStyle w:val="Agency-heading-1"/>
        <w:rPr>
          <w:rFonts w:asciiTheme="majorHAnsi" w:hAnsiTheme="majorHAnsi" w:cstheme="majorHAnsi"/>
        </w:rPr>
      </w:pPr>
      <w:bookmarkStart w:id="3" w:name="_Toc165622802"/>
      <w:r w:rsidRPr="007B1077">
        <w:rPr>
          <w:rFonts w:asciiTheme="majorHAnsi" w:hAnsiTheme="majorHAnsi" w:cstheme="majorHAnsi"/>
          <w:lang w:bidi="pt-PT"/>
        </w:rPr>
        <w:lastRenderedPageBreak/>
        <w:t>Introdução</w:t>
      </w:r>
      <w:bookmarkEnd w:id="3"/>
    </w:p>
    <w:p w14:paraId="7BED53B6" w14:textId="5B42C274" w:rsidR="00BE3F2A" w:rsidRPr="007B1077" w:rsidRDefault="003367F0" w:rsidP="003D4BDE">
      <w:pPr>
        <w:pStyle w:val="Agency-body-text"/>
        <w:rPr>
          <w:rFonts w:asciiTheme="majorHAnsi" w:eastAsia="Calibri" w:hAnsiTheme="majorHAnsi" w:cstheme="majorHAnsi"/>
        </w:rPr>
      </w:pPr>
      <w:r w:rsidRPr="007B1077">
        <w:rPr>
          <w:rFonts w:asciiTheme="majorHAnsi" w:hAnsiTheme="majorHAnsi" w:cstheme="majorHAnsi"/>
          <w:lang w:bidi="pt-PT"/>
        </w:rPr>
        <w:t xml:space="preserve">O presente guia para o desenvolvimento de uma cultura de comunicação eficaz na educação é o resultado da atividade </w:t>
      </w:r>
      <w:hyperlink r:id="rId35" w:history="1">
        <w:r w:rsidR="006C4C49" w:rsidRPr="007B1077">
          <w:rPr>
            <w:rStyle w:val="Hyperlink"/>
            <w:rFonts w:asciiTheme="majorHAnsi" w:hAnsiTheme="majorHAnsi" w:cstheme="majorHAnsi"/>
            <w:lang w:bidi="pt-PT"/>
          </w:rPr>
          <w:t>Construir Resiliência através de Sistemas Educativos Inclusivos</w:t>
        </w:r>
      </w:hyperlink>
      <w:r w:rsidRPr="007B1077">
        <w:rPr>
          <w:rFonts w:asciiTheme="majorHAnsi" w:hAnsiTheme="majorHAnsi" w:cstheme="majorHAnsi"/>
          <w:lang w:bidi="pt-PT"/>
        </w:rPr>
        <w:t xml:space="preserve"> (BRIES), da Agência Europeia para as Necessidades Especiais e a Educação Inclusiva (a Agência).</w:t>
      </w:r>
    </w:p>
    <w:p w14:paraId="54CFA422" w14:textId="2638B342" w:rsidR="003D4BDE" w:rsidRPr="007B1077" w:rsidRDefault="00FE3092" w:rsidP="003D4BDE">
      <w:pPr>
        <w:pStyle w:val="Agency-body-text"/>
        <w:rPr>
          <w:rFonts w:asciiTheme="majorHAnsi" w:hAnsiTheme="majorHAnsi" w:cstheme="majorHAnsi"/>
        </w:rPr>
      </w:pPr>
      <w:r w:rsidRPr="007B1077">
        <w:rPr>
          <w:rFonts w:asciiTheme="majorHAnsi" w:hAnsiTheme="majorHAnsi" w:cstheme="majorHAnsi"/>
          <w:lang w:bidi="pt-PT"/>
        </w:rPr>
        <w:t>No início da pandemia de COVID-19, vários países publicaram orientações de comunicação para as diferentes partes interessadas na área da educação (Agência Europeia, 2022). No entanto, durante a atividade BRIES, professores, alunos, pais e decisores políticos constataram que a comunicação eficaz na educação ainda era insuficiente (Agência Europeia, 2023). Esta situação teve um impacto negativo no bem-estar e na resiliência das partes interessadas envolvidas no processo de ensino-aprendizagem e na resposta adequada às necessidades de todos os alunos.</w:t>
      </w:r>
    </w:p>
    <w:p w14:paraId="5FBBED95" w14:textId="7C7C5856" w:rsidR="00DA62EA" w:rsidRPr="007B1077" w:rsidRDefault="009F4BAE" w:rsidP="003D4BDE">
      <w:pPr>
        <w:pStyle w:val="Agency-body-text"/>
        <w:rPr>
          <w:rFonts w:asciiTheme="majorHAnsi" w:hAnsiTheme="majorHAnsi" w:cstheme="majorHAnsi"/>
        </w:rPr>
      </w:pPr>
      <w:r w:rsidRPr="007B1077">
        <w:rPr>
          <w:rFonts w:asciiTheme="majorHAnsi" w:hAnsiTheme="majorHAnsi" w:cstheme="majorHAnsi"/>
          <w:lang w:bidi="pt-PT"/>
        </w:rPr>
        <w:t>Seis países (</w:t>
      </w:r>
      <w:r w:rsidR="00A77342" w:rsidRPr="007B1077">
        <w:rPr>
          <w:rFonts w:asciiTheme="majorHAnsi" w:hAnsiTheme="majorHAnsi" w:cstheme="majorHAnsi"/>
          <w:lang w:bidi="pt-PT"/>
        </w:rPr>
        <w:t xml:space="preserve">Alemanha, </w:t>
      </w:r>
      <w:r w:rsidRPr="007B1077">
        <w:rPr>
          <w:rFonts w:asciiTheme="majorHAnsi" w:hAnsiTheme="majorHAnsi" w:cstheme="majorHAnsi"/>
          <w:lang w:bidi="pt-PT"/>
        </w:rPr>
        <w:t xml:space="preserve">Bulgária, Estónia, Grécia, Irlanda e Suécia) participaram nas atividades de aprendizagem entre pares do projeto BRIES. Nestas atividades, os participantes identificaram a comunicação eficaz como um elemento fundamental que os decisores devem abordar para reforçar a resiliência de todos os alunos e garantir o seu bem-estar. O </w:t>
      </w:r>
      <w:hyperlink r:id="rId36" w:history="1">
        <w:r w:rsidR="008C64D4" w:rsidRPr="007B1077">
          <w:rPr>
            <w:rStyle w:val="Hyperlink"/>
            <w:rFonts w:asciiTheme="majorHAnsi" w:hAnsiTheme="majorHAnsi" w:cstheme="majorHAnsi"/>
            <w:lang w:bidi="pt-PT"/>
          </w:rPr>
          <w:t>relatório intercalar do projeto BRIES</w:t>
        </w:r>
      </w:hyperlink>
      <w:r w:rsidRPr="007B1077">
        <w:rPr>
          <w:rFonts w:asciiTheme="majorHAnsi" w:hAnsiTheme="majorHAnsi" w:cstheme="majorHAnsi"/>
          <w:lang w:bidi="pt-PT"/>
        </w:rPr>
        <w:t xml:space="preserve"> contém mais informações sobre o processo de identificação deste foco (Agência Europeia, 2023). Consequentemente, a atividade BRIES centrou-se na elaboração deste guia.</w:t>
      </w:r>
    </w:p>
    <w:p w14:paraId="0B959201" w14:textId="74241F61" w:rsidR="002E3A49" w:rsidRPr="007B1077" w:rsidRDefault="0037694D" w:rsidP="00DB7881">
      <w:pPr>
        <w:pStyle w:val="Agency-heading-2"/>
        <w:rPr>
          <w:rFonts w:asciiTheme="majorHAnsi" w:hAnsiTheme="majorHAnsi" w:cstheme="majorHAnsi"/>
        </w:rPr>
      </w:pPr>
      <w:bookmarkStart w:id="4" w:name="_Toc165622803"/>
      <w:r w:rsidRPr="007B1077">
        <w:rPr>
          <w:rFonts w:asciiTheme="majorHAnsi" w:hAnsiTheme="majorHAnsi" w:cstheme="majorHAnsi"/>
          <w:lang w:bidi="pt-PT"/>
        </w:rPr>
        <w:t>Qual é o objetivo do guia?</w:t>
      </w:r>
      <w:bookmarkEnd w:id="4"/>
    </w:p>
    <w:p w14:paraId="7FBA7390" w14:textId="6D3C57C8" w:rsidR="008E48B2" w:rsidRPr="007B1077" w:rsidRDefault="002E3A49" w:rsidP="002E3A49">
      <w:pPr>
        <w:pStyle w:val="Agency-body-text"/>
        <w:rPr>
          <w:rFonts w:asciiTheme="majorHAnsi" w:hAnsiTheme="majorHAnsi" w:cstheme="majorHAnsi"/>
        </w:rPr>
      </w:pPr>
      <w:r w:rsidRPr="007B1077">
        <w:rPr>
          <w:rFonts w:asciiTheme="majorHAnsi" w:hAnsiTheme="majorHAnsi" w:cstheme="majorHAnsi"/>
          <w:lang w:bidi="pt-PT"/>
        </w:rPr>
        <w:t xml:space="preserve">O presente guia tem por objetivo </w:t>
      </w:r>
      <w:r w:rsidRPr="007B1077">
        <w:rPr>
          <w:rFonts w:asciiTheme="majorHAnsi" w:hAnsiTheme="majorHAnsi" w:cstheme="majorHAnsi"/>
          <w:b/>
          <w:lang w:bidi="pt-PT"/>
        </w:rPr>
        <w:t>incentivar</w:t>
      </w:r>
      <w:r w:rsidRPr="007B1077">
        <w:rPr>
          <w:rFonts w:asciiTheme="majorHAnsi" w:hAnsiTheme="majorHAnsi" w:cstheme="majorHAnsi"/>
          <w:lang w:bidi="pt-PT"/>
        </w:rPr>
        <w:t xml:space="preserve"> </w:t>
      </w:r>
      <w:r w:rsidRPr="007B1077">
        <w:rPr>
          <w:rFonts w:asciiTheme="majorHAnsi" w:hAnsiTheme="majorHAnsi" w:cstheme="majorHAnsi"/>
          <w:b/>
          <w:lang w:bidi="pt-PT"/>
        </w:rPr>
        <w:t>os decisores</w:t>
      </w:r>
      <w:r w:rsidRPr="007B1077">
        <w:rPr>
          <w:rFonts w:asciiTheme="majorHAnsi" w:hAnsiTheme="majorHAnsi" w:cstheme="majorHAnsi"/>
          <w:lang w:bidi="pt-PT"/>
        </w:rPr>
        <w:t xml:space="preserve"> (diretores das escolas, decisores políticos e autoridades públicas de educação a todos os níveis de governação, em função dos contextos nacionais específicos) a </w:t>
      </w:r>
      <w:r w:rsidRPr="007B1077">
        <w:rPr>
          <w:rFonts w:asciiTheme="majorHAnsi" w:hAnsiTheme="majorHAnsi" w:cstheme="majorHAnsi"/>
          <w:b/>
          <w:lang w:bidi="pt-PT"/>
        </w:rPr>
        <w:t>refletir sobre as estruturas e processos de comunicação</w:t>
      </w:r>
      <w:r w:rsidRPr="007B1077">
        <w:rPr>
          <w:rFonts w:asciiTheme="majorHAnsi" w:hAnsiTheme="majorHAnsi" w:cstheme="majorHAnsi"/>
          <w:lang w:bidi="pt-PT"/>
        </w:rPr>
        <w:t xml:space="preserve"> existentes nos seus sistemas educativos. São encorajados a analisar a forma como esses processos podem ser melhorados.</w:t>
      </w:r>
    </w:p>
    <w:p w14:paraId="040EE378" w14:textId="298B1F00" w:rsidR="002E3A49" w:rsidRPr="007B1077" w:rsidRDefault="002E3A49" w:rsidP="002E3A49">
      <w:pPr>
        <w:pStyle w:val="Agency-body-text"/>
        <w:rPr>
          <w:rFonts w:asciiTheme="majorHAnsi" w:hAnsiTheme="majorHAnsi" w:cstheme="majorHAnsi"/>
        </w:rPr>
      </w:pPr>
      <w:r w:rsidRPr="007B1077">
        <w:rPr>
          <w:rFonts w:asciiTheme="majorHAnsi" w:hAnsiTheme="majorHAnsi" w:cstheme="majorHAnsi"/>
          <w:lang w:bidi="pt-PT"/>
        </w:rPr>
        <w:t>Uma cultura de comunicação eficaz bem consolidada permite que um sistema educativo funcione em tempos «normais». Em tempos de crise, uma cultura de comunicação eficaz bem consolidada é essencial para atenuar o impacto de fatores de risco significativos para os alunos, incluindo a forma como a crise afeta o seu bem-estar socioemocional e a sua resiliência.</w:t>
      </w:r>
    </w:p>
    <w:p w14:paraId="61425FF7" w14:textId="02FC6CC5" w:rsidR="00AE1A99" w:rsidRPr="007B1077" w:rsidRDefault="00556A22" w:rsidP="00DB7881">
      <w:pPr>
        <w:pStyle w:val="Agency-body-text"/>
        <w:rPr>
          <w:rFonts w:asciiTheme="majorHAnsi" w:hAnsiTheme="majorHAnsi" w:cstheme="majorHAnsi"/>
        </w:rPr>
      </w:pPr>
      <w:r w:rsidRPr="007B1077">
        <w:rPr>
          <w:rFonts w:asciiTheme="majorHAnsi" w:hAnsiTheme="majorHAnsi" w:cstheme="majorHAnsi"/>
          <w:lang w:bidi="pt-PT"/>
        </w:rPr>
        <w:t xml:space="preserve">Os </w:t>
      </w:r>
      <w:hyperlink r:id="rId37" w:history="1">
        <w:r w:rsidR="00291861" w:rsidRPr="007B1077">
          <w:rPr>
            <w:rStyle w:val="Hyperlink"/>
            <w:rFonts w:asciiTheme="majorHAnsi" w:hAnsiTheme="majorHAnsi" w:cstheme="majorHAnsi"/>
            <w:lang w:bidi="pt-PT"/>
          </w:rPr>
          <w:t>princípios-chave</w:t>
        </w:r>
      </w:hyperlink>
      <w:r w:rsidRPr="007B1077">
        <w:rPr>
          <w:rFonts w:asciiTheme="majorHAnsi" w:hAnsiTheme="majorHAnsi" w:cstheme="majorHAnsi"/>
          <w:lang w:bidi="pt-PT"/>
        </w:rPr>
        <w:t xml:space="preserve"> da Agência defendem firmemente a importância de aumentar as medidas de prevenção nas políticas de educação para garantir o apoio a todos os alunos (Agência Europeia, 2021). O presente guia evidencia a </w:t>
      </w:r>
      <w:r w:rsidRPr="007B1077">
        <w:rPr>
          <w:rFonts w:asciiTheme="majorHAnsi" w:hAnsiTheme="majorHAnsi" w:cstheme="majorHAnsi"/>
          <w:b/>
          <w:lang w:bidi="pt-PT"/>
        </w:rPr>
        <w:t>prevenção</w:t>
      </w:r>
      <w:r w:rsidRPr="007B1077">
        <w:rPr>
          <w:rFonts w:asciiTheme="majorHAnsi" w:hAnsiTheme="majorHAnsi" w:cstheme="majorHAnsi"/>
          <w:lang w:bidi="pt-PT"/>
        </w:rPr>
        <w:t>, centrando-se no desenvolvimento de uma cultura de comunicação eficaz em tempos normais, de modo que as partes interessadas estejam preparadas para comunicar eficazmente em tempos de crise.</w:t>
      </w:r>
    </w:p>
    <w:p w14:paraId="4A39216C" w14:textId="6274C97D" w:rsidR="002E3A49" w:rsidRPr="007B1077" w:rsidRDefault="002E3A49" w:rsidP="00A925AD">
      <w:pPr>
        <w:pStyle w:val="Agency-body-text"/>
        <w:keepNext/>
        <w:rPr>
          <w:rFonts w:asciiTheme="majorHAnsi" w:hAnsiTheme="majorHAnsi" w:cstheme="majorHAnsi"/>
        </w:rPr>
      </w:pPr>
      <w:r w:rsidRPr="007B1077">
        <w:rPr>
          <w:rFonts w:asciiTheme="majorHAnsi" w:hAnsiTheme="majorHAnsi" w:cstheme="majorHAnsi"/>
          <w:lang w:bidi="pt-PT"/>
        </w:rPr>
        <w:t xml:space="preserve">Deste modo, uma </w:t>
      </w:r>
      <w:r w:rsidRPr="007B1077">
        <w:rPr>
          <w:rFonts w:asciiTheme="majorHAnsi" w:hAnsiTheme="majorHAnsi" w:cstheme="majorHAnsi"/>
          <w:b/>
          <w:lang w:bidi="pt-PT"/>
        </w:rPr>
        <w:t>cultura de comunicação eficaz é um recurso</w:t>
      </w:r>
      <w:r w:rsidRPr="007B1077">
        <w:rPr>
          <w:rFonts w:asciiTheme="majorHAnsi" w:hAnsiTheme="majorHAnsi" w:cstheme="majorHAnsi"/>
          <w:lang w:bidi="pt-PT"/>
        </w:rPr>
        <w:t xml:space="preserve"> a que todas as partes interessadas na área da educação devem poder recorrer, para melhorar o bem-estar e a resiliência de todos os alunos. A nível de políticas, este recurso, se disponível de imediato, </w:t>
      </w:r>
      <w:r w:rsidRPr="007B1077">
        <w:rPr>
          <w:rFonts w:asciiTheme="majorHAnsi" w:hAnsiTheme="majorHAnsi" w:cstheme="majorHAnsi"/>
          <w:lang w:bidi="pt-PT"/>
        </w:rPr>
        <w:lastRenderedPageBreak/>
        <w:t>pode ajudar a desenvolver e implementar rapidamente respostas políticas em tempos de crise:</w:t>
      </w:r>
    </w:p>
    <w:p w14:paraId="0CC41A3C" w14:textId="2384F242" w:rsidR="002E3A49" w:rsidRPr="007B1077" w:rsidRDefault="002E3A49" w:rsidP="002E3A49">
      <w:pPr>
        <w:pStyle w:val="Agency-quotation"/>
        <w:rPr>
          <w:rFonts w:asciiTheme="majorHAnsi" w:hAnsiTheme="majorHAnsi" w:cstheme="majorHAnsi"/>
        </w:rPr>
      </w:pPr>
      <w:r w:rsidRPr="007B1077">
        <w:rPr>
          <w:rFonts w:asciiTheme="majorHAnsi" w:hAnsiTheme="majorHAnsi" w:cstheme="majorHAnsi"/>
          <w:lang w:bidi="pt-PT"/>
        </w:rPr>
        <w:t>Para que seja viável e implementada rapidamente, a conceção de uma resposta política a uma crise deve basear-se nos recursos imediatamente disponíveis, mas pode também apoiar-se nas instituições existentes para alargar o âmbito das medidas de emergência (Gouëdard, Pont e Viennet, 2020, p. 33).</w:t>
      </w:r>
    </w:p>
    <w:p w14:paraId="47AD91FA" w14:textId="1171F684" w:rsidR="002E3A49" w:rsidRPr="007B1077" w:rsidRDefault="002E3A49" w:rsidP="003D4BDE">
      <w:pPr>
        <w:pStyle w:val="Agency-body-text"/>
        <w:rPr>
          <w:rFonts w:asciiTheme="majorHAnsi" w:hAnsiTheme="majorHAnsi" w:cstheme="majorHAnsi"/>
        </w:rPr>
      </w:pPr>
      <w:r w:rsidRPr="007B1077">
        <w:rPr>
          <w:rFonts w:asciiTheme="majorHAnsi" w:hAnsiTheme="majorHAnsi" w:cstheme="majorHAnsi"/>
          <w:lang w:bidi="pt-PT"/>
        </w:rPr>
        <w:t>Uma cultura de comunicação eficaz só pode ser um recurso significativo para a educação se todos os envolvidos no processo de ensino-aprendizagem forem considerados. Por conseguinte, os decisores devem ser capazes de identificar as estruturas e os processos de comunicação que carecem de melhorias. O presente guia disponibiliza orientações para esse fim. A pandemia demonstrou que a aposta na comunicação eficaz na educação contribui para a resiliência e o bem-estar de todos os alunos.</w:t>
      </w:r>
    </w:p>
    <w:p w14:paraId="67B9C977" w14:textId="17489C14" w:rsidR="004B4760" w:rsidRPr="007B1077" w:rsidRDefault="0032389A" w:rsidP="004B4760">
      <w:pPr>
        <w:pStyle w:val="Agency-heading-2"/>
        <w:rPr>
          <w:rFonts w:asciiTheme="majorHAnsi" w:hAnsiTheme="majorHAnsi" w:cstheme="majorHAnsi"/>
        </w:rPr>
      </w:pPr>
      <w:bookmarkStart w:id="5" w:name="_Toc165622804"/>
      <w:r w:rsidRPr="007B1077">
        <w:rPr>
          <w:rFonts w:asciiTheme="majorHAnsi" w:hAnsiTheme="majorHAnsi" w:cstheme="majorHAnsi"/>
          <w:lang w:bidi="pt-PT"/>
        </w:rPr>
        <w:t>Como usar o guia</w:t>
      </w:r>
      <w:bookmarkEnd w:id="5"/>
    </w:p>
    <w:p w14:paraId="17A07200" w14:textId="61EAC2A6" w:rsidR="004B4760" w:rsidRPr="007B1077" w:rsidRDefault="000776EC" w:rsidP="00DB7881">
      <w:pPr>
        <w:pStyle w:val="Agency-body-text"/>
        <w:keepNext/>
        <w:rPr>
          <w:rFonts w:asciiTheme="majorHAnsi" w:hAnsiTheme="majorHAnsi" w:cstheme="majorHAnsi"/>
        </w:rPr>
      </w:pPr>
      <w:r w:rsidRPr="007B1077">
        <w:rPr>
          <w:rFonts w:asciiTheme="majorHAnsi" w:hAnsiTheme="majorHAnsi" w:cstheme="majorHAnsi"/>
          <w:lang w:bidi="pt-PT"/>
        </w:rPr>
        <w:t>Um país/município/região/escola pode recorrer a este guia quando estiver a trabalhar em estruturas e processos de comunicação para apoiar o bem-estar e a resiliência de todos os alunos. O objetivo é estabelecer uma cultura de comunicação eficaz em tempos normais que permita às partes interessadas estarem preparadas em tempos de crise. Para tal, os decisores (decisores políticos, diretores das escolas ou autoridades locais) devem:</w:t>
      </w:r>
    </w:p>
    <w:p w14:paraId="01422F3D" w14:textId="30F6C374" w:rsidR="004B4760" w:rsidRPr="007B1077" w:rsidRDefault="004B4760" w:rsidP="0002158C">
      <w:pPr>
        <w:pStyle w:val="Agency-body-text"/>
        <w:numPr>
          <w:ilvl w:val="0"/>
          <w:numId w:val="5"/>
        </w:numPr>
        <w:rPr>
          <w:rFonts w:asciiTheme="majorHAnsi" w:hAnsiTheme="majorHAnsi" w:cstheme="majorHAnsi"/>
        </w:rPr>
      </w:pPr>
      <w:r w:rsidRPr="007B1077">
        <w:rPr>
          <w:rFonts w:asciiTheme="majorHAnsi" w:hAnsiTheme="majorHAnsi" w:cstheme="majorHAnsi"/>
          <w:lang w:bidi="pt-PT"/>
        </w:rPr>
        <w:t>identificar lacunas e desafios nas estruturas e processos de comunicação existentes;</w:t>
      </w:r>
    </w:p>
    <w:p w14:paraId="631AE457" w14:textId="069DEB30" w:rsidR="004B4760" w:rsidRPr="007B1077" w:rsidRDefault="004B4760" w:rsidP="0002158C">
      <w:pPr>
        <w:pStyle w:val="Agency-body-text"/>
        <w:numPr>
          <w:ilvl w:val="0"/>
          <w:numId w:val="5"/>
        </w:numPr>
        <w:rPr>
          <w:rFonts w:asciiTheme="majorHAnsi" w:hAnsiTheme="majorHAnsi" w:cstheme="majorHAnsi"/>
        </w:rPr>
      </w:pPr>
      <w:r w:rsidRPr="007B1077">
        <w:rPr>
          <w:rFonts w:asciiTheme="majorHAnsi" w:hAnsiTheme="majorHAnsi" w:cstheme="majorHAnsi"/>
          <w:lang w:bidi="pt-PT"/>
        </w:rPr>
        <w:t>ter capacidade para responder às necessidades de todos os alunos;</w:t>
      </w:r>
    </w:p>
    <w:p w14:paraId="00376211" w14:textId="03DACCE1" w:rsidR="004B4760" w:rsidRPr="007B1077" w:rsidRDefault="004B4760" w:rsidP="0002158C">
      <w:pPr>
        <w:pStyle w:val="Agency-body-text"/>
        <w:numPr>
          <w:ilvl w:val="0"/>
          <w:numId w:val="5"/>
        </w:numPr>
        <w:rPr>
          <w:rFonts w:asciiTheme="majorHAnsi" w:hAnsiTheme="majorHAnsi" w:cstheme="majorHAnsi"/>
        </w:rPr>
      </w:pPr>
      <w:r w:rsidRPr="007B1077">
        <w:rPr>
          <w:rFonts w:asciiTheme="majorHAnsi" w:hAnsiTheme="majorHAnsi" w:cstheme="majorHAnsi"/>
          <w:lang w:bidi="pt-PT"/>
        </w:rPr>
        <w:t>melhorar o bem-estar e a resiliência de todos os alunos.</w:t>
      </w:r>
    </w:p>
    <w:p w14:paraId="78A6129C" w14:textId="1A22DC95" w:rsidR="005D0177" w:rsidRPr="007B1077" w:rsidRDefault="00694858" w:rsidP="00DB7881">
      <w:pPr>
        <w:pStyle w:val="Agency-body-text"/>
        <w:keepNext/>
        <w:rPr>
          <w:rFonts w:asciiTheme="majorHAnsi" w:hAnsiTheme="majorHAnsi" w:cstheme="majorHAnsi"/>
        </w:rPr>
      </w:pPr>
      <w:r w:rsidRPr="007B1077">
        <w:rPr>
          <w:rFonts w:asciiTheme="majorHAnsi" w:hAnsiTheme="majorHAnsi" w:cstheme="majorHAnsi"/>
          <w:lang w:bidi="pt-PT"/>
        </w:rPr>
        <w:t>Com o intuito de apoiar este processo, o guia apresenta quatro secções interligadas, que são essenciais para criar uma cultura de comunicação eficaz na educação:</w:t>
      </w:r>
    </w:p>
    <w:p w14:paraId="0B3729BC" w14:textId="34E15E8C" w:rsidR="00593B42" w:rsidRPr="007B1077" w:rsidRDefault="00E26D9A" w:rsidP="008947A2">
      <w:pPr>
        <w:pStyle w:val="Agency-body-text"/>
        <w:rPr>
          <w:rFonts w:asciiTheme="majorHAnsi" w:hAnsiTheme="majorHAnsi" w:cstheme="majorHAnsi"/>
        </w:rPr>
      </w:pPr>
      <w:r w:rsidRPr="007B1077">
        <w:rPr>
          <w:rFonts w:asciiTheme="majorHAnsi" w:hAnsiTheme="majorHAnsi" w:cstheme="majorHAnsi"/>
          <w:lang w:bidi="pt-PT"/>
        </w:rPr>
        <w:t xml:space="preserve">Secção 1: Um </w:t>
      </w:r>
      <w:hyperlink w:anchor="Section1" w:history="1">
        <w:r w:rsidR="00667B2C" w:rsidRPr="007B1077">
          <w:rPr>
            <w:rStyle w:val="Hyperlink"/>
            <w:rFonts w:asciiTheme="majorHAnsi" w:hAnsiTheme="majorHAnsi" w:cstheme="majorHAnsi"/>
            <w:b/>
            <w:lang w:bidi="pt-PT"/>
          </w:rPr>
          <w:t>modelo para uma comunicação eficaz na educação</w:t>
        </w:r>
      </w:hyperlink>
      <w:r w:rsidRPr="007B1077">
        <w:rPr>
          <w:rFonts w:asciiTheme="majorHAnsi" w:hAnsiTheme="majorHAnsi" w:cstheme="majorHAnsi"/>
          <w:lang w:bidi="pt-PT"/>
        </w:rPr>
        <w:t>, baseado nos resultados da atividade BRIES. O modelo «Criar uma Cultura de Comunicação Eficaz na Educação» constitui um ponto de partida para construir resiliência e promover o bem-estar.</w:t>
      </w:r>
    </w:p>
    <w:p w14:paraId="339C7075" w14:textId="7C100A55" w:rsidR="00667B2C" w:rsidRPr="007B1077" w:rsidRDefault="00E26D9A" w:rsidP="008947A2">
      <w:pPr>
        <w:pStyle w:val="Agency-body-text"/>
        <w:rPr>
          <w:rFonts w:asciiTheme="majorHAnsi" w:hAnsiTheme="majorHAnsi" w:cstheme="majorHAnsi"/>
        </w:rPr>
      </w:pPr>
      <w:r w:rsidRPr="007B1077">
        <w:rPr>
          <w:rFonts w:asciiTheme="majorHAnsi" w:hAnsiTheme="majorHAnsi" w:cstheme="majorHAnsi"/>
          <w:lang w:bidi="pt-PT"/>
        </w:rPr>
        <w:t xml:space="preserve">Secção 2: O modelo insere-se no </w:t>
      </w:r>
      <w:hyperlink w:anchor="Section2">
        <w:r w:rsidR="00667B2C" w:rsidRPr="007B1077">
          <w:rPr>
            <w:rStyle w:val="Hyperlink"/>
            <w:rFonts w:asciiTheme="majorHAnsi" w:hAnsiTheme="majorHAnsi" w:cstheme="majorHAnsi"/>
            <w:b/>
            <w:lang w:bidi="pt-PT"/>
          </w:rPr>
          <w:t>modelo de bem-estar</w:t>
        </w:r>
      </w:hyperlink>
      <w:r w:rsidRPr="007B1077">
        <w:rPr>
          <w:rFonts w:asciiTheme="majorHAnsi" w:hAnsiTheme="majorHAnsi" w:cstheme="majorHAnsi"/>
          <w:lang w:bidi="pt-PT"/>
        </w:rPr>
        <w:t xml:space="preserve"> facultado pela abordagem das capacidades (Sen, 2009, 201</w:t>
      </w:r>
      <w:r w:rsidR="002E0C90" w:rsidRPr="007B1077">
        <w:rPr>
          <w:rFonts w:asciiTheme="majorHAnsi" w:hAnsiTheme="majorHAnsi" w:cstheme="majorHAnsi"/>
          <w:lang w:bidi="pt-PT"/>
        </w:rPr>
        <w:t>2</w:t>
      </w:r>
      <w:r w:rsidRPr="007B1077">
        <w:rPr>
          <w:rFonts w:asciiTheme="majorHAnsi" w:hAnsiTheme="majorHAnsi" w:cstheme="majorHAnsi"/>
          <w:lang w:bidi="pt-PT"/>
        </w:rPr>
        <w:t>; Robeyns, 2016), ou seja, «as "capacidades" das pessoas para viverem o tipo de vida que valorizam, e que têm motivos para valorizar» (Sen, 200</w:t>
      </w:r>
      <w:r w:rsidR="005F3CBA" w:rsidRPr="007B1077">
        <w:rPr>
          <w:rFonts w:asciiTheme="majorHAnsi" w:hAnsiTheme="majorHAnsi" w:cstheme="majorHAnsi"/>
          <w:lang w:bidi="pt-PT"/>
        </w:rPr>
        <w:t>3</w:t>
      </w:r>
      <w:r w:rsidRPr="007B1077">
        <w:rPr>
          <w:rFonts w:asciiTheme="majorHAnsi" w:hAnsiTheme="majorHAnsi" w:cstheme="majorHAnsi"/>
          <w:lang w:bidi="pt-PT"/>
        </w:rPr>
        <w:t>, p. 18). Com esta abordagem, o bem-estar e a resiliência são alcançáveis se as ambições valorizadas pelas partes interessadas na educação forem concretizadas.</w:t>
      </w:r>
    </w:p>
    <w:p w14:paraId="3F711D62" w14:textId="042B627F" w:rsidR="005D0177" w:rsidRPr="007B1077" w:rsidRDefault="00E26D9A" w:rsidP="008947A2">
      <w:pPr>
        <w:pStyle w:val="Agency-body-text"/>
        <w:rPr>
          <w:rFonts w:asciiTheme="majorHAnsi" w:hAnsiTheme="majorHAnsi" w:cstheme="majorHAnsi"/>
        </w:rPr>
      </w:pPr>
      <w:r w:rsidRPr="007B1077">
        <w:rPr>
          <w:rFonts w:asciiTheme="majorHAnsi" w:hAnsiTheme="majorHAnsi" w:cstheme="majorHAnsi"/>
          <w:lang w:bidi="pt-PT"/>
        </w:rPr>
        <w:t xml:space="preserve">Secção 3: Para contextualizar o modelo de comunicação eficaz e o modelo de bem-estar com os diferentes níveis de partes interessadas, são apresentadas </w:t>
      </w:r>
      <w:hyperlink w:anchor="Section3" w:history="1">
        <w:r w:rsidR="00FC2BC3" w:rsidRPr="007B1077">
          <w:rPr>
            <w:rStyle w:val="Hyperlink"/>
            <w:rFonts w:asciiTheme="majorHAnsi" w:hAnsiTheme="majorHAnsi" w:cstheme="majorHAnsi"/>
            <w:b/>
            <w:lang w:bidi="pt-PT"/>
          </w:rPr>
          <w:t>quatro ambições</w:t>
        </w:r>
      </w:hyperlink>
      <w:r w:rsidRPr="007B1077">
        <w:rPr>
          <w:rFonts w:asciiTheme="majorHAnsi" w:hAnsiTheme="majorHAnsi" w:cstheme="majorHAnsi"/>
          <w:lang w:bidi="pt-PT"/>
        </w:rPr>
        <w:t xml:space="preserve"> que surgiram durante as discussões com as partes interessadas no âmbito do BRIES. Estas ambições representam as áreas consideradas prioritárias pelas partes interessadas para melhorar o processo de ensino-aprendizagem em tempos de crise.</w:t>
      </w:r>
    </w:p>
    <w:p w14:paraId="01186D6B" w14:textId="0E695C50" w:rsidR="00A86512" w:rsidRPr="007B1077" w:rsidRDefault="00E26D9A" w:rsidP="00A86512">
      <w:pPr>
        <w:pStyle w:val="Agency-body-text"/>
        <w:rPr>
          <w:rFonts w:asciiTheme="majorHAnsi" w:hAnsiTheme="majorHAnsi" w:cstheme="majorHAnsi"/>
        </w:rPr>
      </w:pPr>
      <w:r w:rsidRPr="007B1077">
        <w:rPr>
          <w:rFonts w:asciiTheme="majorHAnsi" w:hAnsiTheme="majorHAnsi" w:cstheme="majorHAnsi"/>
          <w:lang w:bidi="pt-PT"/>
        </w:rPr>
        <w:t xml:space="preserve">Secção 4: Um </w:t>
      </w:r>
      <w:hyperlink w:anchor="Section4" w:history="1">
        <w:r w:rsidR="0001427E" w:rsidRPr="007B1077">
          <w:rPr>
            <w:rStyle w:val="Hyperlink"/>
            <w:rFonts w:asciiTheme="majorHAnsi" w:hAnsiTheme="majorHAnsi" w:cstheme="majorHAnsi"/>
            <w:b/>
            <w:lang w:bidi="pt-PT"/>
          </w:rPr>
          <w:t>instrumento de reflexão</w:t>
        </w:r>
      </w:hyperlink>
      <w:r w:rsidRPr="007B1077">
        <w:rPr>
          <w:rFonts w:asciiTheme="majorHAnsi" w:hAnsiTheme="majorHAnsi" w:cstheme="majorHAnsi"/>
          <w:lang w:bidi="pt-PT"/>
        </w:rPr>
        <w:t xml:space="preserve"> que auxilia a reflexão sobre os processos de comunicação e a comunicação eficaz com as partes interessadas. Este instrumento baseia-</w:t>
      </w:r>
      <w:r w:rsidRPr="007B1077">
        <w:rPr>
          <w:rFonts w:asciiTheme="majorHAnsi" w:hAnsiTheme="majorHAnsi" w:cstheme="majorHAnsi"/>
          <w:lang w:bidi="pt-PT"/>
        </w:rPr>
        <w:lastRenderedPageBreak/>
        <w:t xml:space="preserve">se na última ambição: </w:t>
      </w:r>
      <w:r w:rsidR="00E94C33">
        <w:rPr>
          <w:rFonts w:asciiTheme="majorHAnsi" w:hAnsiTheme="majorHAnsi" w:cstheme="majorHAnsi"/>
          <w:lang w:bidi="pt-PT"/>
        </w:rPr>
        <w:t>adot</w:t>
      </w:r>
      <w:r w:rsidRPr="007B1077">
        <w:rPr>
          <w:rFonts w:asciiTheme="majorHAnsi" w:hAnsiTheme="majorHAnsi" w:cstheme="majorHAnsi"/>
          <w:lang w:bidi="pt-PT"/>
        </w:rPr>
        <w:t>ar uma comunicação eficaz para responder às necessidades de todos os alunos.</w:t>
      </w:r>
    </w:p>
    <w:p w14:paraId="39D4EC39" w14:textId="0F735011" w:rsidR="00697D61" w:rsidRPr="007B1077" w:rsidRDefault="002F4404" w:rsidP="00BE190C">
      <w:pPr>
        <w:pStyle w:val="Agency-heading-2"/>
        <w:rPr>
          <w:rFonts w:asciiTheme="majorHAnsi" w:hAnsiTheme="majorHAnsi" w:cstheme="majorHAnsi"/>
        </w:rPr>
      </w:pPr>
      <w:bookmarkStart w:id="6" w:name="_Toc165622805"/>
      <w:r w:rsidRPr="007B1077">
        <w:rPr>
          <w:rFonts w:asciiTheme="majorHAnsi" w:hAnsiTheme="majorHAnsi" w:cstheme="majorHAnsi"/>
          <w:lang w:bidi="pt-PT"/>
        </w:rPr>
        <w:t>Onde encontrar mais informação</w:t>
      </w:r>
      <w:bookmarkEnd w:id="6"/>
    </w:p>
    <w:p w14:paraId="5AB55313" w14:textId="3BFBCDA7" w:rsidR="000E07FC" w:rsidRPr="007B1077" w:rsidRDefault="006760EF" w:rsidP="00DB7881">
      <w:pPr>
        <w:pStyle w:val="Agency-body-text"/>
        <w:rPr>
          <w:rFonts w:asciiTheme="majorHAnsi" w:hAnsiTheme="majorHAnsi" w:cstheme="majorHAnsi"/>
        </w:rPr>
      </w:pPr>
      <w:r w:rsidRPr="007B1077">
        <w:rPr>
          <w:rFonts w:asciiTheme="majorHAnsi" w:hAnsiTheme="majorHAnsi" w:cstheme="majorHAnsi"/>
          <w:lang w:bidi="pt-PT"/>
        </w:rPr>
        <w:t xml:space="preserve">O </w:t>
      </w:r>
      <w:hyperlink r:id="rId38">
        <w:r w:rsidR="00DC6CDB" w:rsidRPr="007B1077">
          <w:rPr>
            <w:rStyle w:val="Hyperlink"/>
            <w:rFonts w:asciiTheme="majorHAnsi" w:hAnsiTheme="majorHAnsi" w:cstheme="majorHAnsi"/>
            <w:lang w:bidi="pt-PT"/>
          </w:rPr>
          <w:t>relatório BRIES sobre a metodologia e a teoria</w:t>
        </w:r>
      </w:hyperlink>
      <w:r w:rsidRPr="007B1077">
        <w:rPr>
          <w:rFonts w:asciiTheme="majorHAnsi" w:hAnsiTheme="majorHAnsi" w:cstheme="majorHAnsi"/>
          <w:lang w:bidi="pt-PT"/>
        </w:rPr>
        <w:t xml:space="preserve"> (Agência Europeia, 2024; disponível em inglês) é um documento de apoio ao presente guia. O relatório faculta aos utilizadores uma maior profundidade, contexto e compreensão para tornarem o seu próprio trabalho mais eficaz. O documento explica de forma exaustiva as atividades BRIES e as medidas tomadas para apoiar o desenvolvimento deste guia. Contém igualmente detalhes sobre o modelo de comunicação eficaz e o modelo de bem-estar. O relatório apresenta teorias e conclusões recolhidas de outras investigações que fornecem a base teórica para os resultados do projeto BRIES.</w:t>
      </w:r>
      <w:r w:rsidR="000E07FC" w:rsidRPr="007B1077">
        <w:rPr>
          <w:rFonts w:asciiTheme="majorHAnsi" w:hAnsiTheme="majorHAnsi" w:cstheme="majorHAnsi"/>
          <w:lang w:bidi="pt-PT"/>
        </w:rPr>
        <w:br w:type="page"/>
      </w:r>
    </w:p>
    <w:p w14:paraId="5F53C307" w14:textId="65B389FF" w:rsidR="000D2DB6" w:rsidRPr="007B1077" w:rsidRDefault="00256BB2" w:rsidP="005556AF">
      <w:pPr>
        <w:pStyle w:val="Agency-heading-1"/>
        <w:rPr>
          <w:rFonts w:asciiTheme="majorHAnsi" w:hAnsiTheme="majorHAnsi" w:cstheme="majorHAnsi"/>
        </w:rPr>
      </w:pPr>
      <w:bookmarkStart w:id="7" w:name="Section1"/>
      <w:bookmarkStart w:id="8" w:name="_Toc165622806"/>
      <w:r w:rsidRPr="007B1077">
        <w:rPr>
          <w:rFonts w:asciiTheme="majorHAnsi" w:hAnsiTheme="majorHAnsi" w:cstheme="majorHAnsi"/>
          <w:lang w:bidi="pt-PT"/>
        </w:rPr>
        <w:lastRenderedPageBreak/>
        <w:t>Secção 1</w:t>
      </w:r>
      <w:bookmarkEnd w:id="7"/>
      <w:r w:rsidRPr="007B1077">
        <w:rPr>
          <w:rFonts w:asciiTheme="majorHAnsi" w:hAnsiTheme="majorHAnsi" w:cstheme="majorHAnsi"/>
          <w:lang w:bidi="pt-PT"/>
        </w:rPr>
        <w:t>: O modelo «Criar uma Cultura de Comunicação Eficaz na Educação»</w:t>
      </w:r>
      <w:bookmarkEnd w:id="8"/>
    </w:p>
    <w:p w14:paraId="18F43B6A" w14:textId="6C9FFBD0" w:rsidR="001D2081" w:rsidRPr="007B1077" w:rsidRDefault="008C5E7E" w:rsidP="00BA30FF">
      <w:pPr>
        <w:pStyle w:val="Agency-body-text"/>
        <w:rPr>
          <w:rFonts w:asciiTheme="majorHAnsi" w:eastAsia="Calibri" w:hAnsiTheme="majorHAnsi" w:cstheme="majorHAnsi"/>
        </w:rPr>
      </w:pPr>
      <w:r w:rsidRPr="007B1077">
        <w:rPr>
          <w:rFonts w:asciiTheme="majorHAnsi" w:hAnsiTheme="majorHAnsi" w:cstheme="majorHAnsi"/>
          <w:lang w:bidi="pt-PT"/>
        </w:rPr>
        <w:t xml:space="preserve">O modelo «Criar uma Cultura de Comunicação Eficaz na Educação» baseia-se nos quadros e teorias de comunicação existentes e nas conclusões do projeto BRIES. Tem como base o modelo transacional da comunicação, que é explicado no </w:t>
      </w:r>
      <w:hyperlink r:id="rId39">
        <w:r w:rsidR="00870AB1" w:rsidRPr="007B1077">
          <w:rPr>
            <w:rStyle w:val="Hyperlink"/>
            <w:rFonts w:asciiTheme="majorHAnsi" w:hAnsiTheme="majorHAnsi" w:cstheme="majorHAnsi"/>
            <w:lang w:bidi="pt-PT"/>
          </w:rPr>
          <w:t>relatório sobre a metodologia e a teoria</w:t>
        </w:r>
      </w:hyperlink>
      <w:r w:rsidRPr="007B1077">
        <w:rPr>
          <w:rFonts w:asciiTheme="majorHAnsi" w:hAnsiTheme="majorHAnsi" w:cstheme="majorHAnsi"/>
          <w:lang w:bidi="pt-PT"/>
        </w:rPr>
        <w:t>. O relatório também apresenta a teoria da comunicação de forma mais aprofundada.</w:t>
      </w:r>
    </w:p>
    <w:p w14:paraId="7E1AAF49" w14:textId="1ABBDDD7" w:rsidR="000F671D" w:rsidRPr="007B1077" w:rsidRDefault="002B6B81" w:rsidP="00BA30FF">
      <w:pPr>
        <w:pStyle w:val="Agency-body-text"/>
        <w:rPr>
          <w:rFonts w:asciiTheme="majorHAnsi" w:eastAsia="Calibri" w:hAnsiTheme="majorHAnsi" w:cstheme="majorHAnsi"/>
        </w:rPr>
      </w:pPr>
      <w:r w:rsidRPr="007B1077">
        <w:rPr>
          <w:rFonts w:asciiTheme="majorHAnsi" w:hAnsiTheme="majorHAnsi" w:cstheme="majorHAnsi"/>
          <w:lang w:bidi="pt-PT"/>
        </w:rPr>
        <w:t xml:space="preserve">O modelo engloba os </w:t>
      </w:r>
      <w:r w:rsidRPr="007B1077">
        <w:rPr>
          <w:rFonts w:asciiTheme="majorHAnsi" w:hAnsiTheme="majorHAnsi" w:cstheme="majorHAnsi"/>
          <w:b/>
          <w:lang w:bidi="pt-PT"/>
        </w:rPr>
        <w:t>princípios fundamentais</w:t>
      </w:r>
      <w:r w:rsidRPr="007B1077">
        <w:rPr>
          <w:rFonts w:asciiTheme="majorHAnsi" w:hAnsiTheme="majorHAnsi" w:cstheme="majorHAnsi"/>
          <w:lang w:bidi="pt-PT"/>
        </w:rPr>
        <w:t xml:space="preserve"> da comunicação eficaz que foram definidos durante a atividade BRIES. Contempla também aspetos contextuais relevantes e processos de comunicação adotados de modelos de comunicação existentes.</w:t>
      </w:r>
    </w:p>
    <w:p w14:paraId="21380308" w14:textId="70B05FE8" w:rsidR="00087DBD" w:rsidRPr="007B1077" w:rsidRDefault="005749D7" w:rsidP="00DB7881">
      <w:pPr>
        <w:pStyle w:val="Agency-heading-2"/>
        <w:rPr>
          <w:rFonts w:asciiTheme="majorHAnsi" w:hAnsiTheme="majorHAnsi" w:cstheme="majorHAnsi"/>
        </w:rPr>
      </w:pPr>
      <w:bookmarkStart w:id="9" w:name="core_elements"/>
      <w:bookmarkStart w:id="10" w:name="_Toc165622807"/>
      <w:r w:rsidRPr="007B1077">
        <w:rPr>
          <w:rFonts w:asciiTheme="majorHAnsi" w:hAnsiTheme="majorHAnsi" w:cstheme="majorHAnsi"/>
          <w:lang w:bidi="pt-PT"/>
        </w:rPr>
        <w:t>Princípios fundamentais</w:t>
      </w:r>
      <w:bookmarkEnd w:id="9"/>
      <w:r w:rsidRPr="007B1077">
        <w:rPr>
          <w:rFonts w:asciiTheme="majorHAnsi" w:hAnsiTheme="majorHAnsi" w:cstheme="majorHAnsi"/>
          <w:lang w:bidi="pt-PT"/>
        </w:rPr>
        <w:t xml:space="preserve"> para uma comunicação eficaz na educação</w:t>
      </w:r>
      <w:bookmarkEnd w:id="10"/>
    </w:p>
    <w:p w14:paraId="7CD91C53" w14:textId="7D898E77" w:rsidR="00087DBD" w:rsidRPr="007B1077" w:rsidRDefault="00087DBD" w:rsidP="00087DBD">
      <w:pPr>
        <w:pStyle w:val="Agency-body-text"/>
        <w:rPr>
          <w:rFonts w:asciiTheme="majorHAnsi" w:hAnsiTheme="majorHAnsi" w:cstheme="majorHAnsi"/>
        </w:rPr>
      </w:pPr>
      <w:r w:rsidRPr="007B1077">
        <w:rPr>
          <w:rFonts w:asciiTheme="majorHAnsi" w:hAnsiTheme="majorHAnsi" w:cstheme="majorHAnsi"/>
          <w:lang w:bidi="pt-PT"/>
        </w:rPr>
        <w:t>A comunicação é um processo de partilha e resposta à informação entre indivíduos, grupos ou organizações (Walaski, 2011). No presente guia, a comunicação eficaz serve para melhorar os processos de comunicação. A utilização de uma comunicação eficaz garante que as mensagens e as decisões sejam comunicadas de forma clara e acessível dentro e entre os diferentes níveis do sistema educativo. Além disso, contribui para construir resiliência e promover o bem-estar das partes interessadas do sistema educativo.</w:t>
      </w:r>
    </w:p>
    <w:p w14:paraId="13CFD3A8" w14:textId="11278A36" w:rsidR="00F95798" w:rsidRPr="007B1077" w:rsidRDefault="00F95798" w:rsidP="00F95798">
      <w:pPr>
        <w:pStyle w:val="Agency-body-text"/>
        <w:rPr>
          <w:rFonts w:asciiTheme="majorHAnsi" w:hAnsiTheme="majorHAnsi" w:cstheme="majorHAnsi"/>
        </w:rPr>
      </w:pPr>
      <w:r w:rsidRPr="007B1077">
        <w:rPr>
          <w:rFonts w:asciiTheme="majorHAnsi" w:hAnsiTheme="majorHAnsi" w:cstheme="majorHAnsi"/>
          <w:lang w:bidi="pt-PT"/>
        </w:rPr>
        <w:t xml:space="preserve">Uma comunicação eficaz é clara, transparente e acessível, transmite sentimentos de </w:t>
      </w:r>
      <w:r w:rsidRPr="007B1077">
        <w:rPr>
          <w:rFonts w:asciiTheme="majorHAnsi" w:hAnsiTheme="majorHAnsi" w:cstheme="majorHAnsi"/>
          <w:b/>
          <w:lang w:bidi="pt-PT"/>
        </w:rPr>
        <w:t>confiança</w:t>
      </w:r>
      <w:r w:rsidRPr="007B1077">
        <w:rPr>
          <w:rFonts w:asciiTheme="majorHAnsi" w:hAnsiTheme="majorHAnsi" w:cstheme="majorHAnsi"/>
          <w:lang w:bidi="pt-PT"/>
        </w:rPr>
        <w:t xml:space="preserve"> e de pertença e permite que todas as partes interessadas participem em processos de comunicação e de tomada de decisões relevantes (Greenaway, Wright, Willingham, Reynolds e Haslam, 2015; Durkee-Lloyd, 2022). Possibilita, por conseguinte, a todos os envolvidos nos sistemas educativos (inclusivos) e que para eles contribuem responder eficazmente às necessidades de todos os alunos. Assim se cria uma cultura inclusiva de comunicação eficaz na educação.</w:t>
      </w:r>
    </w:p>
    <w:p w14:paraId="284A7F0D" w14:textId="27571BC3" w:rsidR="00F95798" w:rsidRPr="007B1077" w:rsidRDefault="00F95798" w:rsidP="00DB7881">
      <w:pPr>
        <w:pStyle w:val="Agency-body-text"/>
        <w:keepNext/>
        <w:rPr>
          <w:rFonts w:asciiTheme="majorHAnsi" w:hAnsiTheme="majorHAnsi" w:cstheme="majorHAnsi"/>
        </w:rPr>
      </w:pPr>
      <w:r w:rsidRPr="007B1077">
        <w:rPr>
          <w:rFonts w:asciiTheme="majorHAnsi" w:hAnsiTheme="majorHAnsi" w:cstheme="majorHAnsi"/>
          <w:lang w:bidi="pt-PT"/>
        </w:rPr>
        <w:t>A atividade BRIES identificou quatro princípios fundamentais de uma comunicação eficaz, que estão interligados e se apoiam mutuamente:</w:t>
      </w:r>
    </w:p>
    <w:p w14:paraId="34AAB3E5" w14:textId="085D26A1" w:rsidR="006E00B3" w:rsidRPr="007B1077" w:rsidRDefault="00087DBD" w:rsidP="0030450D">
      <w:pPr>
        <w:pStyle w:val="Agency-body-text"/>
        <w:numPr>
          <w:ilvl w:val="0"/>
          <w:numId w:val="7"/>
        </w:numPr>
        <w:rPr>
          <w:rFonts w:asciiTheme="majorHAnsi" w:hAnsiTheme="majorHAnsi" w:cstheme="majorHAnsi"/>
        </w:rPr>
      </w:pPr>
      <w:r w:rsidRPr="007B1077">
        <w:rPr>
          <w:rFonts w:asciiTheme="majorHAnsi" w:hAnsiTheme="majorHAnsi" w:cstheme="majorHAnsi"/>
          <w:lang w:bidi="pt-PT"/>
        </w:rPr>
        <w:t xml:space="preserve">A </w:t>
      </w:r>
      <w:r w:rsidRPr="007B1077">
        <w:rPr>
          <w:rFonts w:asciiTheme="majorHAnsi" w:hAnsiTheme="majorHAnsi" w:cstheme="majorHAnsi"/>
          <w:b/>
          <w:lang w:bidi="pt-PT"/>
        </w:rPr>
        <w:t>clareza</w:t>
      </w:r>
      <w:r w:rsidRPr="007B1077">
        <w:rPr>
          <w:rFonts w:asciiTheme="majorHAnsi" w:hAnsiTheme="majorHAnsi" w:cstheme="majorHAnsi"/>
          <w:lang w:bidi="pt-PT"/>
        </w:rPr>
        <w:t xml:space="preserve"> é essencial para uma informação coerente e acessível, realçando assim a necessidade de uma linguagem simples e facilmente compreensível. A linguagem utilizada deve adequar-se ao público-alvo. Deve sempre procurar evitar a complexidade e a confusão (Durkee-Lloyd, 2022; Lund-Tønnesen e Christensen, 2023; Glik, 2007).</w:t>
      </w:r>
    </w:p>
    <w:p w14:paraId="5A7511C1" w14:textId="76303A3E" w:rsidR="00087DBD" w:rsidRPr="007B1077" w:rsidRDefault="00087DBD" w:rsidP="0002158C">
      <w:pPr>
        <w:pStyle w:val="Agency-body-text"/>
        <w:numPr>
          <w:ilvl w:val="0"/>
          <w:numId w:val="7"/>
        </w:numPr>
        <w:rPr>
          <w:rFonts w:asciiTheme="majorHAnsi" w:hAnsiTheme="majorHAnsi" w:cstheme="majorHAnsi"/>
        </w:rPr>
      </w:pPr>
      <w:r w:rsidRPr="007B1077">
        <w:rPr>
          <w:rFonts w:asciiTheme="majorHAnsi" w:hAnsiTheme="majorHAnsi" w:cstheme="majorHAnsi"/>
          <w:b/>
          <w:lang w:bidi="pt-PT"/>
        </w:rPr>
        <w:t xml:space="preserve">Acessibilidade </w:t>
      </w:r>
      <w:r w:rsidRPr="007B1077">
        <w:rPr>
          <w:rFonts w:asciiTheme="majorHAnsi" w:hAnsiTheme="majorHAnsi" w:cstheme="majorHAnsi"/>
          <w:lang w:bidi="pt-PT"/>
        </w:rPr>
        <w:t>significa transmitir mensagens em formatos, línguas e canais acessíveis. A acessibilidade garante que a informação e a comunicação são adaptadas às necessidades de todos, para que estejam à disposição de todos (Durkee-Lloyd, 2022; Vakarelov e Rogerson, 2020). Uma comunicação acessível, gerada através da participação das partes interessadas, conduz a processos de comunicação de confiança, transparentes e claros.</w:t>
      </w:r>
    </w:p>
    <w:p w14:paraId="583710FF" w14:textId="01C17F45" w:rsidR="00087DBD" w:rsidRPr="007B1077" w:rsidRDefault="00087DBD" w:rsidP="0002158C">
      <w:pPr>
        <w:pStyle w:val="Agency-body-text"/>
        <w:numPr>
          <w:ilvl w:val="0"/>
          <w:numId w:val="7"/>
        </w:numPr>
        <w:rPr>
          <w:rFonts w:asciiTheme="majorHAnsi" w:hAnsiTheme="majorHAnsi" w:cstheme="majorHAnsi"/>
        </w:rPr>
      </w:pPr>
      <w:r w:rsidRPr="007B1077">
        <w:rPr>
          <w:rFonts w:asciiTheme="majorHAnsi" w:hAnsiTheme="majorHAnsi" w:cstheme="majorHAnsi"/>
          <w:lang w:bidi="pt-PT"/>
        </w:rPr>
        <w:lastRenderedPageBreak/>
        <w:t xml:space="preserve">A </w:t>
      </w:r>
      <w:r w:rsidRPr="007B1077">
        <w:rPr>
          <w:rFonts w:asciiTheme="majorHAnsi" w:hAnsiTheme="majorHAnsi" w:cstheme="majorHAnsi"/>
          <w:b/>
          <w:lang w:bidi="pt-PT"/>
        </w:rPr>
        <w:t>confiança</w:t>
      </w:r>
      <w:r w:rsidRPr="007B1077">
        <w:rPr>
          <w:rFonts w:asciiTheme="majorHAnsi" w:hAnsiTheme="majorHAnsi" w:cstheme="majorHAnsi"/>
          <w:lang w:bidi="pt-PT"/>
        </w:rPr>
        <w:t xml:space="preserve"> implica uma parceria entre os intervenientes no processo de comunicação. A confiança garante que os destinatários são ouvidos e que os seus comentários, </w:t>
      </w:r>
      <w:r w:rsidRPr="007B1077">
        <w:rPr>
          <w:rFonts w:asciiTheme="majorHAnsi" w:hAnsiTheme="majorHAnsi" w:cstheme="majorHAnsi"/>
          <w:i/>
          <w:lang w:bidi="pt-PT"/>
        </w:rPr>
        <w:t>feedback</w:t>
      </w:r>
      <w:r w:rsidRPr="007B1077">
        <w:rPr>
          <w:rFonts w:asciiTheme="majorHAnsi" w:hAnsiTheme="majorHAnsi" w:cstheme="majorHAnsi"/>
          <w:lang w:bidi="pt-PT"/>
        </w:rPr>
        <w:t xml:space="preserve"> e mensagens são valorizados e tidos em conta (Greenaway et al., 2015; Kambouri, Wilson, Pieridou, Flannery Quinn e Liu, 2022; Walaski, 2011). Os processos de comunicação que se baseiam na confiança favorecem a clareza, a transparência e a eficácia da comunicação.</w:t>
      </w:r>
    </w:p>
    <w:p w14:paraId="73318E74" w14:textId="1B270103" w:rsidR="00BD4E12" w:rsidRPr="007B1077" w:rsidRDefault="00087DBD" w:rsidP="0002158C">
      <w:pPr>
        <w:pStyle w:val="Agency-body-text"/>
        <w:numPr>
          <w:ilvl w:val="0"/>
          <w:numId w:val="7"/>
        </w:numPr>
        <w:rPr>
          <w:rFonts w:asciiTheme="majorHAnsi" w:hAnsiTheme="majorHAnsi" w:cstheme="majorHAnsi"/>
        </w:rPr>
      </w:pPr>
      <w:r w:rsidRPr="007B1077">
        <w:rPr>
          <w:rFonts w:asciiTheme="majorHAnsi" w:hAnsiTheme="majorHAnsi" w:cstheme="majorHAnsi"/>
          <w:b/>
          <w:lang w:bidi="pt-PT"/>
        </w:rPr>
        <w:t xml:space="preserve">Transparência </w:t>
      </w:r>
      <w:r w:rsidRPr="007B1077">
        <w:rPr>
          <w:rFonts w:asciiTheme="majorHAnsi" w:hAnsiTheme="majorHAnsi" w:cstheme="majorHAnsi"/>
          <w:lang w:bidi="pt-PT"/>
        </w:rPr>
        <w:t>significa garantir que a informação se encontra disponível e é divulgada de forma a chegar às várias partes interessadas. Assegura que os processos de comunicação e de decisão são compreensíveis e acessíveis. A confiança, a credibilidade, a honestidade e a responsabilidade são necessárias para apoiar a transparência na comunicação (Vakarelov e Rogerson, 2020; Glik, 2007).</w:t>
      </w:r>
    </w:p>
    <w:p w14:paraId="682B20BC" w14:textId="33375E13" w:rsidR="008D2E54" w:rsidRPr="007B1077" w:rsidRDefault="008D2E54" w:rsidP="008D2E54">
      <w:pPr>
        <w:pStyle w:val="Agency-body-text"/>
        <w:rPr>
          <w:rFonts w:asciiTheme="majorHAnsi" w:eastAsia="Calibri" w:hAnsiTheme="majorHAnsi" w:cstheme="majorHAnsi"/>
        </w:rPr>
      </w:pPr>
      <w:r w:rsidRPr="007B1077">
        <w:rPr>
          <w:rFonts w:asciiTheme="majorHAnsi" w:hAnsiTheme="majorHAnsi" w:cstheme="majorHAnsi"/>
          <w:lang w:bidi="pt-PT"/>
        </w:rPr>
        <w:t xml:space="preserve">Estes princípios fundamentais são os principais </w:t>
      </w:r>
      <w:r w:rsidRPr="007B1077">
        <w:rPr>
          <w:rFonts w:asciiTheme="majorHAnsi" w:hAnsiTheme="majorHAnsi" w:cstheme="majorHAnsi"/>
          <w:b/>
          <w:lang w:bidi="pt-PT"/>
        </w:rPr>
        <w:t>fatores de conversão</w:t>
      </w:r>
      <w:r w:rsidRPr="007B1077">
        <w:rPr>
          <w:rFonts w:asciiTheme="majorHAnsi" w:hAnsiTheme="majorHAnsi" w:cstheme="majorHAnsi"/>
          <w:lang w:bidi="pt-PT"/>
        </w:rPr>
        <w:t xml:space="preserve"> para transformar a comunicação existente numa comunicação eficaz. Os fatores de conversão adquirem maior significado e clareza na </w:t>
      </w:r>
      <w:hyperlink w:anchor="Section2" w:history="1">
        <w:r w:rsidR="00214D4C" w:rsidRPr="007B1077">
          <w:rPr>
            <w:rStyle w:val="Hyperlink"/>
            <w:rFonts w:asciiTheme="majorHAnsi" w:hAnsiTheme="majorHAnsi" w:cstheme="majorHAnsi"/>
            <w:lang w:bidi="pt-PT"/>
          </w:rPr>
          <w:t>Secção 2</w:t>
        </w:r>
      </w:hyperlink>
      <w:r w:rsidRPr="007B1077">
        <w:rPr>
          <w:rFonts w:asciiTheme="majorHAnsi" w:hAnsiTheme="majorHAnsi" w:cstheme="majorHAnsi"/>
          <w:lang w:bidi="pt-PT"/>
        </w:rPr>
        <w:t>, onde o modelo «Criar uma Cultura de Comunicação Eficaz na Educação» é alinhado com o modelo de bem-estar.</w:t>
      </w:r>
    </w:p>
    <w:p w14:paraId="65D7144C" w14:textId="621B4EA0" w:rsidR="00913DD9" w:rsidRPr="007B1077" w:rsidRDefault="000C3566" w:rsidP="00B028D9">
      <w:pPr>
        <w:pStyle w:val="Agency-body-text"/>
        <w:keepNext/>
        <w:jc w:val="center"/>
        <w:rPr>
          <w:rFonts w:asciiTheme="majorHAnsi" w:eastAsia="Calibri" w:hAnsiTheme="majorHAnsi" w:cstheme="majorHAnsi"/>
        </w:rPr>
      </w:pPr>
      <w:r w:rsidRPr="00A925AD">
        <w:rPr>
          <w:rFonts w:asciiTheme="majorHAnsi" w:hAnsiTheme="majorHAnsi" w:cstheme="majorHAnsi"/>
          <w:noProof/>
          <w:lang w:eastAsia="el-GR"/>
        </w:rPr>
        <mc:AlternateContent>
          <mc:Choice Requires="wps">
            <w:drawing>
              <wp:anchor distT="0" distB="0" distL="114300" distR="114300" simplePos="0" relativeHeight="251658261" behindDoc="0" locked="0" layoutInCell="1" allowOverlap="1" wp14:anchorId="6022E2EF" wp14:editId="4E951DC5">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pt-PT"/>
                              </w:rPr>
                              <w:t>CLAREZA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022E2EF" id="_x0000_t202" coordsize="21600,21600" o:spt="202" path="m,l,21600r21600,l21600,xe">
                <v:stroke joinstyle="miter"/>
                <v:path gradientshapeok="t" o:connecttype="rect"/>
              </v:shapetype>
              <v:shape id="Text Box 25" o:spid="_x0000_s1026"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&#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pt-PT"/>
                        </w:rPr>
                        <w:t>CLAREZA</w:t>
                      </w:r>
                    </w:p>
                  </w:txbxContent>
                </v:textbox>
              </v:shape>
            </w:pict>
          </mc:Fallback>
        </mc:AlternateContent>
      </w:r>
      <w:r w:rsidRPr="00A925AD">
        <w:rPr>
          <w:rFonts w:asciiTheme="majorHAnsi" w:hAnsiTheme="majorHAnsi" w:cstheme="majorHAnsi"/>
          <w:noProof/>
          <w:lang w:eastAsia="el-GR"/>
        </w:rPr>
        <mc:AlternateContent>
          <mc:Choice Requires="wps">
            <w:drawing>
              <wp:anchor distT="0" distB="0" distL="114300" distR="114300" simplePos="0" relativeHeight="251658264" behindDoc="0" locked="0" layoutInCell="1" allowOverlap="1" wp14:anchorId="6CC2BB27" wp14:editId="49A3DFB7">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pt-PT"/>
                              </w:rPr>
                              <w:t>CONFIANÇA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C2BB27" id="_x0000_s1027" type="#_x0000_t202" alt="&quot;&quot;"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&#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pt-PT"/>
                        </w:rPr>
                        <w:t>CONFIANÇA</w:t>
                      </w:r>
                    </w:p>
                  </w:txbxContent>
                </v:textbox>
              </v:shape>
            </w:pict>
          </mc:Fallback>
        </mc:AlternateContent>
      </w:r>
      <w:r w:rsidRPr="00A925AD">
        <w:rPr>
          <w:rFonts w:asciiTheme="majorHAnsi" w:hAnsiTheme="majorHAnsi" w:cstheme="majorHAnsi"/>
          <w:noProof/>
          <w:lang w:eastAsia="el-GR"/>
        </w:rPr>
        <mc:AlternateContent>
          <mc:Choice Requires="wps">
            <w:drawing>
              <wp:anchor distT="0" distB="0" distL="114300" distR="114300" simplePos="0" relativeHeight="251658263" behindDoc="0" locked="0" layoutInCell="1" allowOverlap="1" wp14:anchorId="5B997D60" wp14:editId="2ECA3E75">
                <wp:simplePos x="0" y="0"/>
                <wp:positionH relativeFrom="column">
                  <wp:posOffset>2693670</wp:posOffset>
                </wp:positionH>
                <wp:positionV relativeFrom="paragraph">
                  <wp:posOffset>2611958</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pt-PT"/>
                              </w:rPr>
                              <w:t>TRANSPARÊNCIA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997D60" id="_x0000_s1028" type="#_x0000_t202" alt="&quot;&quot;" style="position:absolute;left:0;text-align:left;margin-left:212.1pt;margin-top:205.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" filled="f" stroked="f" strokeweight=".5pt">
                <v:textbox style="mso-fit-shape-to-text:t">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pt-PT"/>
                        </w:rPr>
                        <w:t>TRANSPARÊNCIA</w:t>
                      </w:r>
                    </w:p>
                  </w:txbxContent>
                </v:textbox>
              </v:shape>
            </w:pict>
          </mc:Fallback>
        </mc:AlternateContent>
      </w:r>
      <w:r w:rsidRPr="00A925AD">
        <w:rPr>
          <w:rFonts w:asciiTheme="majorHAnsi" w:hAnsiTheme="majorHAnsi" w:cstheme="majorHAnsi"/>
          <w:noProof/>
          <w:lang w:eastAsia="el-GR"/>
        </w:rPr>
        <mc:AlternateContent>
          <mc:Choice Requires="wps">
            <w:drawing>
              <wp:anchor distT="0" distB="0" distL="114300" distR="114300" simplePos="0" relativeHeight="251658262" behindDoc="0" locked="0" layoutInCell="1" allowOverlap="1" wp14:anchorId="3670D42F" wp14:editId="5C15E23D">
                <wp:simplePos x="0" y="0"/>
                <wp:positionH relativeFrom="column">
                  <wp:posOffset>3022397</wp:posOffset>
                </wp:positionH>
                <wp:positionV relativeFrom="paragraph">
                  <wp:posOffset>773430</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pt-PT"/>
                              </w:rPr>
                              <w:t>ACESSIBILIDADE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70D42F" id="_x0000_s1029" type="#_x0000_t202" alt="&quot;&quot;" style="position:absolute;left:0;text-align:left;margin-left:238pt;margin-top:60.9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&#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pt-PT"/>
                        </w:rPr>
                        <w:t>ACESSIBILIDADE</w:t>
                      </w:r>
                    </w:p>
                  </w:txbxContent>
                </v:textbox>
              </v:shape>
            </w:pict>
          </mc:Fallback>
        </mc:AlternateContent>
      </w:r>
      <w:r w:rsidR="002F0F9E" w:rsidRPr="00A925AD">
        <w:rPr>
          <w:rFonts w:asciiTheme="majorHAnsi" w:hAnsiTheme="majorHAnsi" w:cstheme="majorHAnsi"/>
          <w:noProof/>
          <w:lang w:eastAsia="el-GR"/>
        </w:rPr>
        <mc:AlternateContent>
          <mc:Choice Requires="wps">
            <w:drawing>
              <wp:anchor distT="0" distB="0" distL="114300" distR="114300" simplePos="0" relativeHeight="251658260" behindDoc="0" locked="0" layoutInCell="1" allowOverlap="1" wp14:anchorId="6FEFE521" wp14:editId="0A042541">
                <wp:simplePos x="0" y="0"/>
                <wp:positionH relativeFrom="column">
                  <wp:posOffset>1837258</wp:posOffset>
                </wp:positionH>
                <wp:positionV relativeFrom="paragraph">
                  <wp:posOffset>1413510</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pt-PT"/>
                              </w:rPr>
                              <w:t>Cultura de comunicação eficaz na educação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EFE521" id="_x0000_s1030" type="#_x0000_t202" alt="&quot;&quot;" style="position:absolute;left:0;text-align:left;margin-left:144.65pt;margin-top:111.3pt;width:150.9pt;height:75.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" filled="f" stroked="f" strokeweight=".5pt">
                <v:textbox style="mso-fit-shape-to-text:t">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pt-PT"/>
                        </w:rPr>
                        <w:t>Cultura de comunicação eficaz na educação</w:t>
                      </w:r>
                    </w:p>
                  </w:txbxContent>
                </v:textbox>
              </v:shape>
            </w:pict>
          </mc:Fallback>
        </mc:AlternateContent>
      </w:r>
      <w:r w:rsidR="002F0F9E" w:rsidRPr="00A925AD">
        <w:rPr>
          <w:rFonts w:asciiTheme="majorHAnsi" w:hAnsiTheme="majorHAnsi" w:cstheme="majorHAnsi"/>
          <w:noProof/>
          <w:lang w:eastAsia="el-GR"/>
        </w:rPr>
        <w:drawing>
          <wp:inline distT="0" distB="0" distL="0" distR="0" wp14:anchorId="1905BED5" wp14:editId="7FD9DBE7">
            <wp:extent cx="5067300" cy="3822700"/>
            <wp:effectExtent l="0" t="0" r="0" b="0"/>
            <wp:docPr id="1855048399" name="Picture 24" descr="O título, «Cultura de comunicação eficaz na educação», aparece no centro de uma oval. Em redor do centro, há quatro partes iguais onde se pode ler: clareza, acessibilidade, confiança e transparê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O título, «Cultura de comunicação eficaz na educação», aparece no centro de uma oval. Em redor do centro, há quatro partes iguais onde se pode ler: clareza, acessibilidade, confiança e transparência."/>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7B1077" w:rsidRDefault="00913DD9" w:rsidP="008947A2">
      <w:pPr>
        <w:pStyle w:val="Agency-caption"/>
        <w:rPr>
          <w:rFonts w:asciiTheme="majorHAnsi" w:hAnsiTheme="majorHAnsi" w:cstheme="majorHAnsi"/>
        </w:rPr>
      </w:pPr>
      <w:r w:rsidRPr="007B1077">
        <w:rPr>
          <w:rFonts w:asciiTheme="majorHAnsi" w:hAnsiTheme="majorHAnsi" w:cstheme="majorHAnsi"/>
          <w:lang w:bidi="pt-PT"/>
        </w:rPr>
        <w:t>Figura </w:t>
      </w:r>
      <w:r w:rsidRPr="007B1077">
        <w:rPr>
          <w:rFonts w:asciiTheme="majorHAnsi" w:hAnsiTheme="majorHAnsi" w:cstheme="majorHAnsi"/>
          <w:lang w:bidi="pt-PT"/>
        </w:rPr>
        <w:fldChar w:fldCharType="begin"/>
      </w:r>
      <w:r w:rsidRPr="007B1077">
        <w:rPr>
          <w:rFonts w:asciiTheme="majorHAnsi" w:hAnsiTheme="majorHAnsi" w:cstheme="majorHAnsi"/>
          <w:lang w:bidi="pt-PT"/>
        </w:rPr>
        <w:instrText>SEQ Figure \* ARABIC</w:instrText>
      </w:r>
      <w:r w:rsidRPr="007B1077">
        <w:rPr>
          <w:rFonts w:asciiTheme="majorHAnsi" w:hAnsiTheme="majorHAnsi" w:cstheme="majorHAnsi"/>
          <w:lang w:bidi="pt-PT"/>
        </w:rPr>
        <w:fldChar w:fldCharType="separate"/>
      </w:r>
      <w:r w:rsidR="00BE07E6" w:rsidRPr="007B1077">
        <w:rPr>
          <w:rFonts w:asciiTheme="majorHAnsi" w:hAnsiTheme="majorHAnsi" w:cstheme="majorHAnsi"/>
          <w:lang w:bidi="pt-PT"/>
        </w:rPr>
        <w:t>1</w:t>
      </w:r>
      <w:r w:rsidRPr="007B1077">
        <w:rPr>
          <w:rFonts w:asciiTheme="majorHAnsi" w:hAnsiTheme="majorHAnsi" w:cstheme="majorHAnsi"/>
          <w:lang w:bidi="pt-PT"/>
        </w:rPr>
        <w:fldChar w:fldCharType="end"/>
      </w:r>
      <w:r w:rsidRPr="007B1077">
        <w:rPr>
          <w:rFonts w:asciiTheme="majorHAnsi" w:hAnsiTheme="majorHAnsi" w:cstheme="majorHAnsi"/>
          <w:lang w:bidi="pt-PT"/>
        </w:rPr>
        <w:t>. Os quatro princípios fundamentais de uma comunicação eficaz na educação</w:t>
      </w:r>
    </w:p>
    <w:p w14:paraId="6EAF509B" w14:textId="3919293F" w:rsidR="00087DBD" w:rsidRPr="007B1077" w:rsidRDefault="006D0297" w:rsidP="00DB7881">
      <w:pPr>
        <w:pStyle w:val="Agency-heading-2"/>
        <w:rPr>
          <w:rFonts w:asciiTheme="majorHAnsi" w:hAnsiTheme="majorHAnsi" w:cstheme="majorHAnsi"/>
        </w:rPr>
      </w:pPr>
      <w:bookmarkStart w:id="11" w:name="_Toc165622808"/>
      <w:r w:rsidRPr="007B1077">
        <w:rPr>
          <w:rFonts w:asciiTheme="majorHAnsi" w:hAnsiTheme="majorHAnsi" w:cstheme="majorHAnsi"/>
          <w:lang w:bidi="pt-PT"/>
        </w:rPr>
        <w:t>Descrição do modelo «Criar uma Cultura de Comunicação Eficaz na Educação»</w:t>
      </w:r>
      <w:bookmarkEnd w:id="11"/>
    </w:p>
    <w:p w14:paraId="6552CBFF" w14:textId="3A99C794" w:rsidR="007620FE" w:rsidRPr="007B1077" w:rsidRDefault="00087DBD" w:rsidP="00C451EB">
      <w:pPr>
        <w:pStyle w:val="Agency-body-text"/>
        <w:rPr>
          <w:rFonts w:asciiTheme="majorHAnsi" w:hAnsiTheme="majorHAnsi" w:cstheme="majorHAnsi"/>
        </w:rPr>
      </w:pPr>
      <w:r w:rsidRPr="007B1077">
        <w:rPr>
          <w:rFonts w:asciiTheme="majorHAnsi" w:hAnsiTheme="majorHAnsi" w:cstheme="majorHAnsi"/>
          <w:lang w:bidi="pt-PT"/>
        </w:rPr>
        <w:t xml:space="preserve">Com base nos </w:t>
      </w:r>
      <w:hyperlink r:id="rId41" w:history="1">
        <w:r w:rsidR="00644E29" w:rsidRPr="007B1077">
          <w:rPr>
            <w:rStyle w:val="Hyperlink"/>
            <w:rFonts w:asciiTheme="majorHAnsi" w:hAnsiTheme="majorHAnsi" w:cstheme="majorHAnsi"/>
            <w:lang w:bidi="pt-PT"/>
          </w:rPr>
          <w:t>modelos e teorias existentes sobre a comunicação</w:t>
        </w:r>
      </w:hyperlink>
      <w:r w:rsidRPr="007B1077">
        <w:rPr>
          <w:rFonts w:asciiTheme="majorHAnsi" w:hAnsiTheme="majorHAnsi" w:cstheme="majorHAnsi"/>
          <w:lang w:bidi="pt-PT"/>
        </w:rPr>
        <w:t xml:space="preserve"> e nos quatro princípios fundamentais de uma comunicação eficaz, a atividade BRIES desenvolveu o modelo «Criar uma Cultura de Comunicação Eficaz na Educação».</w:t>
      </w:r>
    </w:p>
    <w:p w14:paraId="59EB88E1" w14:textId="631536E3" w:rsidR="007620FE" w:rsidRPr="007B1077" w:rsidRDefault="007620FE" w:rsidP="007620FE">
      <w:pPr>
        <w:pStyle w:val="Agency-body-text"/>
        <w:rPr>
          <w:rFonts w:asciiTheme="majorHAnsi" w:hAnsiTheme="majorHAnsi" w:cstheme="majorHAnsi"/>
          <w:sz w:val="20"/>
        </w:rPr>
        <w:sectPr w:rsidR="007620FE" w:rsidRPr="007B1077" w:rsidSect="00C917DD">
          <w:headerReference w:type="first" r:id="rId42"/>
          <w:footerReference w:type="first" r:id="rId43"/>
          <w:pgSz w:w="11899" w:h="16838"/>
          <w:pgMar w:top="960" w:right="1531" w:bottom="1276" w:left="1531" w:header="526" w:footer="828" w:gutter="0"/>
          <w:cols w:space="708"/>
          <w:docGrid w:linePitch="360"/>
        </w:sectPr>
      </w:pPr>
    </w:p>
    <w:p w14:paraId="759245CF" w14:textId="04000EBE" w:rsidR="00A00509" w:rsidRPr="007B1077" w:rsidRDefault="0050216C" w:rsidP="004F06A0">
      <w:pPr>
        <w:pStyle w:val="Agency-body-text"/>
        <w:keepNext/>
        <w:jc w:val="center"/>
        <w:rPr>
          <w:rFonts w:asciiTheme="majorHAnsi" w:hAnsiTheme="majorHAnsi" w:cstheme="majorHAnsi"/>
        </w:rPr>
      </w:pPr>
      <w:r w:rsidRPr="00A925AD">
        <w:rPr>
          <w:rFonts w:asciiTheme="majorHAnsi" w:hAnsiTheme="majorHAnsi" w:cstheme="majorHAnsi"/>
          <w:noProof/>
          <w:lang w:eastAsia="el-GR"/>
        </w:rPr>
        <w:lastRenderedPageBreak/>
        <mc:AlternateContent>
          <mc:Choice Requires="wpg">
            <w:drawing>
              <wp:anchor distT="0" distB="0" distL="114300" distR="114300" simplePos="0" relativeHeight="251658270" behindDoc="0" locked="0" layoutInCell="1" allowOverlap="1" wp14:anchorId="1BFA4DF7" wp14:editId="13F3FCEF">
                <wp:simplePos x="0" y="0"/>
                <wp:positionH relativeFrom="column">
                  <wp:posOffset>1346835</wp:posOffset>
                </wp:positionH>
                <wp:positionV relativeFrom="paragraph">
                  <wp:posOffset>201930</wp:posOffset>
                </wp:positionV>
                <wp:extent cx="6583680"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3680" cy="4726818"/>
                          <a:chOff x="0" y="0"/>
                          <a:chExt cx="6583680" cy="4726818"/>
                        </a:xfrm>
                      </wpg:grpSpPr>
                      <wps:wsp>
                        <wps:cNvPr id="149401403" name="Text Box 25">
                          <a:extLst>
                            <a:ext uri="{C183D7F6-B498-43B3-948B-1728B52AA6E4}">
                              <adec:decorative xmlns:adec="http://schemas.microsoft.com/office/drawing/2017/decorative" val="1"/>
                            </a:ext>
                          </a:extLst>
                        </wps:cNvPr>
                        <wps:cNvSpPr txBox="1"/>
                        <wps:spPr>
                          <a:xfrm>
                            <a:off x="2679590" y="1900169"/>
                            <a:ext cx="1200785" cy="901065"/>
                          </a:xfrm>
                          <a:prstGeom prst="rect">
                            <a:avLst/>
                          </a:prstGeom>
                          <a:noFill/>
                          <a:ln w="6350">
                            <a:noFill/>
                          </a:ln>
                        </wps:spPr>
                        <wps:txbx>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pt-PT"/>
                                </w:rPr>
                                <w:t>Cultura de comunicação eficaz na educação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242268" y="1446990"/>
                            <a:ext cx="755650" cy="436245"/>
                          </a:xfrm>
                          <a:prstGeom prst="rect">
                            <a:avLst/>
                          </a:prstGeom>
                          <a:noFill/>
                          <a:ln w="6350">
                            <a:noFill/>
                          </a:ln>
                        </wps:spPr>
                        <wps:txbx>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pt-PT"/>
                                </w:rPr>
                                <w:t>CLAREZA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352800" y="1597358"/>
                            <a:ext cx="1276350" cy="436245"/>
                          </a:xfrm>
                          <a:prstGeom prst="rect">
                            <a:avLst/>
                          </a:prstGeom>
                          <a:noFill/>
                          <a:ln w="6350">
                            <a:noFill/>
                          </a:ln>
                        </wps:spPr>
                        <wps:txbx>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pt-PT"/>
                                </w:rPr>
                                <w:t>ACESSIBILIDADE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175000" y="2763773"/>
                            <a:ext cx="1320800" cy="436245"/>
                          </a:xfrm>
                          <a:prstGeom prst="rect">
                            <a:avLst/>
                          </a:prstGeom>
                          <a:noFill/>
                          <a:ln w="6350">
                            <a:noFill/>
                          </a:ln>
                        </wps:spPr>
                        <wps:txbx>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pt-PT"/>
                                </w:rPr>
                                <w:t>TRANSPARÊNCIA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1952625" y="2574843"/>
                            <a:ext cx="1028700" cy="436245"/>
                          </a:xfrm>
                          <a:prstGeom prst="rect">
                            <a:avLst/>
                          </a:prstGeom>
                          <a:noFill/>
                          <a:ln w="6350">
                            <a:noFill/>
                          </a:ln>
                        </wps:spPr>
                        <wps:txbx>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pt-PT"/>
                                </w:rPr>
                                <w:t>CONFIANÇA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6" y="1645920"/>
                            <a:ext cx="1367624" cy="1240403"/>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pt-PT"/>
                                </w:rPr>
                                <w:t>Comunicadores:</w:t>
                              </w:r>
                              <w:r w:rsidRPr="00C451EB">
                                <w:rPr>
                                  <w:color w:val="002060"/>
                                  <w:lang w:bidi="pt-PT"/>
                                </w:rPr>
                                <w:br/>
                                <w:t>Alunos</w:t>
                              </w:r>
                              <w:r w:rsidRPr="00C451EB">
                                <w:rPr>
                                  <w:color w:val="002060"/>
                                  <w:lang w:bidi="pt-PT"/>
                                </w:rPr>
                                <w:br/>
                                <w:t>Professores</w:t>
                              </w:r>
                              <w:r w:rsidRPr="00C451EB">
                                <w:rPr>
                                  <w:color w:val="002060"/>
                                  <w:lang w:bidi="pt-PT"/>
                                </w:rPr>
                                <w:br/>
                                <w:t>Famílias</w:t>
                              </w:r>
                              <w:r w:rsidRPr="00C451EB">
                                <w:rPr>
                                  <w:color w:val="002060"/>
                                  <w:lang w:bidi="pt-PT"/>
                                </w:rPr>
                                <w:br/>
                                <w:t>Decisores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0" y="1645920"/>
                            <a:ext cx="1367624" cy="1240403"/>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pt-PT"/>
                                </w:rPr>
                                <w:t>Comunicadores:</w:t>
                              </w:r>
                              <w:r w:rsidRPr="00C451EB">
                                <w:rPr>
                                  <w:color w:val="002060"/>
                                  <w:lang w:bidi="pt-PT"/>
                                </w:rPr>
                                <w:br/>
                                <w:t>Alunos</w:t>
                              </w:r>
                              <w:r w:rsidRPr="00C451EB">
                                <w:rPr>
                                  <w:color w:val="002060"/>
                                  <w:lang w:bidi="pt-PT"/>
                                </w:rPr>
                                <w:br/>
                                <w:t>Professores</w:t>
                              </w:r>
                              <w:r w:rsidRPr="00C451EB">
                                <w:rPr>
                                  <w:color w:val="002060"/>
                                  <w:lang w:bidi="pt-PT"/>
                                </w:rPr>
                                <w:br/>
                                <w:t>Famílias</w:t>
                              </w:r>
                              <w:r w:rsidRPr="00C451EB">
                                <w:rPr>
                                  <w:color w:val="002060"/>
                                  <w:lang w:bidi="pt-PT"/>
                                </w:rPr>
                                <w:br/>
                                <w:t>Decisores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324100" y="572312"/>
                            <a:ext cx="1943100" cy="738505"/>
                          </a:xfrm>
                          <a:prstGeom prst="rect">
                            <a:avLst/>
                          </a:prstGeom>
                          <a:noFill/>
                          <a:ln w="6350">
                            <a:noFill/>
                          </a:ln>
                        </wps:spPr>
                        <wps:txbx>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pt-PT"/>
                                </w:rPr>
                                <w:t>Contexto</w:t>
                              </w:r>
                              <w:r w:rsidRPr="0050216C">
                                <w:rPr>
                                  <w:color w:val="FFFFFF" w:themeColor="background1"/>
                                  <w:sz w:val="21"/>
                                  <w:lang w:bidi="pt-PT"/>
                                </w:rPr>
                                <w:br/>
                                <w:t>(relacional, cultural, social, físico, psicológico)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242267" y="3362331"/>
                            <a:ext cx="2024933" cy="738505"/>
                          </a:xfrm>
                          <a:prstGeom prst="rect">
                            <a:avLst/>
                          </a:prstGeom>
                          <a:noFill/>
                          <a:ln w="6350">
                            <a:noFill/>
                          </a:ln>
                        </wps:spPr>
                        <wps:txbx>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pt-PT"/>
                                </w:rPr>
                                <w:t>Contexto</w:t>
                              </w:r>
                              <w:r w:rsidRPr="0050216C">
                                <w:rPr>
                                  <w:color w:val="FFFFFF" w:themeColor="background1"/>
                                  <w:sz w:val="21"/>
                                  <w:lang w:bidi="pt-PT"/>
                                </w:rPr>
                                <w:br/>
                                <w:t>(relacional, cultural, social, físico, psicológico)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pt-PT"/>
                                </w:rPr>
                                <w:t>Comunicação multicanal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pt-PT"/>
                                </w:rPr>
                                <w:t>Comunicação multicanal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xmlns:w16du="http://schemas.microsoft.com/office/word/2023/wordml/word16du">
            <w:pict>
              <v:group w14:anchorId="1BFA4DF7" id="Group 27" o:spid="_x0000_s1031" alt="&quot;&quot;" style="position:absolute;left:0;text-align:left;margin-left:106.05pt;margin-top:15.9pt;width:518.4pt;height:372.2pt;z-index:251658270" coordsize="65836,4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">
                <v:shapetype id="_x0000_t202" coordsize="21600,21600" o:spt="202" path="m,l,21600r21600,l21600,xe">
                  <v:stroke joinstyle="miter"/>
                  <v:path gradientshapeok="t" o:connecttype="rect"/>
                </v:shapetype>
                <v:shape id="_x0000_s1032" type="#_x0000_t202" alt="&quot;&quot;" style="position:absolute;left:26795;top:19001;width:12008;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" filled="f" stroked="f" strokeweight=".5pt">
                  <v:textbox style="mso-fit-shape-to-text:t">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pt-PT"/>
                          </w:rPr>
                          <w:t xml:space="preserve">Cultura </w:t>
                        </w:r>
                        <w:r w:rsidRPr="0050216C">
                          <w:rPr>
                            <w:b/>
                            <w:color w:val="FFFFFF" w:themeColor="background1"/>
                            <w:sz w:val="21"/>
                            <w:lang w:bidi="pt-PT"/>
                          </w:rPr>
                          <w:t>de comunicação eficaz na educação</w:t>
                        </w:r>
                      </w:p>
                    </w:txbxContent>
                  </v:textbox>
                </v:shape>
                <v:shape id="_x0000_s1033" type="#_x0000_t202" alt="&quot;&quot;" style="position:absolute;left:22422;top:14469;width:7557;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" filled="f" stroked="f" strokeweight=".5pt">
                  <v:textbox style="mso-fit-shape-to-text:t">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pt-PT"/>
                          </w:rPr>
                          <w:t>CLAREZA</w:t>
                        </w:r>
                      </w:p>
                    </w:txbxContent>
                  </v:textbox>
                </v:shape>
                <v:shape id="_x0000_s1034" type="#_x0000_t202" alt="&quot;&quot;" style="position:absolute;left:33528;top:15973;width:12763;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" filled="f" stroked="f" strokeweight=".5pt">
                  <v:textbox style="mso-fit-shape-to-text:t">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pt-PT"/>
                          </w:rPr>
                          <w:t>ACESSIBILIDADE</w:t>
                        </w:r>
                      </w:p>
                    </w:txbxContent>
                  </v:textbox>
                </v:shape>
                <v:shape id="_x0000_s1035" type="#_x0000_t202" alt="&quot;&quot;" style="position:absolute;left:31750;top:27637;width:13208;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" filled="f" stroked="f" strokeweight=".5pt">
                  <v:textbox style="mso-fit-shape-to-text:t">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pt-PT"/>
                          </w:rPr>
                          <w:t>TRANSPARÊNCIA</w:t>
                        </w:r>
                      </w:p>
                    </w:txbxContent>
                  </v:textbox>
                </v:shape>
                <v:shape id="_x0000_s1036" type="#_x0000_t202" alt="&quot;&quot;" style="position:absolute;left:19526;top:25748;width:10287;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" filled="f" stroked="f" strokeweight=".5pt">
                  <v:textbox style="mso-fit-shape-to-text:t">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pt-PT"/>
                          </w:rPr>
                          <w:t>CONFIANÇA</w:t>
                        </w:r>
                      </w:p>
                    </w:txbxContent>
                  </v:textbox>
                </v:shape>
                <v:shape id="_x0000_s1037" type="#_x0000_t202" alt="&quot;&quot;" style="position:absolute;left:52160;top:16459;width:13676;height:1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&#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pt-PT"/>
                          </w:rPr>
                          <w:t>Comunicadores:</w:t>
                        </w:r>
                        <w:r w:rsidRPr="00C451EB">
                          <w:rPr>
                            <w:color w:val="002060"/>
                            <w:lang w:bidi="pt-PT"/>
                          </w:rPr>
                          <w:br/>
                        </w:r>
                        <w:r w:rsidRPr="00C451EB">
                          <w:rPr>
                            <w:color w:val="002060"/>
                            <w:lang w:bidi="pt-PT"/>
                          </w:rPr>
                          <w:t>Alunos</w:t>
                        </w:r>
                        <w:r w:rsidRPr="00C451EB">
                          <w:rPr>
                            <w:color w:val="002060"/>
                            <w:lang w:bidi="pt-PT"/>
                          </w:rPr>
                          <w:br/>
                          <w:t>Professores</w:t>
                        </w:r>
                        <w:r w:rsidRPr="00C451EB">
                          <w:rPr>
                            <w:color w:val="002060"/>
                            <w:lang w:bidi="pt-PT"/>
                          </w:rPr>
                          <w:br/>
                          <w:t>Famílias</w:t>
                        </w:r>
                        <w:r w:rsidRPr="00C451EB">
                          <w:rPr>
                            <w:color w:val="002060"/>
                            <w:lang w:bidi="pt-PT"/>
                          </w:rPr>
                          <w:br/>
                          <w:t>Decisores</w:t>
                        </w:r>
                      </w:p>
                    </w:txbxContent>
                  </v:textbox>
                </v:shape>
                <v:shape id="_x0000_s1038" type="#_x0000_t202" alt="&quot;&quot;" style="position:absolute;top:16459;width:13676;height:1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&#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pt-PT"/>
                          </w:rPr>
                          <w:t>Comunicadores:</w:t>
                        </w:r>
                        <w:r w:rsidRPr="00C451EB">
                          <w:rPr>
                            <w:color w:val="002060"/>
                            <w:lang w:bidi="pt-PT"/>
                          </w:rPr>
                          <w:br/>
                        </w:r>
                        <w:r w:rsidRPr="00C451EB">
                          <w:rPr>
                            <w:color w:val="002060"/>
                            <w:lang w:bidi="pt-PT"/>
                          </w:rPr>
                          <w:t>Alunos</w:t>
                        </w:r>
                        <w:r w:rsidRPr="00C451EB">
                          <w:rPr>
                            <w:color w:val="002060"/>
                            <w:lang w:bidi="pt-PT"/>
                          </w:rPr>
                          <w:br/>
                          <w:t>Professores</w:t>
                        </w:r>
                        <w:r w:rsidRPr="00C451EB">
                          <w:rPr>
                            <w:color w:val="002060"/>
                            <w:lang w:bidi="pt-PT"/>
                          </w:rPr>
                          <w:br/>
                          <w:t>Famílias</w:t>
                        </w:r>
                        <w:r w:rsidRPr="00C451EB">
                          <w:rPr>
                            <w:color w:val="002060"/>
                            <w:lang w:bidi="pt-PT"/>
                          </w:rPr>
                          <w:br/>
                          <w:t>Decisores</w:t>
                        </w:r>
                      </w:p>
                    </w:txbxContent>
                  </v:textbox>
                </v:shape>
                <v:shape id="_x0000_s1039" type="#_x0000_t202" alt="&quot;&quot;" style="position:absolute;left:23241;top:5723;width:19431;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" filled="f" stroked="f" strokeweight=".5pt">
                  <v:textbox style="mso-fit-shape-to-text:t">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pt-PT"/>
                          </w:rPr>
                          <w:t>Contexto</w:t>
                        </w:r>
                        <w:r w:rsidRPr="0050216C">
                          <w:rPr>
                            <w:color w:val="FFFFFF" w:themeColor="background1"/>
                            <w:sz w:val="21"/>
                            <w:lang w:bidi="pt-PT"/>
                          </w:rPr>
                          <w:br/>
                        </w:r>
                        <w:r w:rsidRPr="0050216C">
                          <w:rPr>
                            <w:color w:val="FFFFFF" w:themeColor="background1"/>
                            <w:sz w:val="21"/>
                            <w:lang w:bidi="pt-PT"/>
                          </w:rPr>
                          <w:t>(relacional, cultural, social, físico, psicológico)</w:t>
                        </w:r>
                      </w:p>
                    </w:txbxContent>
                  </v:textbox>
                </v:shape>
                <v:shape id="_x0000_s1040" type="#_x0000_t202" alt="&quot;&quot;" style="position:absolute;left:22422;top:33623;width:20250;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" filled="f" stroked="f" strokeweight=".5pt">
                  <v:textbox style="mso-fit-shape-to-text:t">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pt-PT"/>
                          </w:rPr>
                          <w:t>Contexto</w:t>
                        </w:r>
                        <w:r w:rsidRPr="0050216C">
                          <w:rPr>
                            <w:color w:val="FFFFFF" w:themeColor="background1"/>
                            <w:sz w:val="21"/>
                            <w:lang w:bidi="pt-PT"/>
                          </w:rPr>
                          <w:br/>
                        </w:r>
                        <w:r w:rsidRPr="0050216C">
                          <w:rPr>
                            <w:color w:val="FFFFFF" w:themeColor="background1"/>
                            <w:sz w:val="21"/>
                            <w:lang w:bidi="pt-PT"/>
                          </w:rPr>
                          <w:t>(relacional, cultural, social, físico, psicológico)</w:t>
                        </w:r>
                      </w:p>
                    </w:txbxContent>
                  </v:textbox>
                </v:shape>
                <v:shape id="_x0000_s1041" type="#_x0000_t202" alt="&quot;&quot;" style="position:absolute;left:15743;width:35224;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&#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pt-PT"/>
                          </w:rPr>
                          <w:t xml:space="preserve">Comunicação </w:t>
                        </w:r>
                        <w:r w:rsidRPr="0050216C">
                          <w:rPr>
                            <w:b/>
                            <w:color w:val="002060"/>
                            <w:sz w:val="36"/>
                            <w:lang w:bidi="pt-PT"/>
                          </w:rPr>
                          <w:t>multicanal</w:t>
                        </w:r>
                      </w:p>
                    </w:txbxContent>
                  </v:textbox>
                </v:shape>
                <v:shape id="_x0000_s1042" type="#_x0000_t202" alt="&quot;&quot;" style="position:absolute;left:15584;top:41978;width:35224;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&#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pt-PT"/>
                          </w:rPr>
                          <w:t xml:space="preserve">Comunicação </w:t>
                        </w:r>
                        <w:r w:rsidRPr="0050216C">
                          <w:rPr>
                            <w:b/>
                            <w:color w:val="002060"/>
                            <w:sz w:val="36"/>
                            <w:lang w:bidi="pt-PT"/>
                          </w:rPr>
                          <w:t>multicanal</w:t>
                        </w:r>
                      </w:p>
                    </w:txbxContent>
                  </v:textbox>
                </v:shape>
              </v:group>
            </w:pict>
          </mc:Fallback>
        </mc:AlternateContent>
      </w:r>
      <w:r w:rsidR="004E5782" w:rsidRPr="00A925AD">
        <w:rPr>
          <w:rFonts w:asciiTheme="majorHAnsi" w:hAnsiTheme="majorHAnsi" w:cstheme="majorHAnsi"/>
          <w:noProof/>
          <w:lang w:eastAsia="el-GR"/>
        </w:rPr>
        <w:drawing>
          <wp:inline distT="0" distB="0" distL="0" distR="0" wp14:anchorId="6FD2A486" wp14:editId="686C3616">
            <wp:extent cx="6841798" cy="5128592"/>
            <wp:effectExtent l="0" t="0" r="0" b="0"/>
            <wp:docPr id="1326653087" name="Picture 26" descr="«Cultura de comunicação eficaz na educação» aparece no centro de um círculo, envolto por quatro partes iguais onde se lê: clareza, acessibilidade, confiança, transparência. O contexto (relacional, cultural, social, físico, psicológico) envolve-as. No exterior do círculo, os comunicadores (alunos, professores, famílias, decisores) aparecem de cada lado, ligados por setas. A comunicação multicanal aparece por cima e por baixo do cí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Cultura de comunicação eficaz na educação» aparece no centro de um círculo, envolto por quatro partes iguais onde se lê: clareza, acessibilidade, confiança, transparência. O contexto (relacional, cultural, social, físico, psicológico) envolve-as. No exterior do círculo, os comunicadores (alunos, professores, famílias, decisores) aparecem de cada lado, ligados por setas. A comunicação multicanal aparece por cima e por baixo do círculo."/>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7B1077" w:rsidRDefault="00A00509" w:rsidP="00A00509">
      <w:pPr>
        <w:pStyle w:val="Agency-caption"/>
        <w:rPr>
          <w:rFonts w:asciiTheme="majorHAnsi" w:hAnsiTheme="majorHAnsi" w:cstheme="majorHAnsi"/>
        </w:rPr>
      </w:pPr>
      <w:r w:rsidRPr="007B1077">
        <w:rPr>
          <w:rFonts w:asciiTheme="majorHAnsi" w:hAnsiTheme="majorHAnsi" w:cstheme="majorHAnsi"/>
          <w:lang w:bidi="pt-PT"/>
        </w:rPr>
        <w:t>Figura </w:t>
      </w:r>
      <w:r w:rsidRPr="007B1077">
        <w:rPr>
          <w:rFonts w:asciiTheme="majorHAnsi" w:hAnsiTheme="majorHAnsi" w:cstheme="majorHAnsi"/>
          <w:lang w:bidi="pt-PT"/>
        </w:rPr>
        <w:fldChar w:fldCharType="begin"/>
      </w:r>
      <w:r w:rsidRPr="007B1077">
        <w:rPr>
          <w:rFonts w:asciiTheme="majorHAnsi" w:hAnsiTheme="majorHAnsi" w:cstheme="majorHAnsi"/>
          <w:lang w:bidi="pt-PT"/>
        </w:rPr>
        <w:instrText>SEQ Figure \* ARABIC</w:instrText>
      </w:r>
      <w:r w:rsidRPr="007B1077">
        <w:rPr>
          <w:rFonts w:asciiTheme="majorHAnsi" w:hAnsiTheme="majorHAnsi" w:cstheme="majorHAnsi"/>
          <w:lang w:bidi="pt-PT"/>
        </w:rPr>
        <w:fldChar w:fldCharType="separate"/>
      </w:r>
      <w:r w:rsidR="00BE07E6" w:rsidRPr="007B1077">
        <w:rPr>
          <w:rFonts w:asciiTheme="majorHAnsi" w:hAnsiTheme="majorHAnsi" w:cstheme="majorHAnsi"/>
          <w:lang w:bidi="pt-PT"/>
        </w:rPr>
        <w:t>2</w:t>
      </w:r>
      <w:r w:rsidRPr="007B1077">
        <w:rPr>
          <w:rFonts w:asciiTheme="majorHAnsi" w:hAnsiTheme="majorHAnsi" w:cstheme="majorHAnsi"/>
          <w:lang w:bidi="pt-PT"/>
        </w:rPr>
        <w:fldChar w:fldCharType="end"/>
      </w:r>
      <w:r w:rsidRPr="007B1077">
        <w:rPr>
          <w:rFonts w:asciiTheme="majorHAnsi" w:hAnsiTheme="majorHAnsi" w:cstheme="majorHAnsi"/>
          <w:lang w:bidi="pt-PT"/>
        </w:rPr>
        <w:t>. O modelo «Criar uma Cultura de Comunicação Eficaz na Educação»</w:t>
      </w:r>
    </w:p>
    <w:p w14:paraId="4B2456DD" w14:textId="77777777" w:rsidR="00F176C6" w:rsidRPr="007B1077" w:rsidRDefault="00F176C6" w:rsidP="00A00509">
      <w:pPr>
        <w:pStyle w:val="Agency-body-text"/>
        <w:rPr>
          <w:rFonts w:asciiTheme="majorHAnsi" w:hAnsiTheme="majorHAnsi" w:cstheme="majorHAnsi"/>
        </w:rPr>
        <w:sectPr w:rsidR="00F176C6" w:rsidRPr="007B1077" w:rsidSect="00C917DD">
          <w:headerReference w:type="even" r:id="rId45"/>
          <w:headerReference w:type="default" r:id="rId46"/>
          <w:footerReference w:type="even" r:id="rId47"/>
          <w:pgSz w:w="16838" w:h="11899" w:orient="landscape"/>
          <w:pgMar w:top="1531" w:right="1276" w:bottom="1531" w:left="1134" w:header="709" w:footer="828" w:gutter="0"/>
          <w:cols w:space="708"/>
          <w:docGrid w:linePitch="360"/>
        </w:sectPr>
      </w:pPr>
    </w:p>
    <w:p w14:paraId="304595CA" w14:textId="1F1D0981" w:rsidR="00087DBD" w:rsidRPr="007B1077" w:rsidRDefault="00087DBD" w:rsidP="00A00509">
      <w:pPr>
        <w:pStyle w:val="Agency-body-text"/>
        <w:rPr>
          <w:rFonts w:asciiTheme="majorHAnsi" w:hAnsiTheme="majorHAnsi" w:cstheme="majorHAnsi"/>
        </w:rPr>
      </w:pPr>
      <w:r w:rsidRPr="007B1077">
        <w:rPr>
          <w:rFonts w:asciiTheme="majorHAnsi" w:hAnsiTheme="majorHAnsi" w:cstheme="majorHAnsi"/>
          <w:lang w:bidi="pt-PT"/>
        </w:rPr>
        <w:lastRenderedPageBreak/>
        <w:t>Neste modelo, todas as partes interessadas do sistema educativo atuam como potenciais comunicadores. Em qualquer comunicação, os quatro princípios fundamentais de uma comunicação eficaz e os aspetos contextuais adicionais desempenham um papel essencial (Airenti e Plebe, 2017; Jones, 2013). O contexto tem influência na forma como o conteúdo é transmitido e recebido. É aqui que o contexto se sobrepõe aos princípios fundamentais de uma comunicação eficaz.</w:t>
      </w:r>
    </w:p>
    <w:p w14:paraId="78903C2C" w14:textId="7EDADE95" w:rsidR="00087DBD" w:rsidRPr="007B1077" w:rsidRDefault="00EB3C01" w:rsidP="00DB7881">
      <w:pPr>
        <w:pStyle w:val="Agency-body-text"/>
        <w:keepNext/>
        <w:rPr>
          <w:rFonts w:asciiTheme="majorHAnsi" w:hAnsiTheme="majorHAnsi" w:cstheme="majorHAnsi"/>
        </w:rPr>
      </w:pPr>
      <w:r w:rsidRPr="007B1077">
        <w:rPr>
          <w:rFonts w:asciiTheme="majorHAnsi" w:hAnsiTheme="majorHAnsi" w:cstheme="majorHAnsi"/>
          <w:lang w:bidi="pt-PT"/>
        </w:rPr>
        <w:t>Este modelo define cinco aspetos contextuais principais, nos quais os quatro princípios fundamentais se sobrepõem:</w:t>
      </w:r>
    </w:p>
    <w:p w14:paraId="5061635D" w14:textId="53B12756" w:rsidR="00087DBD" w:rsidRPr="007B1077" w:rsidRDefault="00087DBD" w:rsidP="0002158C">
      <w:pPr>
        <w:pStyle w:val="Agency-body-text"/>
        <w:numPr>
          <w:ilvl w:val="0"/>
          <w:numId w:val="8"/>
        </w:numPr>
        <w:rPr>
          <w:rFonts w:asciiTheme="majorHAnsi" w:hAnsiTheme="majorHAnsi" w:cstheme="majorHAnsi"/>
        </w:rPr>
      </w:pPr>
      <w:r w:rsidRPr="007B1077">
        <w:rPr>
          <w:rFonts w:asciiTheme="majorHAnsi" w:hAnsiTheme="majorHAnsi" w:cstheme="majorHAnsi"/>
          <w:lang w:bidi="pt-PT"/>
        </w:rPr>
        <w:t xml:space="preserve">O </w:t>
      </w:r>
      <w:r w:rsidRPr="007B1077">
        <w:rPr>
          <w:rFonts w:asciiTheme="majorHAnsi" w:hAnsiTheme="majorHAnsi" w:cstheme="majorHAnsi"/>
          <w:b/>
          <w:lang w:bidi="pt-PT"/>
        </w:rPr>
        <w:t>contexto relacional</w:t>
      </w:r>
      <w:r w:rsidRPr="007B1077">
        <w:rPr>
          <w:rFonts w:asciiTheme="majorHAnsi" w:hAnsiTheme="majorHAnsi" w:cstheme="majorHAnsi"/>
          <w:lang w:bidi="pt-PT"/>
        </w:rPr>
        <w:t xml:space="preserve"> determina a forma como a comunicação se processa com base na qualidade da relação entre os comunicadores. Influencia a forma como alguém se sente durante o processo de comunicação. Uma relação de confiança, por exemplo, irá promover uma comunicação eficaz, uma vez que as dificuldades podem ser resolvidas com mais facilidade.</w:t>
      </w:r>
    </w:p>
    <w:p w14:paraId="432DB888" w14:textId="5CC7D168" w:rsidR="00087DBD" w:rsidRPr="007B1077" w:rsidRDefault="00087DBD" w:rsidP="0002158C">
      <w:pPr>
        <w:pStyle w:val="Agency-body-text"/>
        <w:numPr>
          <w:ilvl w:val="0"/>
          <w:numId w:val="8"/>
        </w:numPr>
        <w:rPr>
          <w:rFonts w:asciiTheme="majorHAnsi" w:hAnsiTheme="majorHAnsi" w:cstheme="majorHAnsi"/>
        </w:rPr>
      </w:pPr>
      <w:r w:rsidRPr="007B1077">
        <w:rPr>
          <w:rFonts w:asciiTheme="majorHAnsi" w:hAnsiTheme="majorHAnsi" w:cstheme="majorHAnsi"/>
          <w:lang w:bidi="pt-PT"/>
        </w:rPr>
        <w:t xml:space="preserve">O </w:t>
      </w:r>
      <w:r w:rsidRPr="007B1077">
        <w:rPr>
          <w:rFonts w:asciiTheme="majorHAnsi" w:hAnsiTheme="majorHAnsi" w:cstheme="majorHAnsi"/>
          <w:b/>
          <w:lang w:bidi="pt-PT"/>
        </w:rPr>
        <w:t>contexto cultural</w:t>
      </w:r>
      <w:r w:rsidRPr="007B1077">
        <w:rPr>
          <w:rFonts w:asciiTheme="majorHAnsi" w:hAnsiTheme="majorHAnsi" w:cstheme="majorHAnsi"/>
          <w:lang w:bidi="pt-PT"/>
        </w:rPr>
        <w:t xml:space="preserve"> abrange diferentes aspetos identitários (raça, género, nacionalidade, etnia, orientação sexual, capacidade, etc.) que influenciam a comunicação. Algumas identidades implicam posições marginalizadas ou dominantes na comunicação. Se os processos de comunicação tiverem em conta as diferenças de poder, a comunicação eficaz torna-se mais fácil.</w:t>
      </w:r>
    </w:p>
    <w:p w14:paraId="4C0D19C3" w14:textId="7B61A59E" w:rsidR="00087DBD" w:rsidRPr="007B1077" w:rsidRDefault="00087DBD" w:rsidP="0002158C">
      <w:pPr>
        <w:pStyle w:val="Agency-body-text"/>
        <w:numPr>
          <w:ilvl w:val="0"/>
          <w:numId w:val="8"/>
        </w:numPr>
        <w:rPr>
          <w:rFonts w:asciiTheme="majorHAnsi" w:hAnsiTheme="majorHAnsi" w:cstheme="majorHAnsi"/>
        </w:rPr>
      </w:pPr>
      <w:r w:rsidRPr="007B1077">
        <w:rPr>
          <w:rFonts w:asciiTheme="majorHAnsi" w:hAnsiTheme="majorHAnsi" w:cstheme="majorHAnsi"/>
          <w:lang w:bidi="pt-PT"/>
        </w:rPr>
        <w:t xml:space="preserve">O </w:t>
      </w:r>
      <w:r w:rsidRPr="007B1077">
        <w:rPr>
          <w:rFonts w:asciiTheme="majorHAnsi" w:hAnsiTheme="majorHAnsi" w:cstheme="majorHAnsi"/>
          <w:b/>
          <w:lang w:bidi="pt-PT"/>
        </w:rPr>
        <w:t>contexto social</w:t>
      </w:r>
      <w:r w:rsidRPr="007B1077">
        <w:rPr>
          <w:rFonts w:asciiTheme="majorHAnsi" w:hAnsiTheme="majorHAnsi" w:cstheme="majorHAnsi"/>
          <w:lang w:bidi="pt-PT"/>
        </w:rPr>
        <w:t xml:space="preserve"> está relacionado com as regras ou normas implícitas que orientam a comunicação. As regras e normas são normalmente assimiladas de forma implícita através da socialização nas comunidades (o que fazer e o que não fazer). Quando o contexto social é transparente e respeitado, pode contribuir para uma comunicação eficaz. Certas regras e normas sociais implícitas podem impedir uma comunicação eficaz, uma vez que podem ocultar os problemas reais e as suas origens.</w:t>
      </w:r>
    </w:p>
    <w:p w14:paraId="2DA23E4F" w14:textId="22381637" w:rsidR="00087DBD" w:rsidRPr="007B1077" w:rsidRDefault="00087DBD" w:rsidP="0002158C">
      <w:pPr>
        <w:pStyle w:val="Agency-body-text"/>
        <w:numPr>
          <w:ilvl w:val="0"/>
          <w:numId w:val="8"/>
        </w:numPr>
        <w:rPr>
          <w:rFonts w:asciiTheme="majorHAnsi" w:hAnsiTheme="majorHAnsi" w:cstheme="majorHAnsi"/>
        </w:rPr>
      </w:pPr>
      <w:r w:rsidRPr="007B1077">
        <w:rPr>
          <w:rFonts w:asciiTheme="majorHAnsi" w:hAnsiTheme="majorHAnsi" w:cstheme="majorHAnsi"/>
          <w:lang w:bidi="pt-PT"/>
        </w:rPr>
        <w:t xml:space="preserve">O </w:t>
      </w:r>
      <w:r w:rsidRPr="007B1077">
        <w:rPr>
          <w:rFonts w:asciiTheme="majorHAnsi" w:hAnsiTheme="majorHAnsi" w:cstheme="majorHAnsi"/>
          <w:b/>
          <w:lang w:bidi="pt-PT"/>
        </w:rPr>
        <w:t>contexto físico</w:t>
      </w:r>
      <w:r w:rsidRPr="007B1077">
        <w:rPr>
          <w:rFonts w:asciiTheme="majorHAnsi" w:hAnsiTheme="majorHAnsi" w:cstheme="majorHAnsi"/>
          <w:lang w:bidi="pt-PT"/>
        </w:rPr>
        <w:t xml:space="preserve"> analisa os fatores ambientais que influenciam a comunicação (ambiente geral, ambiente digital, dimensão, disposição, condições externas, temperatura, etc.). A comunicação eficaz é facilitada quando os canais e ambientes de comunicação escolhidos são acessíveis ao público-alvo e por ele preferidos.</w:t>
      </w:r>
    </w:p>
    <w:p w14:paraId="443D28D4" w14:textId="5A6B05D8" w:rsidR="00087DBD" w:rsidRPr="007B1077" w:rsidRDefault="00087DBD" w:rsidP="0002158C">
      <w:pPr>
        <w:pStyle w:val="Agency-body-text"/>
        <w:numPr>
          <w:ilvl w:val="0"/>
          <w:numId w:val="8"/>
        </w:numPr>
        <w:rPr>
          <w:rFonts w:asciiTheme="majorHAnsi" w:hAnsiTheme="majorHAnsi" w:cstheme="majorHAnsi"/>
        </w:rPr>
      </w:pPr>
      <w:r w:rsidRPr="007B1077">
        <w:rPr>
          <w:rFonts w:asciiTheme="majorHAnsi" w:hAnsiTheme="majorHAnsi" w:cstheme="majorHAnsi"/>
          <w:lang w:bidi="pt-PT"/>
        </w:rPr>
        <w:t xml:space="preserve">O </w:t>
      </w:r>
      <w:r w:rsidRPr="007B1077">
        <w:rPr>
          <w:rFonts w:asciiTheme="majorHAnsi" w:hAnsiTheme="majorHAnsi" w:cstheme="majorHAnsi"/>
          <w:b/>
          <w:lang w:bidi="pt-PT"/>
        </w:rPr>
        <w:t>contexto psicológico</w:t>
      </w:r>
      <w:r w:rsidRPr="007B1077">
        <w:rPr>
          <w:rFonts w:asciiTheme="majorHAnsi" w:hAnsiTheme="majorHAnsi" w:cstheme="majorHAnsi"/>
          <w:lang w:bidi="pt-PT"/>
        </w:rPr>
        <w:t xml:space="preserve"> refere-se a fatores mentais e emocionais na comunicação (</w:t>
      </w:r>
      <w:r w:rsidRPr="007B1077">
        <w:rPr>
          <w:rFonts w:asciiTheme="majorHAnsi" w:hAnsiTheme="majorHAnsi" w:cstheme="majorHAnsi"/>
          <w:i/>
          <w:lang w:bidi="pt-PT"/>
        </w:rPr>
        <w:t>stress</w:t>
      </w:r>
      <w:r w:rsidRPr="007B1077">
        <w:rPr>
          <w:rFonts w:asciiTheme="majorHAnsi" w:hAnsiTheme="majorHAnsi" w:cstheme="majorHAnsi"/>
          <w:lang w:bidi="pt-PT"/>
        </w:rPr>
        <w:t>, ansiedade, emoções, etc.). Quando o contexto psicológico é considerado, a comunicação torna-se muito mais eficaz porque pode ser adaptada às necessidades das pessoas envolvidas.</w:t>
      </w:r>
    </w:p>
    <w:p w14:paraId="79541578" w14:textId="626B8A54" w:rsidR="00087DBD" w:rsidRPr="007B1077" w:rsidRDefault="00087DBD" w:rsidP="00676FCD">
      <w:pPr>
        <w:pStyle w:val="Agency-body-text"/>
        <w:rPr>
          <w:rFonts w:asciiTheme="majorHAnsi" w:hAnsiTheme="majorHAnsi" w:cstheme="majorHAnsi"/>
        </w:rPr>
      </w:pPr>
      <w:r w:rsidRPr="007B1077">
        <w:rPr>
          <w:rFonts w:asciiTheme="majorHAnsi" w:hAnsiTheme="majorHAnsi" w:cstheme="majorHAnsi"/>
          <w:lang w:bidi="pt-PT"/>
        </w:rPr>
        <w:t>(Jones, 2013, pp. 19–22; Greenaway et al., 201</w:t>
      </w:r>
      <w:r w:rsidR="009D4003">
        <w:rPr>
          <w:rFonts w:asciiTheme="majorHAnsi" w:hAnsiTheme="majorHAnsi" w:cstheme="majorHAnsi"/>
          <w:lang w:bidi="pt-PT"/>
        </w:rPr>
        <w:t>5</w:t>
      </w:r>
      <w:r w:rsidRPr="007B1077">
        <w:rPr>
          <w:rFonts w:asciiTheme="majorHAnsi" w:hAnsiTheme="majorHAnsi" w:cstheme="majorHAnsi"/>
          <w:lang w:bidi="pt-PT"/>
        </w:rPr>
        <w:t>; Walaski, 2011)</w:t>
      </w:r>
    </w:p>
    <w:p w14:paraId="482D81BF" w14:textId="23593457" w:rsidR="00457853" w:rsidRPr="007B1077" w:rsidRDefault="00C979E2" w:rsidP="00457853">
      <w:pPr>
        <w:pStyle w:val="Agency-body-text"/>
        <w:rPr>
          <w:rFonts w:asciiTheme="majorHAnsi" w:eastAsia="Calibri" w:hAnsiTheme="majorHAnsi" w:cstheme="majorHAnsi"/>
        </w:rPr>
      </w:pPr>
      <w:r w:rsidRPr="007B1077">
        <w:rPr>
          <w:rFonts w:asciiTheme="majorHAnsi" w:hAnsiTheme="majorHAnsi" w:cstheme="majorHAnsi"/>
          <w:lang w:bidi="pt-PT"/>
        </w:rPr>
        <w:t>Como demonstrado por estas definições, considerar diferentes contextos nos processos de comunicação contribui para o desenvolvimento de uma cultura de comunicação eficaz. Embora o contexto seja importante, o presente guia centra-se nos princípios fundamentais. Estes são os principais fatores de conversão para transformar os recursos de comunicação existentes em comunicação eficaz. Focam-se no ato de comunicação em si e o comunicador pode influenciá-los para melhorar os processos de comunicação, se necessário.</w:t>
      </w:r>
    </w:p>
    <w:p w14:paraId="2B4C14A7" w14:textId="21535559" w:rsidR="00FA7AB5" w:rsidRPr="007B1077" w:rsidRDefault="00D21CC1" w:rsidP="00DB7881">
      <w:pPr>
        <w:pStyle w:val="Agency-body-text"/>
        <w:rPr>
          <w:rFonts w:asciiTheme="majorHAnsi" w:hAnsiTheme="majorHAnsi" w:cstheme="majorHAnsi"/>
        </w:rPr>
      </w:pPr>
      <w:r w:rsidRPr="007B1077">
        <w:rPr>
          <w:rFonts w:asciiTheme="majorHAnsi" w:hAnsiTheme="majorHAnsi" w:cstheme="majorHAnsi"/>
          <w:lang w:bidi="pt-PT"/>
        </w:rPr>
        <w:t xml:space="preserve">Conforme mencionado, uma das finalidades da promoção de uma cultura de comunicação eficaz na educação é apoiar o bem-estar e a resiliência de todos os alunos, sobretudo em </w:t>
      </w:r>
      <w:r w:rsidRPr="007B1077">
        <w:rPr>
          <w:rFonts w:asciiTheme="majorHAnsi" w:hAnsiTheme="majorHAnsi" w:cstheme="majorHAnsi"/>
          <w:lang w:bidi="pt-PT"/>
        </w:rPr>
        <w:lastRenderedPageBreak/>
        <w:t>tempos de crise. Como tal, o modelo está alinhado com o modelo de bem-estar oferecido pela abordagem das capacidades, como explica a Secção 2.</w:t>
      </w:r>
      <w:r w:rsidR="00FA7AB5" w:rsidRPr="007B1077">
        <w:rPr>
          <w:rFonts w:asciiTheme="majorHAnsi" w:hAnsiTheme="majorHAnsi" w:cstheme="majorHAnsi"/>
          <w:lang w:bidi="pt-PT"/>
        </w:rPr>
        <w:br w:type="page"/>
      </w:r>
    </w:p>
    <w:p w14:paraId="62F2427C" w14:textId="2951E500" w:rsidR="00397CD2" w:rsidRPr="007B1077" w:rsidRDefault="00256BB2" w:rsidP="005556AF">
      <w:pPr>
        <w:pStyle w:val="Agency-heading-1"/>
        <w:rPr>
          <w:rFonts w:asciiTheme="majorHAnsi" w:hAnsiTheme="majorHAnsi" w:cstheme="majorHAnsi"/>
        </w:rPr>
      </w:pPr>
      <w:bookmarkStart w:id="12" w:name="Section2"/>
      <w:bookmarkStart w:id="13" w:name="_Toc165622809"/>
      <w:r w:rsidRPr="007B1077">
        <w:rPr>
          <w:rFonts w:asciiTheme="majorHAnsi" w:hAnsiTheme="majorHAnsi" w:cstheme="majorHAnsi"/>
          <w:lang w:bidi="pt-PT"/>
        </w:rPr>
        <w:lastRenderedPageBreak/>
        <w:t>Secção 2</w:t>
      </w:r>
      <w:bookmarkEnd w:id="12"/>
      <w:r w:rsidRPr="007B1077">
        <w:rPr>
          <w:rFonts w:asciiTheme="majorHAnsi" w:hAnsiTheme="majorHAnsi" w:cstheme="majorHAnsi"/>
          <w:lang w:bidi="pt-PT"/>
        </w:rPr>
        <w:t>: Modelo de bem-estar</w:t>
      </w:r>
      <w:bookmarkEnd w:id="13"/>
    </w:p>
    <w:p w14:paraId="476BD0AB" w14:textId="60723D4F" w:rsidR="00E90263" w:rsidRPr="007B1077" w:rsidRDefault="0019280C" w:rsidP="00753DBE">
      <w:pPr>
        <w:pStyle w:val="Agency-body-text"/>
        <w:rPr>
          <w:rFonts w:asciiTheme="majorHAnsi" w:hAnsiTheme="majorHAnsi" w:cstheme="majorHAnsi"/>
        </w:rPr>
      </w:pPr>
      <w:r w:rsidRPr="007B1077">
        <w:rPr>
          <w:rFonts w:asciiTheme="majorHAnsi" w:hAnsiTheme="majorHAnsi" w:cstheme="majorHAnsi"/>
          <w:lang w:bidi="pt-PT"/>
        </w:rPr>
        <w:t>O modelo de bem-estar da atividade BRIES é uma versão simplificada da abordagem das capacidades (Sen, 2009, 201</w:t>
      </w:r>
      <w:r w:rsidR="0047169F" w:rsidRPr="007B1077">
        <w:rPr>
          <w:rFonts w:asciiTheme="majorHAnsi" w:hAnsiTheme="majorHAnsi" w:cstheme="majorHAnsi"/>
          <w:lang w:bidi="pt-PT"/>
        </w:rPr>
        <w:t>2</w:t>
      </w:r>
      <w:r w:rsidRPr="007B1077">
        <w:rPr>
          <w:rFonts w:asciiTheme="majorHAnsi" w:hAnsiTheme="majorHAnsi" w:cstheme="majorHAnsi"/>
          <w:lang w:bidi="pt-PT"/>
        </w:rPr>
        <w:t>; Robeyns, 2016; Evans, 2002; Ibrahim, 2017). A abordagem das capacidades centra-se na potencial qualidade de vida e bem-estar das pessoas, quando estas têm a liberdade e as oportunidades para alcançar o que valorizam na vida. O modelo de bem-estar da atividade BRIES foi adaptado ao contexto de uma comunicação eficaz orientada para o bem-estar e a resiliência. Nesta perspetiva, a comunicação eficaz é uma capacidade significativa de alcançar a resiliência e o bem-estar (Schejter, 2022).</w:t>
      </w:r>
    </w:p>
    <w:p w14:paraId="0D20BE91" w14:textId="7B7A16F2" w:rsidR="00327160" w:rsidRPr="007B1077" w:rsidRDefault="00117A13" w:rsidP="00753DBE">
      <w:pPr>
        <w:pStyle w:val="Agency-body-text"/>
        <w:rPr>
          <w:rFonts w:asciiTheme="majorHAnsi" w:hAnsiTheme="majorHAnsi" w:cstheme="majorHAnsi"/>
        </w:rPr>
      </w:pPr>
      <w:r w:rsidRPr="007B1077">
        <w:rPr>
          <w:rFonts w:asciiTheme="majorHAnsi" w:hAnsiTheme="majorHAnsi" w:cstheme="majorHAnsi"/>
          <w:lang w:bidi="pt-PT"/>
        </w:rPr>
        <w:t>Para que as partes interessadas dos mais diversos níveis possam comunicar eficazmente, deve existir uma cultura de comunicação eficaz para todos. A utilização e a implementação de uma cultura de comunicação eficaz na educação pode</w:t>
      </w:r>
      <w:r w:rsidR="002269B8">
        <w:rPr>
          <w:rFonts w:asciiTheme="majorHAnsi" w:hAnsiTheme="majorHAnsi" w:cstheme="majorHAnsi"/>
          <w:lang w:bidi="pt-PT"/>
        </w:rPr>
        <w:t>m</w:t>
      </w:r>
      <w:r w:rsidRPr="007B1077">
        <w:rPr>
          <w:rFonts w:asciiTheme="majorHAnsi" w:hAnsiTheme="majorHAnsi" w:cstheme="majorHAnsi"/>
          <w:lang w:bidi="pt-PT"/>
        </w:rPr>
        <w:t xml:space="preserve"> contribuir para o bem-estar e a resiliência quer em tempos normais quer em tempos de crise.</w:t>
      </w:r>
    </w:p>
    <w:p w14:paraId="1674743F" w14:textId="47B8ACBF" w:rsidR="00F835A6" w:rsidRPr="007B1077" w:rsidRDefault="009F6A5A" w:rsidP="00DB7881">
      <w:pPr>
        <w:pStyle w:val="Agency-body-text"/>
        <w:keepNext/>
        <w:rPr>
          <w:rFonts w:asciiTheme="majorHAnsi" w:hAnsiTheme="majorHAnsi" w:cstheme="majorHAnsi"/>
        </w:rPr>
      </w:pPr>
      <w:r w:rsidRPr="007B1077">
        <w:rPr>
          <w:rFonts w:asciiTheme="majorHAnsi" w:hAnsiTheme="majorHAnsi" w:cstheme="majorHAnsi"/>
          <w:lang w:bidi="pt-PT"/>
        </w:rPr>
        <w:t>Aplicar a abordagem das capacidades às comunicações mostra que:</w:t>
      </w:r>
    </w:p>
    <w:p w14:paraId="77A0F331" w14:textId="19A6EA40" w:rsidR="00540F88" w:rsidRPr="007B1077" w:rsidRDefault="008707AE" w:rsidP="00C96EBA">
      <w:pPr>
        <w:pStyle w:val="Agency-quotation"/>
        <w:rPr>
          <w:rFonts w:asciiTheme="majorHAnsi" w:hAnsiTheme="majorHAnsi" w:cstheme="majorHAnsi"/>
        </w:rPr>
      </w:pPr>
      <w:r w:rsidRPr="007B1077">
        <w:rPr>
          <w:rFonts w:asciiTheme="majorHAnsi" w:hAnsiTheme="majorHAnsi" w:cstheme="majorHAnsi"/>
          <w:lang w:bidi="pt-PT"/>
        </w:rPr>
        <w:t>…</w:t>
      </w:r>
      <w:r w:rsidR="00F57D78" w:rsidRPr="007B1077">
        <w:rPr>
          <w:rFonts w:asciiTheme="majorHAnsi" w:hAnsiTheme="majorHAnsi" w:cstheme="majorHAnsi"/>
          <w:lang w:bidi="pt-PT"/>
        </w:rPr>
        <w:t>a comunicação é uma capacidade necessária para realizar funções como a participação na vida política, cultural, social, educativa e comercial e é essencial para promover a pertença a um coletivo (Schejter, 2022, p. 1826).</w:t>
      </w:r>
    </w:p>
    <w:p w14:paraId="6D1CC487" w14:textId="286FDCE7" w:rsidR="002A417E" w:rsidRPr="007B1077" w:rsidRDefault="00362926">
      <w:pPr>
        <w:pStyle w:val="Agency-body-text"/>
        <w:rPr>
          <w:rFonts w:asciiTheme="majorHAnsi" w:hAnsiTheme="majorHAnsi" w:cstheme="majorHAnsi"/>
        </w:rPr>
      </w:pPr>
      <w:r w:rsidRPr="007B1077">
        <w:rPr>
          <w:rFonts w:asciiTheme="majorHAnsi" w:hAnsiTheme="majorHAnsi" w:cstheme="majorHAnsi"/>
          <w:lang w:bidi="pt-PT"/>
        </w:rPr>
        <w:t>O modelo de bem-estar oferece a possibilidade de encarar a comunicação como um recurso existente que pode ser convertido numa cultura de comunicação eficaz. Deste modo, promove o bem-estar e a resiliência de todo um grupo (Evans, 2002; Ibrahim, 2017).</w:t>
      </w:r>
    </w:p>
    <w:p w14:paraId="74EA8F62" w14:textId="28F62D28" w:rsidR="00593B42" w:rsidRPr="007B1077" w:rsidRDefault="00E3483A" w:rsidP="00DB7881">
      <w:pPr>
        <w:pStyle w:val="Agency-body-text"/>
        <w:rPr>
          <w:rFonts w:asciiTheme="majorHAnsi" w:hAnsiTheme="majorHAnsi" w:cstheme="majorHAnsi"/>
        </w:rPr>
      </w:pPr>
      <w:r w:rsidRPr="007B1077">
        <w:rPr>
          <w:rFonts w:asciiTheme="majorHAnsi" w:hAnsiTheme="majorHAnsi" w:cstheme="majorHAnsi"/>
          <w:lang w:bidi="pt-PT"/>
        </w:rPr>
        <w:t>Os princípios fundamentais do modelo «Criar uma Cultura de Comunicação Eficaz na Educação» servem de orientação para o processo de conversão da comunicação existente se transformar numa cultura de comunicação eficaz para todos. Considerar e implementar os princípios fundamentais nos processos de comunicação contribui para o desenvolvimento de uma cultura de comunicação eficaz para todos. As ambições e o instrumento de reflexão apresentados a seguir explicitam este ponto.</w:t>
      </w:r>
    </w:p>
    <w:p w14:paraId="3EE897CF" w14:textId="37BF841C" w:rsidR="00B43125" w:rsidRPr="007B1077" w:rsidRDefault="002E2831" w:rsidP="00781B44">
      <w:pPr>
        <w:pStyle w:val="Agency-body-text"/>
        <w:keepNext/>
        <w:rPr>
          <w:rFonts w:asciiTheme="majorHAnsi" w:eastAsia="Calibri" w:hAnsiTheme="majorHAnsi" w:cstheme="majorHAnsi"/>
        </w:rPr>
      </w:pPr>
      <w:r w:rsidRPr="007B1077">
        <w:rPr>
          <w:rFonts w:asciiTheme="majorHAnsi" w:hAnsiTheme="majorHAnsi" w:cstheme="majorHAnsi"/>
          <w:lang w:bidi="pt-PT"/>
        </w:rPr>
        <w:lastRenderedPageBreak/>
        <w:t>A comunicação eficaz e os princípios fundamentais contribuem para o bem-estar e a resiliência na educação:</w:t>
      </w:r>
    </w:p>
    <w:p w14:paraId="751A5DC0" w14:textId="4020025A" w:rsidR="00C84777" w:rsidRPr="007B1077" w:rsidRDefault="00255988" w:rsidP="00374915">
      <w:pPr>
        <w:pStyle w:val="Agency-body-text"/>
        <w:keepNext/>
        <w:jc w:val="center"/>
        <w:rPr>
          <w:rFonts w:asciiTheme="majorHAnsi" w:eastAsia="Calibri" w:hAnsiTheme="majorHAnsi" w:cstheme="majorHAnsi"/>
        </w:rPr>
      </w:pPr>
      <w:r w:rsidRPr="00A925AD">
        <w:rPr>
          <w:rFonts w:asciiTheme="majorHAnsi" w:hAnsiTheme="majorHAnsi" w:cstheme="majorHAnsi"/>
          <w:noProof/>
          <w:lang w:eastAsia="el-GR"/>
        </w:rPr>
        <mc:AlternateContent>
          <mc:Choice Requires="wpg">
            <w:drawing>
              <wp:anchor distT="0" distB="0" distL="114300" distR="114300" simplePos="0" relativeHeight="251658265" behindDoc="0" locked="0" layoutInCell="1" allowOverlap="1" wp14:anchorId="06A01415" wp14:editId="3141405E">
                <wp:simplePos x="0" y="0"/>
                <wp:positionH relativeFrom="column">
                  <wp:posOffset>390948</wp:posOffset>
                </wp:positionH>
                <wp:positionV relativeFrom="paragraph">
                  <wp:posOffset>401320</wp:posOffset>
                </wp:positionV>
                <wp:extent cx="5159723" cy="4324020"/>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59723" cy="4324020"/>
                          <a:chOff x="0" y="0"/>
                          <a:chExt cx="5159723" cy="4324020"/>
                        </a:xfrm>
                      </wpg:grpSpPr>
                      <wps:wsp>
                        <wps:cNvPr id="1238891845" name="Text Box 25"/>
                        <wps:cNvSpPr txBox="1"/>
                        <wps:spPr>
                          <a:xfrm>
                            <a:off x="1335539" y="0"/>
                            <a:ext cx="2011680" cy="1473835"/>
                          </a:xfrm>
                          <a:prstGeom prst="rect">
                            <a:avLst/>
                          </a:prstGeom>
                          <a:noFill/>
                          <a:ln w="6350">
                            <a:noFill/>
                          </a:ln>
                        </wps:spPr>
                        <wps:txbx>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pt-PT"/>
                                </w:rPr>
                                <w:t>Fatores de conversão</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pt-PT"/>
                                </w:rPr>
                                <w:t>Os princípios fundamentais para uma comunicação eficaz na educação: clareza, acessibilidade, confiança e transparência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41425" y="1595875"/>
                            <a:ext cx="1311275" cy="591185"/>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pt-PT"/>
                                </w:rPr>
                                <w:t>Comunicação eficaz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82561" y="3562020"/>
                            <a:ext cx="1327785" cy="762000"/>
                          </a:xfrm>
                          <a:prstGeom prst="rect">
                            <a:avLst/>
                          </a:prstGeom>
                          <a:noFill/>
                          <a:ln w="6350">
                            <a:noFill/>
                          </a:ln>
                        </wps:spPr>
                        <wps:txb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pt-PT"/>
                                </w:rPr>
                                <w:t>Construir e adotar uma cultura de comunicação eficaz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840193" y="2727198"/>
                            <a:ext cx="1319530" cy="436245"/>
                          </a:xfrm>
                          <a:prstGeom prst="rect">
                            <a:avLst/>
                          </a:prstGeom>
                          <a:noFill/>
                          <a:ln w="6350">
                            <a:noFill/>
                          </a:ln>
                        </wps:spPr>
                        <wps:txbx>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pt-PT"/>
                                </w:rPr>
                                <w:t>Implementa…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828677" y="2003655"/>
                            <a:ext cx="1089025" cy="436245"/>
                          </a:xfrm>
                          <a:prstGeom prst="rect">
                            <a:avLst/>
                          </a:prstGeom>
                          <a:noFill/>
                          <a:ln w="6350">
                            <a:noFill/>
                          </a:ln>
                        </wps:spPr>
                        <wps:txbx>
                          <w:txbxContent>
                            <w:p w14:paraId="23596086" w14:textId="7F7162E6"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pt-PT"/>
                                </w:rPr>
                                <w:t>Converte</w:t>
                              </w:r>
                              <w:r w:rsidR="008707AE">
                                <w:rPr>
                                  <w:b/>
                                  <w:color w:val="17365D" w:themeColor="text2" w:themeShade="BF"/>
                                  <w:lang w:bidi="pt-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15237" y="3570005"/>
                            <a:ext cx="1280160" cy="436245"/>
                          </a:xfrm>
                          <a:prstGeom prst="rect">
                            <a:avLst/>
                          </a:prstGeom>
                          <a:noFill/>
                          <a:ln w="6350">
                            <a:noFill/>
                          </a:ln>
                        </wps:spPr>
                        <wps:txbx>
                          <w:txbxContent>
                            <w:p w14:paraId="2785C9DE" w14:textId="3BEC11C2"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pt-PT"/>
                                </w:rPr>
                                <w:t>Promove</w:t>
                              </w:r>
                              <w:r w:rsidR="008707AE">
                                <w:rPr>
                                  <w:b/>
                                  <w:color w:val="17365D" w:themeColor="text2" w:themeShade="BF"/>
                                  <w:lang w:bidi="pt-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0" y="3605201"/>
                            <a:ext cx="1089025" cy="591185"/>
                          </a:xfrm>
                          <a:prstGeom prst="rect">
                            <a:avLst/>
                          </a:prstGeom>
                          <a:noFill/>
                          <a:ln w="6350">
                            <a:noFill/>
                          </a:ln>
                        </wps:spPr>
                        <wps:txbx>
                          <w:txbxContent>
                            <w:p w14:paraId="6E99B393" w14:textId="49FFF0EB"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pt-PT"/>
                                </w:rPr>
                                <w:t>Bem-estar e resiliência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22622" y="1749116"/>
                            <a:ext cx="1295400" cy="762000"/>
                          </a:xfrm>
                          <a:prstGeom prst="rect">
                            <a:avLst/>
                          </a:prstGeom>
                          <a:noFill/>
                          <a:ln w="6350">
                            <a:noFill/>
                          </a:ln>
                        </wps:spPr>
                        <wps:txbx>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pt-PT"/>
                                </w:rPr>
                                <w:t>Recursos de comunicação existentes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6A01415" id="Group 28" o:spid="_x0000_s1043" alt="&quot;&quot;" style="position:absolute;left:0;text-align:left;margin-left:30.8pt;margin-top:31.6pt;width:406.3pt;height:340.45pt;z-index:251658265;mso-height-relative:margin" coordsize="51597,43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">
                <v:shapetype id="_x0000_t202" coordsize="21600,21600" o:spt="202" path="m,l,21600r21600,l21600,xe">
                  <v:stroke joinstyle="miter"/>
                  <v:path gradientshapeok="t" o:connecttype="rect"/>
                </v:shapetype>
                <v:shape id="_x0000_s1044" type="#_x0000_t202" style="position:absolute;left:13355;width:20117;height:14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pt-PT"/>
                          </w:rPr>
                          <w:t>Fatores de conversão</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pt-PT"/>
                          </w:rPr>
                          <w:t>Os princípios fundamentais para uma comunicação eficaz na educação: clareza, acessibilidade, confiança e transparência</w:t>
                        </w:r>
                      </w:p>
                    </w:txbxContent>
                  </v:textbox>
                </v:shape>
                <v:shape id="_x0000_s1045" type="#_x0000_t202" alt="&quot;&quot;" style="position:absolute;left:36414;top:15958;width:13113;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pt-PT"/>
                          </w:rPr>
                          <w:t>Comunicação eficaz</w:t>
                        </w:r>
                      </w:p>
                    </w:txbxContent>
                  </v:textbox>
                </v:shape>
                <v:shape id="_x0000_s1046" type="#_x0000_t202" alt="&quot;&quot;" style="position:absolute;left:27825;top:35620;width:13278;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pt-PT"/>
                          </w:rPr>
                          <w:t>Construir e adotar uma cultura de comunicação eficaz</w:t>
                        </w:r>
                      </w:p>
                    </w:txbxContent>
                  </v:textbox>
                </v:shape>
                <v:shape id="_x0000_s1047" type="#_x0000_t202" alt="&quot;&quot;" style="position:absolute;left:38401;top:27271;width:13196;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pt-PT"/>
                          </w:rPr>
                          <w:t>Implementa…</w:t>
                        </w:r>
                      </w:p>
                    </w:txbxContent>
                  </v:textbox>
                </v:shape>
                <v:shape id="_x0000_s1048" type="#_x0000_t202" alt="&quot;&quot;" style="position:absolute;left:18286;top:20036;width:10891;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7F7162E6"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pt-PT"/>
                          </w:rPr>
                          <w:t>Converte</w:t>
                        </w:r>
                        <w:r w:rsidR="008707AE">
                          <w:rPr>
                            <w:b/>
                            <w:color w:val="17365D" w:themeColor="text2" w:themeShade="BF"/>
                            <w:lang w:bidi="pt-PT"/>
                          </w:rPr>
                          <w:t>…</w:t>
                        </w:r>
                      </w:p>
                    </w:txbxContent>
                  </v:textbox>
                </v:shape>
                <v:shape id="_x0000_s1049" type="#_x0000_t202" alt="&quot;&quot;" style="position:absolute;left:14152;top:35700;width:12801;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3BEC11C2"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pt-PT"/>
                          </w:rPr>
                          <w:t>Promove</w:t>
                        </w:r>
                        <w:r w:rsidR="008707AE">
                          <w:rPr>
                            <w:b/>
                            <w:color w:val="17365D" w:themeColor="text2" w:themeShade="BF"/>
                            <w:lang w:bidi="pt-PT"/>
                          </w:rPr>
                          <w:t>…</w:t>
                        </w:r>
                      </w:p>
                    </w:txbxContent>
                  </v:textbox>
                </v:shape>
                <v:shape id="_x0000_s1050" type="#_x0000_t202" alt="&quot;&quot;" style="position:absolute;top:36052;width:10890;height:59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49FFF0EB"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pt-PT"/>
                          </w:rPr>
                          <w:t>Bem-estar e resiliência</w:t>
                        </w:r>
                      </w:p>
                    </w:txbxContent>
                  </v:textbox>
                </v:shape>
                <v:shape id="_x0000_s1051" type="#_x0000_t202" alt="&quot;&quot;" style="position:absolute;left:2226;top:17491;width:12954;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pt-PT"/>
                          </w:rPr>
                          <w:t>Recursos de comunicação existentes</w:t>
                        </w:r>
                      </w:p>
                    </w:txbxContent>
                  </v:textbox>
                </v:shape>
              </v:group>
            </w:pict>
          </mc:Fallback>
        </mc:AlternateContent>
      </w:r>
      <w:r w:rsidR="00374915" w:rsidRPr="00A925AD">
        <w:rPr>
          <w:rFonts w:asciiTheme="majorHAnsi" w:hAnsiTheme="majorHAnsi" w:cstheme="majorHAnsi"/>
          <w:noProof/>
          <w:lang w:eastAsia="el-GR"/>
        </w:rPr>
        <w:drawing>
          <wp:inline distT="0" distB="0" distL="0" distR="0" wp14:anchorId="21BBACEF" wp14:editId="216DF358">
            <wp:extent cx="5233333" cy="5088835"/>
            <wp:effectExtent l="0" t="0" r="0" b="4445"/>
            <wp:docPr id="1414492562" name="Picture 1" descr="Os «recursos de comunicação existentes» convertem-se em «comunicação eficaz» graças aos fatores de conversão, que são os «princípios fundamentais de uma comunicação eficaz no domínio da educação: clareza, acessibilidade, confiança e transparência». A comunicação eficaz é implementada para construir e adotar uma cultura de comunicação eficaz que promova o bem-estar e a resiliência na educ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Os «recursos de comunicação existentes» convertem-se em «comunicação eficaz» graças aos fatores de conversão, que são os «princípios fundamentais de uma comunicação eficaz no domínio da educação: clareza, acessibilidade, confiança e transparência». A comunicação eficaz é implementada para construir e adotar uma cultura de comunicação eficaz que promova o bem-estar e a resiliência na educação."/>
                    <pic:cNvPicPr/>
                  </pic:nvPicPr>
                  <pic:blipFill>
                    <a:blip r:embed="rId48"/>
                    <a:stretch>
                      <a:fillRect/>
                    </a:stretch>
                  </pic:blipFill>
                  <pic:spPr>
                    <a:xfrm>
                      <a:off x="0" y="0"/>
                      <a:ext cx="5249998" cy="5105040"/>
                    </a:xfrm>
                    <a:prstGeom prst="rect">
                      <a:avLst/>
                    </a:prstGeom>
                  </pic:spPr>
                </pic:pic>
              </a:graphicData>
            </a:graphic>
          </wp:inline>
        </w:drawing>
      </w:r>
    </w:p>
    <w:p w14:paraId="415CD0DD" w14:textId="321EB2B2" w:rsidR="00B43125" w:rsidRPr="007B1077" w:rsidRDefault="00AB2D3F" w:rsidP="00E06E32">
      <w:pPr>
        <w:pStyle w:val="Agency-caption"/>
        <w:rPr>
          <w:rFonts w:asciiTheme="majorHAnsi" w:eastAsia="Calibri" w:hAnsiTheme="majorHAnsi" w:cstheme="majorHAnsi"/>
        </w:rPr>
      </w:pPr>
      <w:r w:rsidRPr="007B1077">
        <w:rPr>
          <w:rFonts w:asciiTheme="majorHAnsi" w:hAnsiTheme="majorHAnsi" w:cstheme="majorHAnsi"/>
          <w:lang w:bidi="pt-PT"/>
        </w:rPr>
        <w:t>Figura </w:t>
      </w:r>
      <w:r w:rsidRPr="007B1077">
        <w:rPr>
          <w:rFonts w:asciiTheme="majorHAnsi" w:hAnsiTheme="majorHAnsi" w:cstheme="majorHAnsi"/>
          <w:lang w:bidi="pt-PT"/>
        </w:rPr>
        <w:fldChar w:fldCharType="begin"/>
      </w:r>
      <w:r w:rsidRPr="007B1077">
        <w:rPr>
          <w:rFonts w:asciiTheme="majorHAnsi" w:hAnsiTheme="majorHAnsi" w:cstheme="majorHAnsi"/>
          <w:lang w:bidi="pt-PT"/>
        </w:rPr>
        <w:instrText>SEQ Figure \* ARABIC</w:instrText>
      </w:r>
      <w:r w:rsidRPr="007B1077">
        <w:rPr>
          <w:rFonts w:asciiTheme="majorHAnsi" w:hAnsiTheme="majorHAnsi" w:cstheme="majorHAnsi"/>
          <w:lang w:bidi="pt-PT"/>
        </w:rPr>
        <w:fldChar w:fldCharType="separate"/>
      </w:r>
      <w:r w:rsidR="00BE07E6" w:rsidRPr="007B1077">
        <w:rPr>
          <w:rFonts w:asciiTheme="majorHAnsi" w:hAnsiTheme="majorHAnsi" w:cstheme="majorHAnsi"/>
          <w:lang w:bidi="pt-PT"/>
        </w:rPr>
        <w:t>3</w:t>
      </w:r>
      <w:r w:rsidRPr="007B1077">
        <w:rPr>
          <w:rFonts w:asciiTheme="majorHAnsi" w:hAnsiTheme="majorHAnsi" w:cstheme="majorHAnsi"/>
          <w:lang w:bidi="pt-PT"/>
        </w:rPr>
        <w:fldChar w:fldCharType="end"/>
      </w:r>
      <w:r w:rsidRPr="007B1077">
        <w:rPr>
          <w:rFonts w:asciiTheme="majorHAnsi" w:hAnsiTheme="majorHAnsi" w:cstheme="majorHAnsi"/>
          <w:lang w:bidi="pt-PT"/>
        </w:rPr>
        <w:t>. O modelo de bem-estar e a comunicação eficaz na educação</w:t>
      </w:r>
    </w:p>
    <w:p w14:paraId="478C8356" w14:textId="018A940D" w:rsidR="00FE695B" w:rsidRPr="007B1077" w:rsidRDefault="000C758F" w:rsidP="00374915">
      <w:pPr>
        <w:pStyle w:val="Agency-body-text"/>
        <w:rPr>
          <w:rFonts w:asciiTheme="majorHAnsi" w:hAnsiTheme="majorHAnsi" w:cstheme="majorHAnsi"/>
        </w:rPr>
      </w:pPr>
      <w:r w:rsidRPr="007B1077">
        <w:rPr>
          <w:rFonts w:asciiTheme="majorHAnsi" w:hAnsiTheme="majorHAnsi" w:cstheme="majorHAnsi"/>
          <w:lang w:bidi="pt-PT"/>
        </w:rPr>
        <w:t>Para promover o bem-estar e a resiliência de todos os alunos através da melhoria dos processos de comunicação, todas as partes interessadas devem implementar e adotar uma cultura de comunicação eficaz. Desta forma, uma comunicação eficaz pode ajudar a alcançar ambições valiosas que contribuem para o bem-estar e a resiliência de todos os alunos.</w:t>
      </w:r>
    </w:p>
    <w:p w14:paraId="0098C017" w14:textId="4BA3BE40" w:rsidR="00E468AE" w:rsidRPr="007B1077" w:rsidRDefault="00A029F0" w:rsidP="008947A2">
      <w:pPr>
        <w:pStyle w:val="Agency-body-text"/>
        <w:rPr>
          <w:rFonts w:asciiTheme="majorHAnsi" w:hAnsiTheme="majorHAnsi" w:cstheme="majorHAnsi"/>
        </w:rPr>
      </w:pPr>
      <w:r w:rsidRPr="007B1077">
        <w:rPr>
          <w:rFonts w:asciiTheme="majorHAnsi" w:hAnsiTheme="majorHAnsi" w:cstheme="majorHAnsi"/>
          <w:lang w:bidi="pt-PT"/>
        </w:rPr>
        <w:t xml:space="preserve">Para mais informações sobre a abordagem das capacidades como modelo de bem-estar, consultar o </w:t>
      </w:r>
      <w:hyperlink r:id="rId49">
        <w:r w:rsidR="009236B4" w:rsidRPr="007B1077">
          <w:rPr>
            <w:rStyle w:val="Hyperlink"/>
            <w:rFonts w:asciiTheme="majorHAnsi" w:hAnsiTheme="majorHAnsi" w:cstheme="majorHAnsi"/>
            <w:lang w:bidi="pt-PT"/>
          </w:rPr>
          <w:t>relatório BRIES sobre a metodologia e a teoria</w:t>
        </w:r>
      </w:hyperlink>
      <w:r w:rsidRPr="007B1077">
        <w:rPr>
          <w:rFonts w:asciiTheme="majorHAnsi" w:hAnsiTheme="majorHAnsi" w:cstheme="majorHAnsi"/>
          <w:lang w:bidi="pt-PT"/>
        </w:rPr>
        <w:t>.</w:t>
      </w:r>
    </w:p>
    <w:p w14:paraId="65829CE2" w14:textId="77777777" w:rsidR="00801168" w:rsidRPr="007B1077" w:rsidRDefault="00801168" w:rsidP="00801168">
      <w:pPr>
        <w:pStyle w:val="Agency-body-text"/>
        <w:rPr>
          <w:rFonts w:asciiTheme="majorHAnsi" w:hAnsiTheme="majorHAnsi" w:cstheme="majorHAnsi"/>
        </w:rPr>
        <w:sectPr w:rsidR="00801168" w:rsidRPr="007B1077" w:rsidSect="00C917DD">
          <w:headerReference w:type="even" r:id="rId50"/>
          <w:headerReference w:type="default" r:id="rId51"/>
          <w:pgSz w:w="11899" w:h="16838"/>
          <w:pgMar w:top="1134" w:right="1531" w:bottom="1276" w:left="1531" w:header="709" w:footer="828" w:gutter="0"/>
          <w:cols w:space="708"/>
          <w:docGrid w:linePitch="360"/>
        </w:sectPr>
      </w:pPr>
    </w:p>
    <w:p w14:paraId="21D6A773" w14:textId="109F4E07" w:rsidR="00890425" w:rsidRPr="007B1077" w:rsidRDefault="00256BB2" w:rsidP="00EB0475">
      <w:pPr>
        <w:pStyle w:val="Agency-heading-1"/>
        <w:rPr>
          <w:rFonts w:asciiTheme="majorHAnsi" w:hAnsiTheme="majorHAnsi" w:cstheme="majorHAnsi"/>
        </w:rPr>
      </w:pPr>
      <w:bookmarkStart w:id="14" w:name="Section3"/>
      <w:bookmarkStart w:id="15" w:name="_Toc165622810"/>
      <w:r w:rsidRPr="007B1077">
        <w:rPr>
          <w:rFonts w:asciiTheme="majorHAnsi" w:hAnsiTheme="majorHAnsi" w:cstheme="majorHAnsi"/>
          <w:lang w:bidi="pt-PT"/>
        </w:rPr>
        <w:lastRenderedPageBreak/>
        <w:t>Secção 3</w:t>
      </w:r>
      <w:bookmarkEnd w:id="14"/>
      <w:r w:rsidRPr="007B1077">
        <w:rPr>
          <w:rFonts w:asciiTheme="majorHAnsi" w:hAnsiTheme="majorHAnsi" w:cstheme="majorHAnsi"/>
          <w:lang w:bidi="pt-PT"/>
        </w:rPr>
        <w:t>: Ambições</w:t>
      </w:r>
      <w:bookmarkEnd w:id="15"/>
    </w:p>
    <w:p w14:paraId="42E2BC1F" w14:textId="310A7F67" w:rsidR="00890425" w:rsidRPr="007B1077" w:rsidRDefault="00890425" w:rsidP="00890425">
      <w:pPr>
        <w:pStyle w:val="Agency-body-text"/>
        <w:rPr>
          <w:rFonts w:asciiTheme="majorHAnsi" w:eastAsia="Calibri" w:hAnsiTheme="majorHAnsi" w:cstheme="majorHAnsi"/>
        </w:rPr>
      </w:pPr>
      <w:r w:rsidRPr="007B1077">
        <w:rPr>
          <w:rFonts w:asciiTheme="majorHAnsi" w:hAnsiTheme="majorHAnsi" w:cstheme="majorHAnsi"/>
          <w:lang w:bidi="pt-PT"/>
        </w:rPr>
        <w:t xml:space="preserve">Na atividade BRIES, alunos, professores, pais e decisores políticos dos países participantes definiram quatro áreas prioritárias com base nas suas experiências com a pandemia. (Para informações mais pormenorizadas sobre a metodologia e os participantes, consultar o </w:t>
      </w:r>
      <w:hyperlink r:id="rId52" w:history="1">
        <w:r w:rsidR="00EF26B9" w:rsidRPr="007B1077">
          <w:rPr>
            <w:rStyle w:val="Hyperlink"/>
            <w:rFonts w:asciiTheme="majorHAnsi" w:hAnsiTheme="majorHAnsi" w:cstheme="majorHAnsi"/>
            <w:lang w:bidi="pt-PT"/>
          </w:rPr>
          <w:t>relatório intercalar</w:t>
        </w:r>
      </w:hyperlink>
      <w:r w:rsidRPr="007B1077">
        <w:rPr>
          <w:rFonts w:asciiTheme="majorHAnsi" w:hAnsiTheme="majorHAnsi" w:cstheme="majorHAnsi"/>
          <w:lang w:bidi="pt-PT"/>
        </w:rPr>
        <w:t xml:space="preserve"> e o </w:t>
      </w:r>
      <w:hyperlink r:id="rId53">
        <w:r w:rsidR="00105705" w:rsidRPr="007B1077">
          <w:rPr>
            <w:rStyle w:val="Hyperlink"/>
            <w:rFonts w:asciiTheme="majorHAnsi" w:hAnsiTheme="majorHAnsi" w:cstheme="majorHAnsi"/>
            <w:lang w:bidi="pt-PT"/>
          </w:rPr>
          <w:t>relatório BRIES sobre a metodologia e a teoria</w:t>
        </w:r>
      </w:hyperlink>
      <w:r w:rsidRPr="007B1077">
        <w:rPr>
          <w:rFonts w:asciiTheme="majorHAnsi" w:hAnsiTheme="majorHAnsi" w:cstheme="majorHAnsi"/>
          <w:lang w:bidi="pt-PT"/>
        </w:rPr>
        <w:t>). As áreas prioritárias são apresentadas como ambições A, B, C e D.</w:t>
      </w:r>
    </w:p>
    <w:p w14:paraId="2019A408" w14:textId="26F0D449" w:rsidR="001C0522" w:rsidRPr="007B1077" w:rsidRDefault="00801168" w:rsidP="00DB7881">
      <w:pPr>
        <w:pStyle w:val="Agency-body-text"/>
        <w:keepNext/>
        <w:jc w:val="center"/>
        <w:rPr>
          <w:rFonts w:asciiTheme="majorHAnsi" w:eastAsia="Calibri" w:hAnsiTheme="majorHAnsi" w:cstheme="majorHAnsi"/>
        </w:rPr>
      </w:pPr>
      <w:r w:rsidRPr="00A925AD">
        <w:rPr>
          <w:rFonts w:asciiTheme="majorHAnsi" w:hAnsiTheme="majorHAnsi" w:cstheme="majorHAnsi"/>
          <w:noProof/>
          <w:lang w:eastAsia="el-GR"/>
        </w:rPr>
        <mc:AlternateContent>
          <mc:Choice Requires="wpg">
            <w:drawing>
              <wp:inline distT="0" distB="0" distL="0" distR="0" wp14:anchorId="221C143F" wp14:editId="3A7FE5CA">
                <wp:extent cx="9000000" cy="3135157"/>
                <wp:effectExtent l="38100" t="0" r="29845" b="46355"/>
                <wp:docPr id="739996836" name="Group 1" descr="Ambição A: Assegurar ambientes de aprendizagem psicossocial seguros e protegidos. Ambição B: Ser capaz de agir de forma proativa, estando preparado para situações de emergência psicossocial. Ambição C: Criar redes de apoio na comunidade em torno dos alunos e das famílias. Ambição D: Adotar uma comunicação eficaz para responder às necessidades de todos os aluno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0254C0" w:rsidRDefault="00801168" w:rsidP="00801168">
                              <w:pPr>
                                <w:jc w:val="center"/>
                                <w:textAlignment w:val="baseline"/>
                                <w:rPr>
                                  <w:rFonts w:asciiTheme="majorHAnsi" w:eastAsia="MS PGothic" w:hAnsiTheme="majorHAnsi" w:cstheme="majorHAnsi"/>
                                  <w:b/>
                                  <w:bCs/>
                                  <w:color w:val="FFFFFF"/>
                                  <w:kern w:val="24"/>
                                  <w:sz w:val="40"/>
                                  <w:szCs w:val="40"/>
                                </w:rPr>
                              </w:pPr>
                              <w:r w:rsidRPr="000254C0">
                                <w:rPr>
                                  <w:rFonts w:asciiTheme="majorHAnsi" w:hAnsiTheme="majorHAnsi" w:cstheme="majorHAnsi"/>
                                  <w:b/>
                                  <w:color w:val="FFFFFF"/>
                                  <w:kern w:val="24"/>
                                  <w:sz w:val="40"/>
                                  <w:lang w:bidi="pt-PT"/>
                                </w:rPr>
                                <w:t>Ambição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4883F67F" w:rsidR="00801168" w:rsidRPr="000254C0" w:rsidRDefault="00801168" w:rsidP="002E20FF">
                              <w:pPr>
                                <w:jc w:val="center"/>
                                <w:textAlignment w:val="baseline"/>
                                <w:rPr>
                                  <w:rFonts w:asciiTheme="majorHAnsi" w:eastAsia="MS PGothic" w:hAnsiTheme="majorHAnsi" w:cstheme="majorHAnsi"/>
                                  <w:b/>
                                  <w:bCs/>
                                  <w:color w:val="1E1C43"/>
                                  <w:kern w:val="24"/>
                                  <w:sz w:val="28"/>
                                  <w:szCs w:val="28"/>
                                </w:rPr>
                              </w:pPr>
                              <w:r w:rsidRPr="000254C0">
                                <w:rPr>
                                  <w:rFonts w:asciiTheme="majorHAnsi" w:hAnsiTheme="majorHAnsi" w:cstheme="majorHAnsi"/>
                                  <w:b/>
                                  <w:color w:val="1E1C43"/>
                                  <w:kern w:val="24"/>
                                  <w:sz w:val="28"/>
                                  <w:lang w:bidi="pt-PT"/>
                                </w:rPr>
                                <w:t>Assegurar ambientes de aprendizagem psicossocial seguros e protegidos</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0254C0" w:rsidRDefault="00801168" w:rsidP="00801168">
                              <w:pPr>
                                <w:jc w:val="center"/>
                                <w:textAlignment w:val="baseline"/>
                                <w:rPr>
                                  <w:rFonts w:asciiTheme="majorHAnsi" w:eastAsia="MS PGothic" w:hAnsiTheme="majorHAnsi" w:cstheme="majorHAnsi"/>
                                  <w:b/>
                                  <w:bCs/>
                                  <w:color w:val="FFFFFF"/>
                                  <w:kern w:val="24"/>
                                  <w:sz w:val="40"/>
                                  <w:szCs w:val="40"/>
                                </w:rPr>
                              </w:pPr>
                              <w:r w:rsidRPr="000254C0">
                                <w:rPr>
                                  <w:rFonts w:asciiTheme="majorHAnsi" w:hAnsiTheme="majorHAnsi" w:cstheme="majorHAnsi"/>
                                  <w:b/>
                                  <w:color w:val="FFFFFF"/>
                                  <w:kern w:val="24"/>
                                  <w:sz w:val="40"/>
                                  <w:lang w:bidi="pt-PT"/>
                                </w:rPr>
                                <w:t>Ambição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96" y="1323535"/>
                            <a:ext cx="2165627" cy="1786378"/>
                          </a:xfrm>
                          <a:prstGeom prst="rect">
                            <a:avLst/>
                          </a:prstGeom>
                          <a:noFill/>
                        </wps:spPr>
                        <wps:txbx>
                          <w:txbxContent>
                            <w:p w14:paraId="4119FF32" w14:textId="77777777" w:rsidR="00801168" w:rsidRPr="000254C0" w:rsidRDefault="00801168" w:rsidP="00801168">
                              <w:pPr>
                                <w:jc w:val="center"/>
                                <w:textAlignment w:val="baseline"/>
                                <w:rPr>
                                  <w:rFonts w:asciiTheme="majorHAnsi" w:eastAsia="MS PGothic" w:hAnsiTheme="majorHAnsi" w:cstheme="majorHAnsi"/>
                                  <w:b/>
                                  <w:bCs/>
                                  <w:color w:val="1E1C43"/>
                                  <w:kern w:val="24"/>
                                  <w:sz w:val="28"/>
                                  <w:szCs w:val="28"/>
                                </w:rPr>
                              </w:pPr>
                              <w:r w:rsidRPr="000254C0">
                                <w:rPr>
                                  <w:rFonts w:asciiTheme="majorHAnsi" w:hAnsiTheme="majorHAnsi" w:cstheme="majorHAnsi"/>
                                  <w:b/>
                                  <w:color w:val="1E1C43"/>
                                  <w:kern w:val="24"/>
                                  <w:sz w:val="28"/>
                                  <w:lang w:bidi="pt-PT"/>
                                </w:rPr>
                                <w:t>Ser capaz de agir de forma proativa, estando preparado para situações de emergência psicossocial</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0254C0" w:rsidRDefault="00801168" w:rsidP="00801168">
                              <w:pPr>
                                <w:jc w:val="center"/>
                                <w:textAlignment w:val="baseline"/>
                                <w:rPr>
                                  <w:rFonts w:asciiTheme="majorHAnsi" w:eastAsia="MS PGothic" w:hAnsiTheme="majorHAnsi" w:cstheme="majorHAnsi"/>
                                  <w:b/>
                                  <w:bCs/>
                                  <w:color w:val="FFFFFF"/>
                                  <w:kern w:val="24"/>
                                  <w:sz w:val="40"/>
                                  <w:szCs w:val="40"/>
                                </w:rPr>
                              </w:pPr>
                              <w:r w:rsidRPr="000254C0">
                                <w:rPr>
                                  <w:rFonts w:asciiTheme="majorHAnsi" w:hAnsiTheme="majorHAnsi" w:cstheme="majorHAnsi"/>
                                  <w:b/>
                                  <w:color w:val="FFFFFF"/>
                                  <w:kern w:val="24"/>
                                  <w:sz w:val="40"/>
                                  <w:lang w:bidi="pt-PT"/>
                                </w:rPr>
                                <w:t>Ambição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376" y="1323446"/>
                            <a:ext cx="2164813" cy="1229712"/>
                          </a:xfrm>
                          <a:prstGeom prst="rect">
                            <a:avLst/>
                          </a:prstGeom>
                          <a:noFill/>
                        </wps:spPr>
                        <wps:txbx>
                          <w:txbxContent>
                            <w:p w14:paraId="04755AD3" w14:textId="77777777" w:rsidR="00801168" w:rsidRPr="000254C0" w:rsidRDefault="00801168" w:rsidP="00801168">
                              <w:pPr>
                                <w:jc w:val="center"/>
                                <w:textAlignment w:val="baseline"/>
                                <w:rPr>
                                  <w:rFonts w:asciiTheme="majorHAnsi" w:eastAsia="MS PGothic" w:hAnsiTheme="majorHAnsi" w:cstheme="majorHAnsi"/>
                                  <w:b/>
                                  <w:bCs/>
                                  <w:color w:val="1E1C43"/>
                                  <w:kern w:val="24"/>
                                  <w:sz w:val="28"/>
                                  <w:szCs w:val="28"/>
                                </w:rPr>
                              </w:pPr>
                              <w:r w:rsidRPr="000254C0">
                                <w:rPr>
                                  <w:rFonts w:asciiTheme="majorHAnsi" w:hAnsiTheme="majorHAnsi" w:cstheme="majorHAnsi"/>
                                  <w:b/>
                                  <w:color w:val="1E1C43"/>
                                  <w:kern w:val="24"/>
                                  <w:sz w:val="28"/>
                                  <w:lang w:bidi="pt-PT"/>
                                </w:rPr>
                                <w:t>Criar redes de apoio na comunidade em torno dos alunos e das famílias</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0254C0" w:rsidRDefault="00801168" w:rsidP="00801168">
                              <w:pPr>
                                <w:jc w:val="center"/>
                                <w:textAlignment w:val="baseline"/>
                                <w:rPr>
                                  <w:rFonts w:asciiTheme="majorHAnsi" w:eastAsia="MS PGothic" w:hAnsiTheme="majorHAnsi" w:cstheme="majorHAnsi"/>
                                  <w:b/>
                                  <w:bCs/>
                                  <w:color w:val="FFFFFF"/>
                                  <w:kern w:val="24"/>
                                  <w:sz w:val="40"/>
                                  <w:szCs w:val="40"/>
                                </w:rPr>
                              </w:pPr>
                              <w:r w:rsidRPr="000254C0">
                                <w:rPr>
                                  <w:rFonts w:asciiTheme="majorHAnsi" w:hAnsiTheme="majorHAnsi" w:cstheme="majorHAnsi"/>
                                  <w:b/>
                                  <w:color w:val="FFFFFF"/>
                                  <w:kern w:val="24"/>
                                  <w:sz w:val="40"/>
                                  <w:lang w:bidi="pt-PT"/>
                                </w:rPr>
                                <w:t>Ambição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6069" y="1323129"/>
                            <a:ext cx="2165627" cy="1508045"/>
                          </a:xfrm>
                          <a:prstGeom prst="rect">
                            <a:avLst/>
                          </a:prstGeom>
                          <a:noFill/>
                        </wps:spPr>
                        <wps:txbx>
                          <w:txbxContent>
                            <w:p w14:paraId="5A5CFB98" w14:textId="085E3F4E" w:rsidR="00801168" w:rsidRPr="000254C0" w:rsidRDefault="00801168" w:rsidP="00801168">
                              <w:pPr>
                                <w:jc w:val="center"/>
                                <w:textAlignment w:val="baseline"/>
                                <w:rPr>
                                  <w:rFonts w:asciiTheme="majorHAnsi" w:eastAsia="Calibri" w:hAnsiTheme="majorHAnsi" w:cstheme="majorHAnsi"/>
                                  <w:b/>
                                  <w:bCs/>
                                  <w:color w:val="1E1C43"/>
                                  <w:kern w:val="24"/>
                                  <w:sz w:val="28"/>
                                  <w:szCs w:val="28"/>
                                </w:rPr>
                              </w:pPr>
                              <w:r w:rsidRPr="000254C0">
                                <w:rPr>
                                  <w:rFonts w:asciiTheme="majorHAnsi" w:hAnsiTheme="majorHAnsi" w:cstheme="majorHAnsi"/>
                                  <w:b/>
                                  <w:color w:val="1E1C43"/>
                                  <w:kern w:val="24"/>
                                  <w:sz w:val="28"/>
                                  <w:lang w:bidi="pt-PT"/>
                                </w:rPr>
                                <w:t>Adotar uma comunicação eficaz para responder às necessidades de todos os alunos</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7"/>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Ambição A: Assegurar ambientes de aprendizagem psicossocial seguros e protegidos. Ambição B: Ser capaz de agir de forma proativa, estando preparado para situações de emergência psicossocial. Ambição C: Criar redes de apoio na comunidade em torno dos alunos e das famílias. Ambição D: Adotar uma comunicação eficaz para responder às necessidades de todos os alunos."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&#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type id="_x0000_t202" coordsize="21600,21600" o:spt="202" path="m,l,21600r21600,l21600,xe">
                  <v:stroke joinstyle="miter"/>
                  <v:path gradientshapeok="t" o:connecttype="rect"/>
                </v:shapetype>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0254C0" w:rsidRDefault="00801168" w:rsidP="00801168">
                        <w:pPr>
                          <w:jc w:val="center"/>
                          <w:textAlignment w:val="baseline"/>
                          <w:rPr>
                            <w:rFonts w:asciiTheme="majorHAnsi" w:eastAsia="MS PGothic" w:hAnsiTheme="majorHAnsi" w:cstheme="majorHAnsi"/>
                            <w:b/>
                            <w:bCs/>
                            <w:color w:val="FFFFFF"/>
                            <w:kern w:val="24"/>
                            <w:sz w:val="40"/>
                            <w:szCs w:val="40"/>
                          </w:rPr>
                        </w:pPr>
                        <w:r w:rsidRPr="000254C0">
                          <w:rPr>
                            <w:rFonts w:asciiTheme="majorHAnsi" w:hAnsiTheme="majorHAnsi" w:cstheme="majorHAnsi"/>
                            <w:b/>
                            <w:color w:val="FFFFFF"/>
                            <w:kern w:val="24"/>
                            <w:sz w:val="40"/>
                            <w:lang w:bidi="pt-PT"/>
                          </w:rPr>
                          <w:t>Ambição A</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801168" w:rsidRPr="000254C0" w:rsidRDefault="00801168" w:rsidP="002E20FF">
                        <w:pPr>
                          <w:jc w:val="center"/>
                          <w:textAlignment w:val="baseline"/>
                          <w:rPr>
                            <w:rFonts w:asciiTheme="majorHAnsi" w:eastAsia="MS PGothic" w:hAnsiTheme="majorHAnsi" w:cstheme="majorHAnsi"/>
                            <w:b/>
                            <w:bCs/>
                            <w:color w:val="1E1C43"/>
                            <w:kern w:val="24"/>
                            <w:sz w:val="28"/>
                            <w:szCs w:val="28"/>
                          </w:rPr>
                        </w:pPr>
                        <w:r w:rsidRPr="000254C0">
                          <w:rPr>
                            <w:rFonts w:asciiTheme="majorHAnsi" w:hAnsiTheme="majorHAnsi" w:cstheme="majorHAnsi"/>
                            <w:b/>
                            <w:color w:val="1E1C43"/>
                            <w:kern w:val="24"/>
                            <w:sz w:val="28"/>
                            <w:lang w:bidi="pt-PT"/>
                          </w:rPr>
                          <w:t>Assegurar ambientes de aprendizagem psicossocial seguros e protegidos</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9"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0254C0" w:rsidRDefault="00801168" w:rsidP="00801168">
                        <w:pPr>
                          <w:jc w:val="center"/>
                          <w:textAlignment w:val="baseline"/>
                          <w:rPr>
                            <w:rFonts w:asciiTheme="majorHAnsi" w:eastAsia="MS PGothic" w:hAnsiTheme="majorHAnsi" w:cstheme="majorHAnsi"/>
                            <w:b/>
                            <w:bCs/>
                            <w:color w:val="FFFFFF"/>
                            <w:kern w:val="24"/>
                            <w:sz w:val="40"/>
                            <w:szCs w:val="40"/>
                          </w:rPr>
                        </w:pPr>
                        <w:r w:rsidRPr="000254C0">
                          <w:rPr>
                            <w:rFonts w:asciiTheme="majorHAnsi" w:hAnsiTheme="majorHAnsi" w:cstheme="majorHAnsi"/>
                            <w:b/>
                            <w:color w:val="FFFFFF"/>
                            <w:kern w:val="24"/>
                            <w:sz w:val="40"/>
                            <w:lang w:bidi="pt-PT"/>
                          </w:rPr>
                          <w:t>Ambição B</w:t>
                        </w:r>
                      </w:p>
                    </w:txbxContent>
                  </v:textbox>
                </v:shape>
                <v:shape id="Text B" o:spid="_x0000_s1063" type="#_x0000_t202" alt="&quot;&quot;" style="position:absolute;left:31708;top:13235;width:21657;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0254C0" w:rsidRDefault="00801168" w:rsidP="00801168">
                        <w:pPr>
                          <w:jc w:val="center"/>
                          <w:textAlignment w:val="baseline"/>
                          <w:rPr>
                            <w:rFonts w:asciiTheme="majorHAnsi" w:eastAsia="MS PGothic" w:hAnsiTheme="majorHAnsi" w:cstheme="majorHAnsi"/>
                            <w:b/>
                            <w:bCs/>
                            <w:color w:val="1E1C43"/>
                            <w:kern w:val="24"/>
                            <w:sz w:val="28"/>
                            <w:szCs w:val="28"/>
                          </w:rPr>
                        </w:pPr>
                        <w:r w:rsidRPr="000254C0">
                          <w:rPr>
                            <w:rFonts w:asciiTheme="majorHAnsi" w:hAnsiTheme="majorHAnsi" w:cstheme="majorHAnsi"/>
                            <w:b/>
                            <w:color w:val="1E1C43"/>
                            <w:kern w:val="24"/>
                            <w:sz w:val="28"/>
                            <w:lang w:bidi="pt-PT"/>
                          </w:rPr>
                          <w:t>Ser capaz de agir de forma proativa, estando preparado para situações de emergência psicossocial</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60"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0254C0" w:rsidRDefault="00801168" w:rsidP="00801168">
                        <w:pPr>
                          <w:jc w:val="center"/>
                          <w:textAlignment w:val="baseline"/>
                          <w:rPr>
                            <w:rFonts w:asciiTheme="majorHAnsi" w:eastAsia="MS PGothic" w:hAnsiTheme="majorHAnsi" w:cstheme="majorHAnsi"/>
                            <w:b/>
                            <w:bCs/>
                            <w:color w:val="FFFFFF"/>
                            <w:kern w:val="24"/>
                            <w:sz w:val="40"/>
                            <w:szCs w:val="40"/>
                          </w:rPr>
                        </w:pPr>
                        <w:r w:rsidRPr="000254C0">
                          <w:rPr>
                            <w:rFonts w:asciiTheme="majorHAnsi" w:hAnsiTheme="majorHAnsi" w:cstheme="majorHAnsi"/>
                            <w:b/>
                            <w:color w:val="FFFFFF"/>
                            <w:kern w:val="24"/>
                            <w:sz w:val="40"/>
                            <w:lang w:bidi="pt-PT"/>
                          </w:rPr>
                          <w:t>Ambição C</w:t>
                        </w:r>
                      </w:p>
                    </w:txbxContent>
                  </v:textbox>
                </v:shape>
                <v:shape id="Text C" o:spid="_x0000_s1070" type="#_x0000_t202" alt="&quot;&quot;" style="position:absolute;left:61983;top:13234;width:21648;height:1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0254C0" w:rsidRDefault="00801168" w:rsidP="00801168">
                        <w:pPr>
                          <w:jc w:val="center"/>
                          <w:textAlignment w:val="baseline"/>
                          <w:rPr>
                            <w:rFonts w:asciiTheme="majorHAnsi" w:eastAsia="MS PGothic" w:hAnsiTheme="majorHAnsi" w:cstheme="majorHAnsi"/>
                            <w:b/>
                            <w:bCs/>
                            <w:color w:val="1E1C43"/>
                            <w:kern w:val="24"/>
                            <w:sz w:val="28"/>
                            <w:szCs w:val="28"/>
                          </w:rPr>
                        </w:pPr>
                        <w:r w:rsidRPr="000254C0">
                          <w:rPr>
                            <w:rFonts w:asciiTheme="majorHAnsi" w:hAnsiTheme="majorHAnsi" w:cstheme="majorHAnsi"/>
                            <w:b/>
                            <w:color w:val="1E1C43"/>
                            <w:kern w:val="24"/>
                            <w:sz w:val="28"/>
                            <w:lang w:bidi="pt-PT"/>
                          </w:rPr>
                          <w:t>Criar redes de apoio na comunidade em torno dos alunos e das famílias</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61"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0254C0" w:rsidRDefault="00801168" w:rsidP="00801168">
                        <w:pPr>
                          <w:jc w:val="center"/>
                          <w:textAlignment w:val="baseline"/>
                          <w:rPr>
                            <w:rFonts w:asciiTheme="majorHAnsi" w:eastAsia="MS PGothic" w:hAnsiTheme="majorHAnsi" w:cstheme="majorHAnsi"/>
                            <w:b/>
                            <w:bCs/>
                            <w:color w:val="FFFFFF"/>
                            <w:kern w:val="24"/>
                            <w:sz w:val="40"/>
                            <w:szCs w:val="40"/>
                          </w:rPr>
                        </w:pPr>
                        <w:r w:rsidRPr="000254C0">
                          <w:rPr>
                            <w:rFonts w:asciiTheme="majorHAnsi" w:hAnsiTheme="majorHAnsi" w:cstheme="majorHAnsi"/>
                            <w:b/>
                            <w:color w:val="FFFFFF"/>
                            <w:kern w:val="24"/>
                            <w:sz w:val="40"/>
                            <w:lang w:bidi="pt-PT"/>
                          </w:rPr>
                          <w:t>Ambição D</w:t>
                        </w:r>
                      </w:p>
                    </w:txbxContent>
                  </v:textbox>
                </v:shape>
                <v:shape id="Text D" o:spid="_x0000_s1077" type="#_x0000_t202" alt="&quot;&quot;" style="position:absolute;left:92660;top:13231;width:21656;height:1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0254C0" w:rsidRDefault="00801168" w:rsidP="00801168">
                        <w:pPr>
                          <w:jc w:val="center"/>
                          <w:textAlignment w:val="baseline"/>
                          <w:rPr>
                            <w:rFonts w:asciiTheme="majorHAnsi" w:eastAsia="Calibri" w:hAnsiTheme="majorHAnsi" w:cstheme="majorHAnsi"/>
                            <w:b/>
                            <w:bCs/>
                            <w:color w:val="1E1C43"/>
                            <w:kern w:val="24"/>
                            <w:sz w:val="28"/>
                            <w:szCs w:val="28"/>
                          </w:rPr>
                        </w:pPr>
                        <w:r w:rsidRPr="000254C0">
                          <w:rPr>
                            <w:rFonts w:asciiTheme="majorHAnsi" w:hAnsiTheme="majorHAnsi" w:cstheme="majorHAnsi"/>
                            <w:b/>
                            <w:color w:val="1E1C43"/>
                            <w:kern w:val="24"/>
                            <w:sz w:val="28"/>
                            <w:lang w:bidi="pt-PT"/>
                          </w:rPr>
                          <w:t>Adotar uma comunicação eficaz para responder às necessidades de todos os alunos</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2" o:title=""/>
                  </v:shape>
                </v:group>
                <w10:anchorlock/>
              </v:group>
            </w:pict>
          </mc:Fallback>
        </mc:AlternateContent>
      </w:r>
    </w:p>
    <w:p w14:paraId="35739D7D" w14:textId="5514FA97" w:rsidR="00890425" w:rsidRPr="007B1077" w:rsidRDefault="00890425" w:rsidP="00890425">
      <w:pPr>
        <w:pStyle w:val="Agency-caption"/>
        <w:rPr>
          <w:rFonts w:asciiTheme="majorHAnsi" w:eastAsia="Calibri" w:hAnsiTheme="majorHAnsi" w:cstheme="majorHAnsi"/>
        </w:rPr>
      </w:pPr>
      <w:r w:rsidRPr="007B1077">
        <w:rPr>
          <w:rFonts w:asciiTheme="majorHAnsi" w:hAnsiTheme="majorHAnsi" w:cstheme="majorHAnsi"/>
          <w:lang w:bidi="pt-PT"/>
        </w:rPr>
        <w:t>Figura </w:t>
      </w:r>
      <w:r w:rsidRPr="007B1077">
        <w:rPr>
          <w:rFonts w:asciiTheme="majorHAnsi" w:hAnsiTheme="majorHAnsi" w:cstheme="majorHAnsi"/>
          <w:lang w:bidi="pt-PT"/>
        </w:rPr>
        <w:fldChar w:fldCharType="begin"/>
      </w:r>
      <w:r w:rsidRPr="007B1077">
        <w:rPr>
          <w:rFonts w:asciiTheme="majorHAnsi" w:hAnsiTheme="majorHAnsi" w:cstheme="majorHAnsi"/>
          <w:lang w:bidi="pt-PT"/>
        </w:rPr>
        <w:instrText>SEQ Figure \* ARABIC</w:instrText>
      </w:r>
      <w:r w:rsidRPr="007B1077">
        <w:rPr>
          <w:rFonts w:asciiTheme="majorHAnsi" w:hAnsiTheme="majorHAnsi" w:cstheme="majorHAnsi"/>
          <w:lang w:bidi="pt-PT"/>
        </w:rPr>
        <w:fldChar w:fldCharType="separate"/>
      </w:r>
      <w:r w:rsidRPr="007B1077">
        <w:rPr>
          <w:rFonts w:asciiTheme="majorHAnsi" w:hAnsiTheme="majorHAnsi" w:cstheme="majorHAnsi"/>
          <w:lang w:bidi="pt-PT"/>
        </w:rPr>
        <w:t>4</w:t>
      </w:r>
      <w:r w:rsidRPr="007B1077">
        <w:rPr>
          <w:rFonts w:asciiTheme="majorHAnsi" w:hAnsiTheme="majorHAnsi" w:cstheme="majorHAnsi"/>
          <w:lang w:bidi="pt-PT"/>
        </w:rPr>
        <w:fldChar w:fldCharType="end"/>
      </w:r>
      <w:r w:rsidRPr="007B1077">
        <w:rPr>
          <w:rFonts w:asciiTheme="majorHAnsi" w:hAnsiTheme="majorHAnsi" w:cstheme="majorHAnsi"/>
          <w:lang w:bidi="pt-PT"/>
        </w:rPr>
        <w:t>. Ambições</w:t>
      </w:r>
    </w:p>
    <w:p w14:paraId="79682BFA" w14:textId="77777777" w:rsidR="00210391" w:rsidRPr="007B1077" w:rsidRDefault="00210391" w:rsidP="00DB79DD">
      <w:pPr>
        <w:pStyle w:val="Agency-body-text"/>
        <w:rPr>
          <w:rFonts w:asciiTheme="majorHAnsi" w:eastAsia="Calibri" w:hAnsiTheme="majorHAnsi" w:cstheme="majorHAnsi"/>
        </w:rPr>
        <w:sectPr w:rsidR="00210391" w:rsidRPr="007B1077" w:rsidSect="00C917DD">
          <w:headerReference w:type="even" r:id="rId63"/>
          <w:headerReference w:type="default" r:id="rId64"/>
          <w:headerReference w:type="first" r:id="rId65"/>
          <w:pgSz w:w="16838" w:h="11899" w:orient="landscape"/>
          <w:pgMar w:top="1531" w:right="1276" w:bottom="1531" w:left="1134" w:header="709" w:footer="828" w:gutter="0"/>
          <w:cols w:space="708"/>
          <w:docGrid w:linePitch="360"/>
        </w:sectPr>
      </w:pPr>
    </w:p>
    <w:p w14:paraId="28213630" w14:textId="0379BB39" w:rsidR="00C34D23" w:rsidRPr="007B1077" w:rsidRDefault="00890425" w:rsidP="00DB79DD">
      <w:pPr>
        <w:pStyle w:val="Agency-body-text"/>
        <w:rPr>
          <w:rFonts w:asciiTheme="majorHAnsi" w:eastAsia="Calibri" w:hAnsiTheme="majorHAnsi" w:cstheme="majorHAnsi"/>
        </w:rPr>
      </w:pPr>
      <w:r w:rsidRPr="007B1077">
        <w:rPr>
          <w:rFonts w:asciiTheme="majorHAnsi" w:hAnsiTheme="majorHAnsi" w:cstheme="majorHAnsi"/>
          <w:lang w:bidi="pt-PT"/>
        </w:rPr>
        <w:lastRenderedPageBreak/>
        <w:t>As ambições descrevem processos que, em última análise, melhoram o bem-estar e a resiliência de todos os alunos. Assim, constituem objetivos que as partes interessadas consideram valiosos. Estes objetivos podem ser alcançados se todos os envolvidos no processo de ensino-aprendizagem utilizarem uma comunicação eficaz.</w:t>
      </w:r>
    </w:p>
    <w:p w14:paraId="14592807" w14:textId="3FD8CA9E" w:rsidR="00073F9B" w:rsidRPr="007B1077" w:rsidRDefault="00F9041C" w:rsidP="00DB7881">
      <w:pPr>
        <w:pStyle w:val="Agency-body-text"/>
        <w:rPr>
          <w:rFonts w:asciiTheme="majorHAnsi" w:hAnsiTheme="majorHAnsi" w:cstheme="majorHAnsi"/>
        </w:rPr>
      </w:pPr>
      <w:r w:rsidRPr="007B1077">
        <w:rPr>
          <w:rFonts w:asciiTheme="majorHAnsi" w:hAnsiTheme="majorHAnsi" w:cstheme="majorHAnsi"/>
          <w:lang w:bidi="pt-PT"/>
        </w:rPr>
        <w:t>As secções seguintes explicam cada ambição de forma pormenorizada. As experiências das partes interessadas nos processos de comunicação durante a fase inicial da pandemia contextualizam as ambições. As secções também descrevem situações em que uma comunicação eficaz pode conduzir a um maior bem-estar e reforçar a resiliência de todos os alunos.</w:t>
      </w:r>
    </w:p>
    <w:p w14:paraId="269A7677" w14:textId="23C2B653" w:rsidR="000F777C" w:rsidRPr="007B1077" w:rsidRDefault="002E4F33" w:rsidP="000F777C">
      <w:pPr>
        <w:pStyle w:val="Agency-body-text"/>
        <w:rPr>
          <w:rFonts w:asciiTheme="majorHAnsi" w:hAnsiTheme="majorHAnsi" w:cstheme="majorHAnsi"/>
        </w:rPr>
      </w:pPr>
      <w:r w:rsidRPr="007B1077">
        <w:rPr>
          <w:rFonts w:asciiTheme="majorHAnsi" w:hAnsiTheme="majorHAnsi" w:cstheme="majorHAnsi"/>
          <w:lang w:bidi="pt-PT"/>
        </w:rPr>
        <w:t>Para identificar os comunicadores (partes interessadas) relevantes, o presente guia utilizou o modelo do ecossistema da Agência (ver Figura 5), que coloca os alunos no centro. As partes interessadas de todos os níveis comunicam entre si de determinadas formas, pelo que podem ser consideradas «comunicadores». Tal conduz a um ambiente complexo de potenciais processos de comunicação. No plano mais externo, o guia dirige-se aos decisores em geral, incluindo os diretores das escolas e as autoridades do ensino público a todos os níveis de governação.</w:t>
      </w:r>
    </w:p>
    <w:p w14:paraId="7A1EB56C" w14:textId="4CF5E7C2" w:rsidR="00F80324" w:rsidRPr="007B1077" w:rsidRDefault="00F80324" w:rsidP="000F777C">
      <w:pPr>
        <w:pStyle w:val="Agency-body-text"/>
        <w:rPr>
          <w:rFonts w:asciiTheme="majorHAnsi" w:hAnsiTheme="majorHAnsi" w:cstheme="majorHAnsi"/>
        </w:rPr>
        <w:sectPr w:rsidR="00F80324" w:rsidRPr="007B1077" w:rsidSect="00C917DD">
          <w:headerReference w:type="even" r:id="rId66"/>
          <w:headerReference w:type="default" r:id="rId67"/>
          <w:pgSz w:w="11899" w:h="16838"/>
          <w:pgMar w:top="1134" w:right="1531" w:bottom="1276" w:left="1531" w:header="709" w:footer="828" w:gutter="0"/>
          <w:cols w:space="708"/>
          <w:docGrid w:linePitch="360"/>
        </w:sectPr>
      </w:pPr>
    </w:p>
    <w:p w14:paraId="243ACC25" w14:textId="32357F79" w:rsidR="00A15A71" w:rsidRPr="007B1077" w:rsidRDefault="0005239E" w:rsidP="00DB7881">
      <w:pPr>
        <w:pStyle w:val="Agency-body-text"/>
        <w:keepNext/>
        <w:jc w:val="center"/>
        <w:rPr>
          <w:rFonts w:asciiTheme="majorHAnsi" w:hAnsiTheme="majorHAnsi" w:cstheme="majorHAnsi"/>
        </w:rPr>
      </w:pPr>
      <w:r w:rsidRPr="00A925AD">
        <w:rPr>
          <w:rFonts w:asciiTheme="majorHAnsi" w:hAnsiTheme="majorHAnsi" w:cstheme="majorHAnsi"/>
          <w:noProof/>
          <w:lang w:eastAsia="el-GR"/>
        </w:rPr>
        <w:lastRenderedPageBreak/>
        <mc:AlternateContent>
          <mc:Choice Requires="wps">
            <w:drawing>
              <wp:anchor distT="0" distB="0" distL="114300" distR="114300" simplePos="0" relativeHeight="251658249" behindDoc="0" locked="0" layoutInCell="1" allowOverlap="1" wp14:anchorId="7EB66D59" wp14:editId="0A3BF8D1">
                <wp:simplePos x="0" y="0"/>
                <wp:positionH relativeFrom="column">
                  <wp:posOffset>6942351</wp:posOffset>
                </wp:positionH>
                <wp:positionV relativeFrom="paragraph">
                  <wp:posOffset>2817648</wp:posOffset>
                </wp:positionV>
                <wp:extent cx="1307939" cy="10414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07939" cy="1041400"/>
                        </a:xfrm>
                        <a:prstGeom prst="rect">
                          <a:avLst/>
                        </a:prstGeom>
                        <a:noFill/>
                        <a:ln w="6350">
                          <a:noFill/>
                        </a:ln>
                      </wps:spPr>
                      <wps:txbx>
                        <w:txbxContent>
                          <w:p w14:paraId="4BBC489D" w14:textId="3714D569" w:rsidR="00C904FB" w:rsidRPr="000254C0" w:rsidRDefault="00C904FB" w:rsidP="00180996">
                            <w:pPr>
                              <w:spacing w:before="20" w:after="360"/>
                              <w:rPr>
                                <w:rFonts w:asciiTheme="majorHAnsi" w:hAnsiTheme="majorHAnsi" w:cstheme="majorHAnsi"/>
                                <w:b/>
                                <w:bCs/>
                                <w:color w:val="002060"/>
                                <w:sz w:val="26"/>
                                <w:szCs w:val="26"/>
                              </w:rPr>
                            </w:pPr>
                            <w:r w:rsidRPr="000254C0">
                              <w:rPr>
                                <w:rFonts w:asciiTheme="majorHAnsi" w:hAnsiTheme="majorHAnsi" w:cstheme="majorHAnsi"/>
                                <w:b/>
                                <w:color w:val="002060"/>
                                <w:sz w:val="26"/>
                                <w:lang w:bidi="pt-PT"/>
                              </w:rPr>
                              <w:t>Decisores</w:t>
                            </w:r>
                          </w:p>
                          <w:p w14:paraId="113A8EA6" w14:textId="17429BC8" w:rsidR="00C904FB" w:rsidRPr="000254C0" w:rsidRDefault="00C904FB" w:rsidP="00167EDB">
                            <w:pPr>
                              <w:autoSpaceDE w:val="0"/>
                              <w:autoSpaceDN w:val="0"/>
                              <w:adjustRightInd w:val="0"/>
                              <w:spacing w:before="120" w:after="120"/>
                              <w:rPr>
                                <w:rFonts w:asciiTheme="majorHAnsi" w:hAnsiTheme="majorHAnsi" w:cstheme="majorHAnsi"/>
                                <w:color w:val="002060"/>
                              </w:rPr>
                            </w:pPr>
                            <w:r w:rsidRPr="000254C0">
                              <w:rPr>
                                <w:rFonts w:asciiTheme="majorHAnsi" w:hAnsiTheme="majorHAnsi" w:cstheme="majorHAnsi"/>
                                <w:color w:val="002060"/>
                                <w:lang w:bidi="pt-PT"/>
                              </w:rPr>
                              <w:t>Nível nacional/</w:t>
                            </w:r>
                            <w:r w:rsidR="00231EFD">
                              <w:rPr>
                                <w:rFonts w:asciiTheme="majorHAnsi" w:hAnsiTheme="majorHAnsi" w:cstheme="majorHAnsi"/>
                                <w:color w:val="002060"/>
                                <w:lang w:bidi="pt-PT"/>
                              </w:rPr>
                              <w:t xml:space="preserve"> </w:t>
                            </w:r>
                            <w:r w:rsidRPr="000254C0">
                              <w:rPr>
                                <w:rFonts w:asciiTheme="majorHAnsi" w:hAnsiTheme="majorHAnsi" w:cstheme="majorHAnsi"/>
                                <w:color w:val="002060"/>
                                <w:lang w:bidi="pt-PT"/>
                              </w:rPr>
                              <w:t>regional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66D59" id="_x0000_t202" coordsize="21600,21600" o:spt="202" path="m,l,21600r21600,l21600,xe">
                <v:stroke joinstyle="miter"/>
                <v:path gradientshapeok="t" o:connecttype="rect"/>
              </v:shapetype>
              <v:shape id="Text Box 42" o:spid="_x0000_s1081" type="#_x0000_t202" alt="&quot;&quot;" style="position:absolute;left:0;text-align:left;margin-left:546.65pt;margin-top:221.85pt;width:103pt;height: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" filled="f" stroked="f" strokeweight=".5pt">
                <v:textbox>
                  <w:txbxContent>
                    <w:p w14:paraId="4BBC489D" w14:textId="3714D569" w:rsidR="00C904FB" w:rsidRPr="000254C0" w:rsidRDefault="00C904FB" w:rsidP="00180996">
                      <w:pPr>
                        <w:spacing w:before="20" w:after="360"/>
                        <w:rPr>
                          <w:rFonts w:asciiTheme="majorHAnsi" w:hAnsiTheme="majorHAnsi" w:cstheme="majorHAnsi"/>
                          <w:b/>
                          <w:bCs/>
                          <w:color w:val="002060"/>
                          <w:sz w:val="26"/>
                          <w:szCs w:val="26"/>
                        </w:rPr>
                      </w:pPr>
                      <w:r w:rsidRPr="000254C0">
                        <w:rPr>
                          <w:rFonts w:asciiTheme="majorHAnsi" w:hAnsiTheme="majorHAnsi" w:cstheme="majorHAnsi"/>
                          <w:b/>
                          <w:color w:val="002060"/>
                          <w:sz w:val="26"/>
                          <w:lang w:bidi="pt-PT"/>
                        </w:rPr>
                        <w:t>Decisores</w:t>
                      </w:r>
                    </w:p>
                    <w:p w14:paraId="113A8EA6" w14:textId="17429BC8" w:rsidR="00C904FB" w:rsidRPr="000254C0" w:rsidRDefault="00C904FB" w:rsidP="00167EDB">
                      <w:pPr>
                        <w:autoSpaceDE w:val="0"/>
                        <w:autoSpaceDN w:val="0"/>
                        <w:adjustRightInd w:val="0"/>
                        <w:spacing w:before="120" w:after="120"/>
                        <w:rPr>
                          <w:rFonts w:asciiTheme="majorHAnsi" w:hAnsiTheme="majorHAnsi" w:cstheme="majorHAnsi"/>
                          <w:color w:val="002060"/>
                        </w:rPr>
                      </w:pPr>
                      <w:r w:rsidRPr="000254C0">
                        <w:rPr>
                          <w:rFonts w:asciiTheme="majorHAnsi" w:hAnsiTheme="majorHAnsi" w:cstheme="majorHAnsi"/>
                          <w:color w:val="002060"/>
                          <w:lang w:bidi="pt-PT"/>
                        </w:rPr>
                        <w:t>Nível nacional/</w:t>
                      </w:r>
                      <w:r w:rsidR="00231EFD">
                        <w:rPr>
                          <w:rFonts w:asciiTheme="majorHAnsi" w:hAnsiTheme="majorHAnsi" w:cstheme="majorHAnsi"/>
                          <w:color w:val="002060"/>
                          <w:lang w:bidi="pt-PT"/>
                        </w:rPr>
                        <w:t xml:space="preserve"> </w:t>
                      </w:r>
                      <w:r w:rsidRPr="000254C0">
                        <w:rPr>
                          <w:rFonts w:asciiTheme="majorHAnsi" w:hAnsiTheme="majorHAnsi" w:cstheme="majorHAnsi"/>
                          <w:color w:val="002060"/>
                          <w:lang w:bidi="pt-PT"/>
                        </w:rPr>
                        <w:t>regional</w:t>
                      </w:r>
                    </w:p>
                  </w:txbxContent>
                </v:textbox>
              </v:shape>
            </w:pict>
          </mc:Fallback>
        </mc:AlternateContent>
      </w:r>
      <w:r w:rsidRPr="00A925AD">
        <w:rPr>
          <w:rFonts w:asciiTheme="majorHAnsi" w:hAnsiTheme="majorHAnsi" w:cstheme="majorHAnsi"/>
          <w:noProof/>
          <w:lang w:eastAsia="el-GR"/>
        </w:rPr>
        <mc:AlternateContent>
          <mc:Choice Requires="wps">
            <w:drawing>
              <wp:anchor distT="0" distB="0" distL="114300" distR="114300" simplePos="0" relativeHeight="251658248" behindDoc="0" locked="0" layoutInCell="1" allowOverlap="1" wp14:anchorId="58202F7D" wp14:editId="365EE0F5">
                <wp:simplePos x="0" y="0"/>
                <wp:positionH relativeFrom="column">
                  <wp:posOffset>5548842</wp:posOffset>
                </wp:positionH>
                <wp:positionV relativeFrom="paragraph">
                  <wp:posOffset>2810510</wp:posOffset>
                </wp:positionV>
                <wp:extent cx="1397000"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7000" cy="1522095"/>
                        </a:xfrm>
                        <a:prstGeom prst="rect">
                          <a:avLst/>
                        </a:prstGeom>
                        <a:noFill/>
                        <a:ln w="6350">
                          <a:noFill/>
                        </a:ln>
                      </wps:spPr>
                      <wps:txbx>
                        <w:txbxContent>
                          <w:p w14:paraId="4890F4FC" w14:textId="185D81F7" w:rsidR="00C904FB" w:rsidRPr="000254C0" w:rsidRDefault="00C904FB" w:rsidP="00180996">
                            <w:pPr>
                              <w:spacing w:before="20" w:after="360"/>
                              <w:rPr>
                                <w:rFonts w:asciiTheme="majorHAnsi" w:hAnsiTheme="majorHAnsi" w:cstheme="majorHAnsi"/>
                                <w:b/>
                                <w:bCs/>
                                <w:color w:val="002060"/>
                                <w:sz w:val="26"/>
                                <w:szCs w:val="26"/>
                              </w:rPr>
                            </w:pPr>
                            <w:r w:rsidRPr="000254C0">
                              <w:rPr>
                                <w:rFonts w:asciiTheme="majorHAnsi" w:hAnsiTheme="majorHAnsi" w:cstheme="majorHAnsi"/>
                                <w:b/>
                                <w:color w:val="002060"/>
                                <w:sz w:val="26"/>
                                <w:lang w:bidi="pt-PT"/>
                              </w:rPr>
                              <w:t>Pais/Famílias</w:t>
                            </w:r>
                          </w:p>
                          <w:p w14:paraId="7C134C2C" w14:textId="77777777" w:rsidR="00C904FB" w:rsidRPr="000254C0" w:rsidRDefault="00C904FB" w:rsidP="00167EDB">
                            <w:pPr>
                              <w:autoSpaceDE w:val="0"/>
                              <w:autoSpaceDN w:val="0"/>
                              <w:adjustRightInd w:val="0"/>
                              <w:spacing w:before="120" w:after="120"/>
                              <w:rPr>
                                <w:rFonts w:asciiTheme="majorHAnsi" w:hAnsiTheme="majorHAnsi" w:cstheme="majorHAnsi"/>
                                <w:color w:val="002060"/>
                              </w:rPr>
                            </w:pPr>
                            <w:r w:rsidRPr="000254C0">
                              <w:rPr>
                                <w:rFonts w:asciiTheme="majorHAnsi" w:hAnsiTheme="majorHAnsi" w:cstheme="majorHAnsi"/>
                                <w:color w:val="002060"/>
                                <w:lang w:bidi="pt-PT"/>
                              </w:rPr>
                              <w:t>Nível comunitário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2" type="#_x0000_t202" alt="&quot;&quot;" style="position:absolute;left:0;text-align:left;margin-left:436.9pt;margin-top:221.3pt;width:110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" filled="f" stroked="f" strokeweight=".5pt">
                <v:textbox style="mso-fit-shape-to-text:t">
                  <w:txbxContent>
                    <w:p w14:paraId="4890F4FC" w14:textId="185D81F7" w:rsidR="00C904FB" w:rsidRPr="000254C0" w:rsidRDefault="00C904FB" w:rsidP="00180996">
                      <w:pPr>
                        <w:spacing w:before="20" w:after="360"/>
                        <w:rPr>
                          <w:rFonts w:asciiTheme="majorHAnsi" w:hAnsiTheme="majorHAnsi" w:cstheme="majorHAnsi"/>
                          <w:b/>
                          <w:bCs/>
                          <w:color w:val="002060"/>
                          <w:sz w:val="26"/>
                          <w:szCs w:val="26"/>
                        </w:rPr>
                      </w:pPr>
                      <w:r w:rsidRPr="000254C0">
                        <w:rPr>
                          <w:rFonts w:asciiTheme="majorHAnsi" w:hAnsiTheme="majorHAnsi" w:cstheme="majorHAnsi"/>
                          <w:b/>
                          <w:color w:val="002060"/>
                          <w:sz w:val="26"/>
                          <w:lang w:bidi="pt-PT"/>
                        </w:rPr>
                        <w:t>Pais/Famílias</w:t>
                      </w:r>
                    </w:p>
                    <w:p w14:paraId="7C134C2C" w14:textId="77777777" w:rsidR="00C904FB" w:rsidRPr="000254C0" w:rsidRDefault="00C904FB" w:rsidP="00167EDB">
                      <w:pPr>
                        <w:autoSpaceDE w:val="0"/>
                        <w:autoSpaceDN w:val="0"/>
                        <w:adjustRightInd w:val="0"/>
                        <w:spacing w:before="120" w:after="120"/>
                        <w:rPr>
                          <w:rFonts w:asciiTheme="majorHAnsi" w:hAnsiTheme="majorHAnsi" w:cstheme="majorHAnsi"/>
                          <w:color w:val="002060"/>
                        </w:rPr>
                      </w:pPr>
                      <w:r w:rsidRPr="000254C0">
                        <w:rPr>
                          <w:rFonts w:asciiTheme="majorHAnsi" w:hAnsiTheme="majorHAnsi" w:cstheme="majorHAnsi"/>
                          <w:color w:val="002060"/>
                          <w:lang w:bidi="pt-PT"/>
                        </w:rPr>
                        <w:t>Nível comunitário</w:t>
                      </w:r>
                    </w:p>
                  </w:txbxContent>
                </v:textbox>
              </v:shape>
            </w:pict>
          </mc:Fallback>
        </mc:AlternateContent>
      </w:r>
      <w:r w:rsidRPr="00A925AD">
        <w:rPr>
          <w:rFonts w:asciiTheme="majorHAnsi" w:hAnsiTheme="majorHAnsi" w:cstheme="majorHAnsi"/>
          <w:noProof/>
          <w:lang w:eastAsia="el-GR"/>
        </w:rPr>
        <mc:AlternateContent>
          <mc:Choice Requires="wps">
            <w:drawing>
              <wp:anchor distT="0" distB="0" distL="114300" distR="114300" simplePos="0" relativeHeight="251658247" behindDoc="0" locked="0" layoutInCell="1" allowOverlap="1" wp14:anchorId="7B887F30" wp14:editId="43DC3108">
                <wp:simplePos x="0" y="0"/>
                <wp:positionH relativeFrom="column">
                  <wp:posOffset>4139142</wp:posOffset>
                </wp:positionH>
                <wp:positionV relativeFrom="paragraph">
                  <wp:posOffset>2823210</wp:posOffset>
                </wp:positionV>
                <wp:extent cx="1416050"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368425"/>
                        </a:xfrm>
                        <a:prstGeom prst="rect">
                          <a:avLst/>
                        </a:prstGeom>
                        <a:noFill/>
                        <a:ln w="6350">
                          <a:noFill/>
                        </a:ln>
                      </wps:spPr>
                      <wps:txbx>
                        <w:txbxContent>
                          <w:p w14:paraId="2C442654" w14:textId="331A825C" w:rsidR="00C904FB" w:rsidRPr="000254C0" w:rsidRDefault="00C904FB" w:rsidP="00180996">
                            <w:pPr>
                              <w:spacing w:before="20" w:after="360"/>
                              <w:rPr>
                                <w:rFonts w:asciiTheme="majorHAnsi" w:hAnsiTheme="majorHAnsi" w:cstheme="majorHAnsi"/>
                                <w:b/>
                                <w:bCs/>
                                <w:color w:val="002060"/>
                                <w:sz w:val="26"/>
                                <w:szCs w:val="26"/>
                              </w:rPr>
                            </w:pPr>
                            <w:r w:rsidRPr="000254C0">
                              <w:rPr>
                                <w:rFonts w:asciiTheme="majorHAnsi" w:hAnsiTheme="majorHAnsi" w:cstheme="majorHAnsi"/>
                                <w:b/>
                                <w:color w:val="002060"/>
                                <w:sz w:val="26"/>
                                <w:lang w:bidi="pt-PT"/>
                              </w:rPr>
                              <w:t>Professores</w:t>
                            </w:r>
                          </w:p>
                          <w:p w14:paraId="4D7F2D58" w14:textId="77777777" w:rsidR="00C904FB" w:rsidRPr="000254C0" w:rsidRDefault="00C904FB" w:rsidP="00167EDB">
                            <w:pPr>
                              <w:autoSpaceDE w:val="0"/>
                              <w:autoSpaceDN w:val="0"/>
                              <w:adjustRightInd w:val="0"/>
                              <w:spacing w:before="120" w:after="120"/>
                              <w:rPr>
                                <w:rFonts w:asciiTheme="majorHAnsi" w:hAnsiTheme="majorHAnsi" w:cstheme="majorHAnsi"/>
                                <w:color w:val="002060"/>
                              </w:rPr>
                            </w:pPr>
                            <w:r w:rsidRPr="000254C0">
                              <w:rPr>
                                <w:rFonts w:asciiTheme="majorHAnsi" w:hAnsiTheme="majorHAnsi" w:cstheme="majorHAnsi"/>
                                <w:color w:val="002060"/>
                                <w:lang w:bidi="pt-PT"/>
                              </w:rPr>
                              <w:t>Nível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3" type="#_x0000_t202" alt="&quot;&quot;" style="position:absolute;left:0;text-align:left;margin-left:325.9pt;margin-top:222.3pt;width:111.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" filled="f" stroked="f" strokeweight=".5pt">
                <v:textbox style="mso-fit-shape-to-text:t">
                  <w:txbxContent>
                    <w:p w14:paraId="2C442654" w14:textId="331A825C" w:rsidR="00C904FB" w:rsidRPr="000254C0" w:rsidRDefault="00C904FB" w:rsidP="00180996">
                      <w:pPr>
                        <w:spacing w:before="20" w:after="360"/>
                        <w:rPr>
                          <w:rFonts w:asciiTheme="majorHAnsi" w:hAnsiTheme="majorHAnsi" w:cstheme="majorHAnsi"/>
                          <w:b/>
                          <w:bCs/>
                          <w:color w:val="002060"/>
                          <w:sz w:val="26"/>
                          <w:szCs w:val="26"/>
                        </w:rPr>
                      </w:pPr>
                      <w:r w:rsidRPr="000254C0">
                        <w:rPr>
                          <w:rFonts w:asciiTheme="majorHAnsi" w:hAnsiTheme="majorHAnsi" w:cstheme="majorHAnsi"/>
                          <w:b/>
                          <w:color w:val="002060"/>
                          <w:sz w:val="26"/>
                          <w:lang w:bidi="pt-PT"/>
                        </w:rPr>
                        <w:t>Professores</w:t>
                      </w:r>
                    </w:p>
                    <w:p w14:paraId="4D7F2D58" w14:textId="77777777" w:rsidR="00C904FB" w:rsidRPr="000254C0" w:rsidRDefault="00C904FB" w:rsidP="00167EDB">
                      <w:pPr>
                        <w:autoSpaceDE w:val="0"/>
                        <w:autoSpaceDN w:val="0"/>
                        <w:adjustRightInd w:val="0"/>
                        <w:spacing w:before="120" w:after="120"/>
                        <w:rPr>
                          <w:rFonts w:asciiTheme="majorHAnsi" w:hAnsiTheme="majorHAnsi" w:cstheme="majorHAnsi"/>
                          <w:color w:val="002060"/>
                        </w:rPr>
                      </w:pPr>
                      <w:r w:rsidRPr="000254C0">
                        <w:rPr>
                          <w:rFonts w:asciiTheme="majorHAnsi" w:hAnsiTheme="majorHAnsi" w:cstheme="majorHAnsi"/>
                          <w:color w:val="002060"/>
                          <w:lang w:bidi="pt-PT"/>
                        </w:rPr>
                        <w:t>Nível escolar</w:t>
                      </w:r>
                    </w:p>
                  </w:txbxContent>
                </v:textbox>
              </v:shape>
            </w:pict>
          </mc:Fallback>
        </mc:AlternateContent>
      </w:r>
      <w:r w:rsidRPr="00A925AD">
        <w:rPr>
          <w:rFonts w:asciiTheme="majorHAnsi" w:hAnsiTheme="majorHAnsi" w:cstheme="majorHAnsi"/>
          <w:noProof/>
          <w:lang w:eastAsia="el-GR"/>
        </w:rPr>
        <mc:AlternateContent>
          <mc:Choice Requires="wps">
            <w:drawing>
              <wp:anchor distT="0" distB="0" distL="114300" distR="114300" simplePos="0" relativeHeight="251658246" behindDoc="0" locked="0" layoutInCell="1" allowOverlap="1" wp14:anchorId="2B380A54" wp14:editId="496822EB">
                <wp:simplePos x="0" y="0"/>
                <wp:positionH relativeFrom="column">
                  <wp:posOffset>2868083</wp:posOffset>
                </wp:positionH>
                <wp:positionV relativeFrom="paragraph">
                  <wp:posOffset>2807335</wp:posOffset>
                </wp:positionV>
                <wp:extent cx="125730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7300" cy="1325880"/>
                        </a:xfrm>
                        <a:prstGeom prst="rect">
                          <a:avLst/>
                        </a:prstGeom>
                        <a:noFill/>
                        <a:ln w="6350">
                          <a:noFill/>
                        </a:ln>
                      </wps:spPr>
                      <wps:txbx>
                        <w:txbxContent>
                          <w:p w14:paraId="37B18ADC" w14:textId="77777777" w:rsidR="00C904FB" w:rsidRPr="000254C0" w:rsidRDefault="00C904FB" w:rsidP="00180996">
                            <w:pPr>
                              <w:spacing w:before="20" w:after="360"/>
                              <w:rPr>
                                <w:rFonts w:asciiTheme="majorHAnsi" w:hAnsiTheme="majorHAnsi" w:cstheme="majorHAnsi"/>
                                <w:b/>
                                <w:bCs/>
                                <w:color w:val="002060"/>
                                <w:sz w:val="26"/>
                                <w:szCs w:val="26"/>
                              </w:rPr>
                            </w:pPr>
                            <w:r w:rsidRPr="000254C0">
                              <w:rPr>
                                <w:rFonts w:asciiTheme="majorHAnsi" w:hAnsiTheme="majorHAnsi" w:cstheme="majorHAnsi"/>
                                <w:b/>
                                <w:color w:val="002060"/>
                                <w:sz w:val="26"/>
                                <w:lang w:bidi="pt-PT"/>
                              </w:rPr>
                              <w:t>Alunos</w:t>
                            </w:r>
                          </w:p>
                          <w:p w14:paraId="2D03D430" w14:textId="65607FF7" w:rsidR="00C904FB" w:rsidRPr="000254C0" w:rsidRDefault="00C904FB" w:rsidP="00167EDB">
                            <w:pPr>
                              <w:autoSpaceDE w:val="0"/>
                              <w:autoSpaceDN w:val="0"/>
                              <w:adjustRightInd w:val="0"/>
                              <w:spacing w:before="120" w:after="120"/>
                              <w:rPr>
                                <w:rFonts w:asciiTheme="majorHAnsi" w:hAnsiTheme="majorHAnsi" w:cstheme="majorHAnsi"/>
                                <w:color w:val="002060"/>
                              </w:rPr>
                            </w:pPr>
                            <w:r w:rsidRPr="000254C0">
                              <w:rPr>
                                <w:rFonts w:asciiTheme="majorHAnsi" w:hAnsiTheme="majorHAnsi" w:cstheme="majorHAnsi"/>
                                <w:color w:val="002060"/>
                                <w:lang w:bidi="pt-PT"/>
                              </w:rPr>
                              <w:t>Nível individual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4" type="#_x0000_t202" alt="&quot;&quot;" style="position:absolute;left:0;text-align:left;margin-left:225.85pt;margin-top:221.05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" filled="f" stroked="f" strokeweight=".5pt">
                <v:textbox style="mso-fit-shape-to-text:t">
                  <w:txbxContent>
                    <w:p w14:paraId="37B18ADC" w14:textId="77777777" w:rsidR="00C904FB" w:rsidRPr="000254C0" w:rsidRDefault="00C904FB" w:rsidP="00180996">
                      <w:pPr>
                        <w:spacing w:before="20" w:after="360"/>
                        <w:rPr>
                          <w:rFonts w:asciiTheme="majorHAnsi" w:hAnsiTheme="majorHAnsi" w:cstheme="majorHAnsi"/>
                          <w:b/>
                          <w:bCs/>
                          <w:color w:val="002060"/>
                          <w:sz w:val="26"/>
                          <w:szCs w:val="26"/>
                        </w:rPr>
                      </w:pPr>
                      <w:r w:rsidRPr="000254C0">
                        <w:rPr>
                          <w:rFonts w:asciiTheme="majorHAnsi" w:hAnsiTheme="majorHAnsi" w:cstheme="majorHAnsi"/>
                          <w:b/>
                          <w:color w:val="002060"/>
                          <w:sz w:val="26"/>
                          <w:lang w:bidi="pt-PT"/>
                        </w:rPr>
                        <w:t>Alunos</w:t>
                      </w:r>
                    </w:p>
                    <w:p w14:paraId="2D03D430" w14:textId="65607FF7" w:rsidR="00C904FB" w:rsidRPr="000254C0" w:rsidRDefault="00C904FB" w:rsidP="00167EDB">
                      <w:pPr>
                        <w:autoSpaceDE w:val="0"/>
                        <w:autoSpaceDN w:val="0"/>
                        <w:adjustRightInd w:val="0"/>
                        <w:spacing w:before="120" w:after="120"/>
                        <w:rPr>
                          <w:rFonts w:asciiTheme="majorHAnsi" w:hAnsiTheme="majorHAnsi" w:cstheme="majorHAnsi"/>
                          <w:color w:val="002060"/>
                        </w:rPr>
                      </w:pPr>
                      <w:r w:rsidRPr="000254C0">
                        <w:rPr>
                          <w:rFonts w:asciiTheme="majorHAnsi" w:hAnsiTheme="majorHAnsi" w:cstheme="majorHAnsi"/>
                          <w:color w:val="002060"/>
                          <w:lang w:bidi="pt-PT"/>
                        </w:rPr>
                        <w:t>Nível individual</w:t>
                      </w:r>
                    </w:p>
                  </w:txbxContent>
                </v:textbox>
              </v:shape>
            </w:pict>
          </mc:Fallback>
        </mc:AlternateContent>
      </w:r>
      <w:r w:rsidR="00C904FB" w:rsidRPr="00A925AD">
        <w:rPr>
          <w:rFonts w:asciiTheme="majorHAnsi" w:hAnsiTheme="majorHAnsi" w:cstheme="majorHAnsi"/>
          <w:noProof/>
          <w:lang w:eastAsia="el-GR"/>
        </w:rPr>
        <w:drawing>
          <wp:inline distT="0" distB="0" distL="0" distR="0" wp14:anchorId="75680C7B" wp14:editId="6738F4A5">
            <wp:extent cx="7686675" cy="5127322"/>
            <wp:effectExtent l="0" t="0" r="0" b="0"/>
            <wp:docPr id="26" name="Picture 26" descr="Gráfico de setores representativo do modelo do ecossistema, com uma parcela ampliada do modelo compreendendo quatro níveis. Os alunos (nível individual) estão no centro, com os professores (nível escolar) a seguir, os pais/famílias (nível comunitário) depois e os decisores (nível nacional/regional) na extrem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áfico de setores representativo do modelo do ecossistema, com uma parcela ampliada do modelo compreendendo quatro níveis. Os alunos (nível individual) estão no centro, com os professores (nível escolar) a seguir, os pais/famílias (nível comunitário) depois e os decisores (nível nacional/regional) na extremidade."/>
                    <pic:cNvPicPr/>
                  </pic:nvPicPr>
                  <pic:blipFill>
                    <a:blip r:embed="rId68"/>
                    <a:stretch>
                      <a:fillRect/>
                    </a:stretch>
                  </pic:blipFill>
                  <pic:spPr>
                    <a:xfrm>
                      <a:off x="0" y="0"/>
                      <a:ext cx="7690176" cy="5129657"/>
                    </a:xfrm>
                    <a:prstGeom prst="rect">
                      <a:avLst/>
                    </a:prstGeom>
                  </pic:spPr>
                </pic:pic>
              </a:graphicData>
            </a:graphic>
          </wp:inline>
        </w:drawing>
      </w:r>
    </w:p>
    <w:p w14:paraId="4BAF71E3" w14:textId="1CBC5261" w:rsidR="00EA6BEB" w:rsidRPr="007B1077" w:rsidRDefault="00EA6BEB" w:rsidP="00EA6BEB">
      <w:pPr>
        <w:pStyle w:val="Agency-caption"/>
        <w:rPr>
          <w:rFonts w:asciiTheme="majorHAnsi" w:hAnsiTheme="majorHAnsi" w:cstheme="majorHAnsi"/>
        </w:rPr>
      </w:pPr>
      <w:r w:rsidRPr="007B1077">
        <w:rPr>
          <w:rFonts w:asciiTheme="majorHAnsi" w:hAnsiTheme="majorHAnsi" w:cstheme="majorHAnsi"/>
          <w:lang w:bidi="pt-PT"/>
        </w:rPr>
        <w:t>Figura </w:t>
      </w:r>
      <w:r w:rsidRPr="007B1077">
        <w:rPr>
          <w:rFonts w:asciiTheme="majorHAnsi" w:hAnsiTheme="majorHAnsi" w:cstheme="majorHAnsi"/>
          <w:lang w:bidi="pt-PT"/>
        </w:rPr>
        <w:fldChar w:fldCharType="begin"/>
      </w:r>
      <w:r w:rsidRPr="007B1077">
        <w:rPr>
          <w:rFonts w:asciiTheme="majorHAnsi" w:hAnsiTheme="majorHAnsi" w:cstheme="majorHAnsi"/>
          <w:lang w:bidi="pt-PT"/>
        </w:rPr>
        <w:instrText>SEQ Figure \* ARABIC</w:instrText>
      </w:r>
      <w:r w:rsidRPr="007B1077">
        <w:rPr>
          <w:rFonts w:asciiTheme="majorHAnsi" w:hAnsiTheme="majorHAnsi" w:cstheme="majorHAnsi"/>
          <w:lang w:bidi="pt-PT"/>
        </w:rPr>
        <w:fldChar w:fldCharType="separate"/>
      </w:r>
      <w:r w:rsidR="00BE07E6" w:rsidRPr="007B1077">
        <w:rPr>
          <w:rFonts w:asciiTheme="majorHAnsi" w:hAnsiTheme="majorHAnsi" w:cstheme="majorHAnsi"/>
          <w:lang w:bidi="pt-PT"/>
        </w:rPr>
        <w:t>5</w:t>
      </w:r>
      <w:r w:rsidRPr="007B1077">
        <w:rPr>
          <w:rFonts w:asciiTheme="majorHAnsi" w:hAnsiTheme="majorHAnsi" w:cstheme="majorHAnsi"/>
          <w:lang w:bidi="pt-PT"/>
        </w:rPr>
        <w:fldChar w:fldCharType="end"/>
      </w:r>
      <w:r w:rsidRPr="007B1077">
        <w:rPr>
          <w:rFonts w:asciiTheme="majorHAnsi" w:hAnsiTheme="majorHAnsi" w:cstheme="majorHAnsi"/>
          <w:lang w:bidi="pt-PT"/>
        </w:rPr>
        <w:t>. Modelo do ecossistema da Agência</w:t>
      </w:r>
    </w:p>
    <w:p w14:paraId="50170064" w14:textId="77777777" w:rsidR="00E9535E" w:rsidRPr="007B1077" w:rsidRDefault="00E9535E" w:rsidP="00E97D47">
      <w:pPr>
        <w:pStyle w:val="Agency-body-text"/>
        <w:rPr>
          <w:rFonts w:asciiTheme="majorHAnsi" w:hAnsiTheme="majorHAnsi" w:cstheme="majorHAnsi"/>
        </w:rPr>
        <w:sectPr w:rsidR="00E9535E" w:rsidRPr="007B1077" w:rsidSect="00C917DD">
          <w:headerReference w:type="even" r:id="rId69"/>
          <w:headerReference w:type="default" r:id="rId70"/>
          <w:pgSz w:w="16838" w:h="11899" w:orient="landscape"/>
          <w:pgMar w:top="1531" w:right="1276" w:bottom="1531" w:left="1134" w:header="709" w:footer="828" w:gutter="0"/>
          <w:cols w:space="708"/>
          <w:docGrid w:linePitch="360"/>
        </w:sectPr>
      </w:pPr>
    </w:p>
    <w:p w14:paraId="669DD470" w14:textId="5A44308E" w:rsidR="00E60028" w:rsidRPr="007B1077" w:rsidRDefault="00B577ED" w:rsidP="00DB7881">
      <w:pPr>
        <w:pStyle w:val="Agency-body-text"/>
        <w:rPr>
          <w:rFonts w:asciiTheme="majorHAnsi" w:hAnsiTheme="majorHAnsi" w:cstheme="majorHAnsi"/>
        </w:rPr>
      </w:pPr>
      <w:r w:rsidRPr="007B1077">
        <w:rPr>
          <w:rFonts w:asciiTheme="majorHAnsi" w:hAnsiTheme="majorHAnsi" w:cstheme="majorHAnsi"/>
          <w:lang w:bidi="pt-PT"/>
        </w:rPr>
        <w:lastRenderedPageBreak/>
        <w:t>Cada uma das quatro ambições está ligada a uma das partes interessadas do ecossistema. No entanto, embora, por exemplo, os pais e os professores beneficiem de uma comunicação eficaz, o maior beneficiado é sempre o aluno.</w:t>
      </w:r>
    </w:p>
    <w:p w14:paraId="5D861F77" w14:textId="696D4F5E" w:rsidR="00631571" w:rsidRPr="007B1077" w:rsidRDefault="00631571" w:rsidP="00DB7881">
      <w:pPr>
        <w:pStyle w:val="Agency-caption"/>
        <w:keepNext/>
        <w:rPr>
          <w:rFonts w:asciiTheme="majorHAnsi" w:hAnsiTheme="majorHAnsi" w:cstheme="majorHAnsi"/>
        </w:rPr>
      </w:pPr>
      <w:r w:rsidRPr="007B1077">
        <w:rPr>
          <w:rFonts w:asciiTheme="majorHAnsi" w:hAnsiTheme="majorHAnsi" w:cstheme="majorHAnsi"/>
          <w:lang w:bidi="pt-PT"/>
        </w:rPr>
        <w:t>Tabela </w:t>
      </w:r>
      <w:r w:rsidR="007262B3" w:rsidRPr="007B1077">
        <w:rPr>
          <w:rFonts w:asciiTheme="majorHAnsi" w:hAnsiTheme="majorHAnsi" w:cstheme="majorHAnsi"/>
        </w:rPr>
        <w:fldChar w:fldCharType="begin"/>
      </w:r>
      <w:r w:rsidR="007262B3" w:rsidRPr="007B1077">
        <w:rPr>
          <w:rFonts w:asciiTheme="majorHAnsi" w:hAnsiTheme="majorHAnsi" w:cstheme="majorHAnsi"/>
        </w:rPr>
        <w:instrText xml:space="preserve"> SEQ Table \* ARABIC </w:instrText>
      </w:r>
      <w:r w:rsidR="007262B3" w:rsidRPr="007B1077">
        <w:rPr>
          <w:rFonts w:asciiTheme="majorHAnsi" w:hAnsiTheme="majorHAnsi" w:cstheme="majorHAnsi"/>
        </w:rPr>
        <w:fldChar w:fldCharType="separate"/>
      </w:r>
      <w:r w:rsidRPr="007B1077">
        <w:rPr>
          <w:rFonts w:asciiTheme="majorHAnsi" w:hAnsiTheme="majorHAnsi" w:cstheme="majorHAnsi"/>
          <w:lang w:bidi="pt-PT"/>
        </w:rPr>
        <w:t>1</w:t>
      </w:r>
      <w:r w:rsidR="007262B3" w:rsidRPr="007B1077">
        <w:rPr>
          <w:rFonts w:asciiTheme="majorHAnsi" w:hAnsiTheme="majorHAnsi" w:cstheme="majorHAnsi"/>
          <w:lang w:bidi="pt-PT"/>
        </w:rPr>
        <w:fldChar w:fldCharType="end"/>
      </w:r>
      <w:r w:rsidRPr="007B1077">
        <w:rPr>
          <w:rFonts w:asciiTheme="majorHAnsi" w:hAnsiTheme="majorHAnsi" w:cstheme="majorHAnsi"/>
          <w:lang w:bidi="pt-PT"/>
        </w:rPr>
        <w:t>. Ambições articuladas com as partes interessadas</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7B1077"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7B1077" w:rsidRDefault="00621A74" w:rsidP="00230A98">
            <w:pPr>
              <w:pStyle w:val="Agency-body-text"/>
              <w:rPr>
                <w:rFonts w:asciiTheme="majorHAnsi" w:hAnsiTheme="majorHAnsi" w:cstheme="majorHAnsi"/>
                <w:b/>
                <w:color w:val="FFFFFF" w:themeColor="background1"/>
                <w:szCs w:val="24"/>
              </w:rPr>
            </w:pPr>
            <w:r w:rsidRPr="007B1077">
              <w:rPr>
                <w:rFonts w:asciiTheme="majorHAnsi" w:hAnsiTheme="majorHAnsi" w:cstheme="majorHAnsi"/>
                <w:b/>
                <w:color w:val="FFFFFF" w:themeColor="background1"/>
                <w:lang w:bidi="pt-PT"/>
              </w:rPr>
              <w:t>Realidade vivida por:</w:t>
            </w:r>
          </w:p>
        </w:tc>
        <w:tc>
          <w:tcPr>
            <w:tcW w:w="3968" w:type="pct"/>
            <w:shd w:val="clear" w:color="auto" w:fill="1E1C43"/>
            <w:tcMar>
              <w:top w:w="15" w:type="dxa"/>
              <w:left w:w="104" w:type="dxa"/>
              <w:bottom w:w="0" w:type="dxa"/>
              <w:right w:w="104" w:type="dxa"/>
            </w:tcMar>
            <w:hideMark/>
          </w:tcPr>
          <w:p w14:paraId="754A1D70" w14:textId="0BE25753" w:rsidR="00621A74" w:rsidRPr="007B1077" w:rsidRDefault="00621A74" w:rsidP="00230A98">
            <w:pPr>
              <w:pStyle w:val="Agency-body-text"/>
              <w:rPr>
                <w:rFonts w:asciiTheme="majorHAnsi" w:hAnsiTheme="majorHAnsi" w:cstheme="majorHAnsi"/>
                <w:b/>
                <w:color w:val="FFFFFF" w:themeColor="background1"/>
                <w:szCs w:val="24"/>
              </w:rPr>
            </w:pPr>
            <w:r w:rsidRPr="007B1077">
              <w:rPr>
                <w:rFonts w:asciiTheme="majorHAnsi" w:hAnsiTheme="majorHAnsi" w:cstheme="majorHAnsi"/>
                <w:b/>
                <w:color w:val="FFFFFF" w:themeColor="background1"/>
                <w:lang w:bidi="pt-PT"/>
              </w:rPr>
              <w:t>Ambição</w:t>
            </w:r>
          </w:p>
        </w:tc>
      </w:tr>
      <w:tr w:rsidR="00DB7881" w:rsidRPr="007B1077"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7B1077" w:rsidRDefault="003D0616" w:rsidP="00E43E58">
            <w:pPr>
              <w:pStyle w:val="Agency-body-text"/>
              <w:rPr>
                <w:rFonts w:asciiTheme="majorHAnsi" w:hAnsiTheme="majorHAnsi" w:cstheme="majorHAnsi"/>
                <w:color w:val="002060"/>
                <w:szCs w:val="24"/>
              </w:rPr>
            </w:pPr>
            <w:r w:rsidRPr="007B1077">
              <w:rPr>
                <w:rFonts w:asciiTheme="majorHAnsi" w:hAnsiTheme="majorHAnsi" w:cstheme="majorHAnsi"/>
                <w:color w:val="002060"/>
                <w:lang w:bidi="pt-PT"/>
              </w:rPr>
              <w:t>Alunos</w:t>
            </w:r>
          </w:p>
        </w:tc>
        <w:tc>
          <w:tcPr>
            <w:tcW w:w="3968" w:type="pct"/>
            <w:shd w:val="clear" w:color="auto" w:fill="auto"/>
            <w:tcMar>
              <w:top w:w="15" w:type="dxa"/>
              <w:left w:w="104" w:type="dxa"/>
              <w:bottom w:w="0" w:type="dxa"/>
              <w:right w:w="104" w:type="dxa"/>
            </w:tcMar>
            <w:hideMark/>
          </w:tcPr>
          <w:p w14:paraId="22A1193B" w14:textId="11479D61" w:rsidR="003D0616" w:rsidRPr="007B1077" w:rsidRDefault="00C379B2" w:rsidP="00C379B2">
            <w:pPr>
              <w:pStyle w:val="Agency-body-text"/>
              <w:rPr>
                <w:rFonts w:asciiTheme="majorHAnsi" w:hAnsiTheme="majorHAnsi" w:cstheme="majorHAnsi"/>
                <w:color w:val="002060"/>
                <w:szCs w:val="24"/>
              </w:rPr>
            </w:pPr>
            <w:r w:rsidRPr="00A925AD">
              <w:rPr>
                <w:rFonts w:asciiTheme="majorHAnsi" w:hAnsiTheme="majorHAnsi" w:cstheme="majorHAnsi"/>
                <w:b/>
                <w:noProof/>
                <w:color w:val="002060"/>
                <w:lang w:eastAsia="el-GR"/>
              </w:rPr>
              <w:drawing>
                <wp:anchor distT="0" distB="0" distL="114300" distR="114300" simplePos="0" relativeHeight="251658242" behindDoc="0" locked="0" layoutInCell="1" allowOverlap="1" wp14:anchorId="7215A4D4" wp14:editId="4AA86412">
                  <wp:simplePos x="0" y="0"/>
                  <wp:positionH relativeFrom="column">
                    <wp:posOffset>3692728</wp:posOffset>
                  </wp:positionH>
                  <wp:positionV relativeFrom="paragraph">
                    <wp:posOffset>41275</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7B1077">
              <w:rPr>
                <w:rFonts w:asciiTheme="majorHAnsi" w:hAnsiTheme="majorHAnsi" w:cstheme="majorHAnsi"/>
                <w:b/>
                <w:color w:val="002060"/>
                <w:lang w:bidi="pt-PT"/>
              </w:rPr>
              <w:t xml:space="preserve">A: </w:t>
            </w:r>
            <w:r w:rsidR="003D0616" w:rsidRPr="007B1077">
              <w:rPr>
                <w:rFonts w:asciiTheme="majorHAnsi" w:hAnsiTheme="majorHAnsi" w:cstheme="majorHAnsi"/>
                <w:color w:val="002060"/>
                <w:lang w:bidi="pt-PT"/>
              </w:rPr>
              <w:t xml:space="preserve">Assegurar ambientes de aprendizagem </w:t>
            </w:r>
            <w:r w:rsidR="001C13A2" w:rsidRPr="001C13A2">
              <w:rPr>
                <w:rFonts w:asciiTheme="majorHAnsi" w:hAnsiTheme="majorHAnsi" w:cstheme="majorHAnsi"/>
                <w:color w:val="002060"/>
                <w:lang w:val="en-GB" w:bidi="pt-PT"/>
              </w:rPr>
              <w:t>psicossocial</w:t>
            </w:r>
            <w:r w:rsidR="001C13A2" w:rsidRPr="001C13A2" w:rsidDel="001C13A2">
              <w:rPr>
                <w:rFonts w:asciiTheme="majorHAnsi" w:hAnsiTheme="majorHAnsi" w:cstheme="majorHAnsi"/>
                <w:color w:val="002060"/>
                <w:lang w:bidi="pt-PT"/>
              </w:rPr>
              <w:t xml:space="preserve"> </w:t>
            </w:r>
            <w:r w:rsidR="003D0616" w:rsidRPr="007B1077">
              <w:rPr>
                <w:rFonts w:asciiTheme="majorHAnsi" w:hAnsiTheme="majorHAnsi" w:cstheme="majorHAnsi"/>
                <w:color w:val="002060"/>
                <w:lang w:bidi="pt-PT"/>
              </w:rPr>
              <w:t>seguros e protegidos (para promover o bem-estar e a resiliência de todos os alunos).</w:t>
            </w:r>
          </w:p>
        </w:tc>
      </w:tr>
      <w:tr w:rsidR="006D7E8B" w:rsidRPr="007B1077"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7B1077" w:rsidRDefault="006D7E8B" w:rsidP="00E43E58">
            <w:pPr>
              <w:pStyle w:val="Agency-body-text"/>
              <w:rPr>
                <w:rFonts w:asciiTheme="majorHAnsi" w:hAnsiTheme="majorHAnsi" w:cstheme="majorHAnsi"/>
                <w:color w:val="002060"/>
                <w:szCs w:val="24"/>
              </w:rPr>
            </w:pPr>
            <w:r w:rsidRPr="007B1077">
              <w:rPr>
                <w:rFonts w:asciiTheme="majorHAnsi" w:hAnsiTheme="majorHAnsi" w:cstheme="majorHAnsi"/>
                <w:color w:val="002060"/>
                <w:lang w:bidi="pt-PT"/>
              </w:rPr>
              <w:t>Professores e escolas</w:t>
            </w:r>
          </w:p>
        </w:tc>
        <w:tc>
          <w:tcPr>
            <w:tcW w:w="3968" w:type="pct"/>
            <w:shd w:val="clear" w:color="auto" w:fill="auto"/>
            <w:tcMar>
              <w:top w:w="15" w:type="dxa"/>
              <w:left w:w="104" w:type="dxa"/>
              <w:bottom w:w="0" w:type="dxa"/>
              <w:right w:w="104" w:type="dxa"/>
            </w:tcMar>
            <w:hideMark/>
          </w:tcPr>
          <w:p w14:paraId="1071ADD9" w14:textId="4219B1D3" w:rsidR="006D7E8B" w:rsidRPr="007B1077" w:rsidRDefault="00C379B2" w:rsidP="00D150FF">
            <w:pPr>
              <w:pStyle w:val="Agency-body-text"/>
              <w:rPr>
                <w:rFonts w:asciiTheme="majorHAnsi" w:hAnsiTheme="majorHAnsi" w:cstheme="majorHAnsi"/>
                <w:color w:val="002060"/>
                <w:szCs w:val="24"/>
              </w:rPr>
            </w:pPr>
            <w:r w:rsidRPr="00A925AD">
              <w:rPr>
                <w:rFonts w:asciiTheme="majorHAnsi" w:hAnsiTheme="majorHAnsi" w:cstheme="majorHAnsi"/>
                <w:b/>
                <w:noProof/>
                <w:color w:val="002060"/>
                <w:lang w:eastAsia="el-GR"/>
              </w:rPr>
              <w:drawing>
                <wp:anchor distT="0" distB="0" distL="114300" distR="114300" simplePos="0" relativeHeight="251658243" behindDoc="0" locked="0" layoutInCell="1" allowOverlap="1" wp14:anchorId="3EFF61D2" wp14:editId="663A5378">
                  <wp:simplePos x="0" y="0"/>
                  <wp:positionH relativeFrom="column">
                    <wp:posOffset>3710940</wp:posOffset>
                  </wp:positionH>
                  <wp:positionV relativeFrom="paragraph">
                    <wp:posOffset>136737</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7B1077">
              <w:rPr>
                <w:rFonts w:asciiTheme="majorHAnsi" w:hAnsiTheme="majorHAnsi" w:cstheme="majorHAnsi"/>
                <w:b/>
                <w:color w:val="002060"/>
                <w:lang w:bidi="pt-PT"/>
              </w:rPr>
              <w:t xml:space="preserve">B: </w:t>
            </w:r>
            <w:r w:rsidR="006D7E8B" w:rsidRPr="007B1077">
              <w:rPr>
                <w:rFonts w:asciiTheme="majorHAnsi" w:hAnsiTheme="majorHAnsi" w:cstheme="majorHAnsi"/>
                <w:color w:val="002060"/>
                <w:lang w:bidi="pt-PT"/>
              </w:rPr>
              <w:t>Ser capaz de agir de forma proativa, estando preparado para situações de emergência psicossocial (para promover o bem-estar e a resiliência de todos os alunos).</w:t>
            </w:r>
          </w:p>
        </w:tc>
      </w:tr>
      <w:tr w:rsidR="006D7E8B" w:rsidRPr="007B1077"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7B1077" w:rsidRDefault="006D7E8B" w:rsidP="00E43E58">
            <w:pPr>
              <w:pStyle w:val="Agency-body-text"/>
              <w:rPr>
                <w:rFonts w:asciiTheme="majorHAnsi" w:hAnsiTheme="majorHAnsi" w:cstheme="majorHAnsi"/>
                <w:color w:val="002060"/>
                <w:szCs w:val="24"/>
              </w:rPr>
            </w:pPr>
            <w:r w:rsidRPr="007B1077">
              <w:rPr>
                <w:rFonts w:asciiTheme="majorHAnsi" w:hAnsiTheme="majorHAnsi" w:cstheme="majorHAnsi"/>
                <w:color w:val="002060"/>
                <w:lang w:bidi="pt-PT"/>
              </w:rPr>
              <w:t>Famílias e comunidade</w:t>
            </w:r>
          </w:p>
        </w:tc>
        <w:tc>
          <w:tcPr>
            <w:tcW w:w="3968" w:type="pct"/>
            <w:shd w:val="clear" w:color="auto" w:fill="auto"/>
            <w:tcMar>
              <w:top w:w="15" w:type="dxa"/>
              <w:left w:w="104" w:type="dxa"/>
              <w:bottom w:w="0" w:type="dxa"/>
              <w:right w:w="104" w:type="dxa"/>
            </w:tcMar>
            <w:hideMark/>
          </w:tcPr>
          <w:p w14:paraId="50A77D76" w14:textId="2AFBFF03" w:rsidR="006D7E8B" w:rsidRPr="007B1077" w:rsidRDefault="00D150FF" w:rsidP="00D150FF">
            <w:pPr>
              <w:pStyle w:val="Agency-body-text"/>
              <w:rPr>
                <w:rFonts w:asciiTheme="majorHAnsi" w:hAnsiTheme="majorHAnsi" w:cstheme="majorHAnsi"/>
                <w:color w:val="002060"/>
                <w:szCs w:val="24"/>
              </w:rPr>
            </w:pPr>
            <w:r w:rsidRPr="00A925AD">
              <w:rPr>
                <w:rFonts w:asciiTheme="majorHAnsi" w:hAnsiTheme="majorHAnsi" w:cstheme="majorHAnsi"/>
                <w:noProof/>
                <w:color w:val="002060"/>
                <w:lang w:eastAsia="el-GR"/>
              </w:rPr>
              <w:drawing>
                <wp:anchor distT="0" distB="0" distL="114300" distR="114300" simplePos="0" relativeHeight="251658244" behindDoc="0" locked="0" layoutInCell="1" allowOverlap="1" wp14:anchorId="2C6F5F7B" wp14:editId="4D933861">
                  <wp:simplePos x="0" y="0"/>
                  <wp:positionH relativeFrom="column">
                    <wp:posOffset>3703117</wp:posOffset>
                  </wp:positionH>
                  <wp:positionV relativeFrom="paragraph">
                    <wp:posOffset>50165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7B1077">
              <w:rPr>
                <w:rFonts w:asciiTheme="majorHAnsi" w:hAnsiTheme="majorHAnsi" w:cstheme="majorHAnsi"/>
                <w:b/>
                <w:color w:val="002060"/>
                <w:lang w:bidi="pt-PT"/>
              </w:rPr>
              <w:t xml:space="preserve">C: </w:t>
            </w:r>
            <w:r w:rsidR="006D7E8B" w:rsidRPr="007B1077">
              <w:rPr>
                <w:rFonts w:asciiTheme="majorHAnsi" w:hAnsiTheme="majorHAnsi" w:cstheme="majorHAnsi"/>
                <w:color w:val="002060"/>
                <w:lang w:bidi="pt-PT"/>
              </w:rPr>
              <w:t>Criar redes de apoio na comunidade em torno dos alunos e das famílias (para promover o bem-estar e a resiliência de todos os alunos).</w:t>
            </w:r>
          </w:p>
        </w:tc>
      </w:tr>
      <w:tr w:rsidR="006D7E8B" w:rsidRPr="007B1077"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7B1077" w:rsidRDefault="006D7E8B" w:rsidP="00E43E58">
            <w:pPr>
              <w:pStyle w:val="Agency-body-text"/>
              <w:rPr>
                <w:rFonts w:asciiTheme="majorHAnsi" w:hAnsiTheme="majorHAnsi" w:cstheme="majorHAnsi"/>
                <w:color w:val="002060"/>
                <w:szCs w:val="24"/>
              </w:rPr>
            </w:pPr>
            <w:r w:rsidRPr="007B1077">
              <w:rPr>
                <w:rFonts w:asciiTheme="majorHAnsi" w:hAnsiTheme="majorHAnsi" w:cstheme="majorHAnsi"/>
                <w:color w:val="002060"/>
                <w:lang w:bidi="pt-PT"/>
              </w:rPr>
              <w:t>Decisores</w:t>
            </w:r>
          </w:p>
        </w:tc>
        <w:tc>
          <w:tcPr>
            <w:tcW w:w="3968" w:type="pct"/>
            <w:shd w:val="clear" w:color="auto" w:fill="auto"/>
            <w:tcMar>
              <w:top w:w="15" w:type="dxa"/>
              <w:left w:w="104" w:type="dxa"/>
              <w:bottom w:w="0" w:type="dxa"/>
              <w:right w:w="104" w:type="dxa"/>
            </w:tcMar>
            <w:hideMark/>
          </w:tcPr>
          <w:p w14:paraId="026CB87D" w14:textId="2B1482FE" w:rsidR="006D7E8B" w:rsidRPr="007B1077" w:rsidRDefault="00D150FF" w:rsidP="00DB7881">
            <w:pPr>
              <w:pStyle w:val="Agency-body-text"/>
              <w:rPr>
                <w:rFonts w:asciiTheme="majorHAnsi" w:hAnsiTheme="majorHAnsi" w:cstheme="majorHAnsi"/>
                <w:color w:val="002060"/>
                <w:szCs w:val="24"/>
              </w:rPr>
            </w:pPr>
            <w:r w:rsidRPr="00A925AD">
              <w:rPr>
                <w:rFonts w:asciiTheme="majorHAnsi" w:hAnsiTheme="majorHAnsi" w:cstheme="majorHAnsi"/>
                <w:b/>
                <w:noProof/>
                <w:color w:val="002060"/>
                <w:lang w:eastAsia="el-GR"/>
              </w:rPr>
              <w:drawing>
                <wp:anchor distT="0" distB="0" distL="114300" distR="114300" simplePos="0" relativeHeight="251658245" behindDoc="0" locked="0" layoutInCell="1" allowOverlap="1" wp14:anchorId="4E7492DD" wp14:editId="23E6C6D8">
                  <wp:simplePos x="0" y="0"/>
                  <wp:positionH relativeFrom="column">
                    <wp:posOffset>3699942</wp:posOffset>
                  </wp:positionH>
                  <wp:positionV relativeFrom="paragraph">
                    <wp:posOffset>39370</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7B1077">
              <w:rPr>
                <w:rFonts w:asciiTheme="majorHAnsi" w:hAnsiTheme="majorHAnsi" w:cstheme="majorHAnsi"/>
                <w:b/>
                <w:color w:val="002060"/>
                <w:lang w:bidi="pt-PT"/>
              </w:rPr>
              <w:t xml:space="preserve">D: </w:t>
            </w:r>
            <w:r w:rsidR="006D7E8B" w:rsidRPr="007B1077">
              <w:rPr>
                <w:rFonts w:asciiTheme="majorHAnsi" w:hAnsiTheme="majorHAnsi" w:cstheme="majorHAnsi"/>
                <w:color w:val="002060"/>
                <w:lang w:bidi="pt-PT"/>
              </w:rPr>
              <w:t>Adotar uma comunicação eficaz para responder às necessidades de todos os alunos (para promover o bem-estar e a resiliência de todos os alunos).</w:t>
            </w:r>
          </w:p>
        </w:tc>
      </w:tr>
    </w:tbl>
    <w:p w14:paraId="7355630E" w14:textId="21DA3F1A" w:rsidR="001870F3" w:rsidRPr="007B1077" w:rsidRDefault="004903D6" w:rsidP="00F40BE4">
      <w:pPr>
        <w:pStyle w:val="Agency-heading-2"/>
        <w:rPr>
          <w:rFonts w:asciiTheme="majorHAnsi" w:hAnsiTheme="majorHAnsi" w:cstheme="majorHAnsi"/>
        </w:rPr>
      </w:pPr>
      <w:bookmarkStart w:id="16" w:name="_Hlk140054864"/>
      <w:bookmarkStart w:id="17" w:name="_Toc165622811"/>
      <w:bookmarkEnd w:id="16"/>
      <w:r w:rsidRPr="007B1077">
        <w:rPr>
          <w:rFonts w:asciiTheme="majorHAnsi" w:hAnsiTheme="majorHAnsi" w:cstheme="majorHAnsi"/>
          <w:lang w:bidi="pt-PT"/>
        </w:rPr>
        <w:t>Como utilizar as ambições</w:t>
      </w:r>
      <w:bookmarkEnd w:id="17"/>
    </w:p>
    <w:p w14:paraId="5B58775F" w14:textId="5E49FBC4" w:rsidR="00186819" w:rsidRPr="007B1077" w:rsidRDefault="00BE07E6" w:rsidP="00DB7881">
      <w:pPr>
        <w:pStyle w:val="Agency-body-text"/>
        <w:keepNext/>
        <w:rPr>
          <w:rFonts w:asciiTheme="majorHAnsi" w:hAnsiTheme="majorHAnsi" w:cstheme="majorHAnsi"/>
        </w:rPr>
      </w:pPr>
      <w:r w:rsidRPr="007B1077">
        <w:rPr>
          <w:rFonts w:asciiTheme="majorHAnsi" w:hAnsiTheme="majorHAnsi" w:cstheme="majorHAnsi"/>
          <w:lang w:bidi="pt-PT"/>
        </w:rPr>
        <w:t xml:space="preserve">Cada ambição é apresentada a par de um exemplo de um desafio de comunicação vivido por uma das partes interessadas. Estes exemplos são designados por </w:t>
      </w:r>
      <w:r w:rsidRPr="007B1077">
        <w:rPr>
          <w:rFonts w:asciiTheme="majorHAnsi" w:hAnsiTheme="majorHAnsi" w:cstheme="majorHAnsi"/>
          <w:b/>
          <w:lang w:bidi="pt-PT"/>
        </w:rPr>
        <w:t>«realidade vivida»</w:t>
      </w:r>
      <w:r w:rsidRPr="007B1077">
        <w:rPr>
          <w:rFonts w:asciiTheme="majorHAnsi" w:hAnsiTheme="majorHAnsi" w:cstheme="majorHAnsi"/>
          <w:lang w:bidi="pt-PT"/>
        </w:rPr>
        <w:t xml:space="preserve"> e foram recolhidos durante as atividades de aprendizagem entre pares do BRIES. As ambições têm a mesma estrutura:</w:t>
      </w:r>
    </w:p>
    <w:p w14:paraId="1681094E" w14:textId="4DF547A1" w:rsidR="006404F7" w:rsidRPr="007B1077" w:rsidRDefault="00707307" w:rsidP="00DB7881">
      <w:pPr>
        <w:pStyle w:val="Agency-body-text"/>
        <w:numPr>
          <w:ilvl w:val="0"/>
          <w:numId w:val="9"/>
        </w:numPr>
        <w:ind w:left="714" w:hanging="357"/>
        <w:rPr>
          <w:rFonts w:asciiTheme="majorHAnsi" w:hAnsiTheme="majorHAnsi" w:cstheme="majorHAnsi"/>
        </w:rPr>
      </w:pPr>
      <w:r w:rsidRPr="007B1077">
        <w:rPr>
          <w:rFonts w:asciiTheme="majorHAnsi" w:hAnsiTheme="majorHAnsi" w:cstheme="majorHAnsi"/>
          <w:lang w:bidi="pt-PT"/>
        </w:rPr>
        <w:t xml:space="preserve">A </w:t>
      </w:r>
      <w:r w:rsidRPr="007B1077">
        <w:rPr>
          <w:rFonts w:asciiTheme="majorHAnsi" w:hAnsiTheme="majorHAnsi" w:cstheme="majorHAnsi"/>
          <w:b/>
          <w:lang w:bidi="pt-PT"/>
        </w:rPr>
        <w:t>«realidade vivida»</w:t>
      </w:r>
      <w:r w:rsidRPr="007B1077">
        <w:rPr>
          <w:rFonts w:asciiTheme="majorHAnsi" w:hAnsiTheme="majorHAnsi" w:cstheme="majorHAnsi"/>
          <w:lang w:bidi="pt-PT"/>
        </w:rPr>
        <w:t xml:space="preserve"> ilustra um contexto específico em que uma comunicação ineficaz durante uma crise afetou negativamente o bem-estar e a resiliência de uma determinada parte interessada.</w:t>
      </w:r>
    </w:p>
    <w:p w14:paraId="2815932A" w14:textId="0806D0DA" w:rsidR="006404F7" w:rsidRPr="007B1077" w:rsidRDefault="00186819" w:rsidP="00DB7881">
      <w:pPr>
        <w:pStyle w:val="Agency-body-text"/>
        <w:numPr>
          <w:ilvl w:val="0"/>
          <w:numId w:val="9"/>
        </w:numPr>
        <w:ind w:left="714" w:hanging="357"/>
        <w:rPr>
          <w:rFonts w:asciiTheme="majorHAnsi" w:hAnsiTheme="majorHAnsi" w:cstheme="majorHAnsi"/>
        </w:rPr>
      </w:pPr>
      <w:r w:rsidRPr="007B1077">
        <w:rPr>
          <w:rFonts w:asciiTheme="majorHAnsi" w:hAnsiTheme="majorHAnsi" w:cstheme="majorHAnsi"/>
          <w:lang w:bidi="pt-PT"/>
        </w:rPr>
        <w:t>Um</w:t>
      </w:r>
      <w:r w:rsidRPr="007B1077">
        <w:rPr>
          <w:rFonts w:asciiTheme="majorHAnsi" w:hAnsiTheme="majorHAnsi" w:cstheme="majorHAnsi"/>
          <w:b/>
          <w:lang w:bidi="pt-PT"/>
        </w:rPr>
        <w:t xml:space="preserve"> exemplo de um país</w:t>
      </w:r>
      <w:r w:rsidRPr="007B1077">
        <w:rPr>
          <w:rFonts w:asciiTheme="majorHAnsi" w:hAnsiTheme="majorHAnsi" w:cstheme="majorHAnsi"/>
          <w:lang w:bidi="pt-PT"/>
        </w:rPr>
        <w:t xml:space="preserve"> com uma comunicação eficaz no contexto da respetiva ambição é apresentado de forma resumida para servir de inspiração. Para mais pormenores sobre os exemplos, consultar o relatório original em inglês.</w:t>
      </w:r>
    </w:p>
    <w:p w14:paraId="7803D508" w14:textId="7DD7DB63" w:rsidR="006404F7" w:rsidRPr="007B1077" w:rsidRDefault="009E660C" w:rsidP="00DB7881">
      <w:pPr>
        <w:pStyle w:val="Agency-body-text"/>
        <w:numPr>
          <w:ilvl w:val="0"/>
          <w:numId w:val="9"/>
        </w:numPr>
        <w:ind w:left="714" w:hanging="357"/>
        <w:rPr>
          <w:rFonts w:asciiTheme="majorHAnsi" w:hAnsiTheme="majorHAnsi" w:cstheme="majorHAnsi"/>
        </w:rPr>
      </w:pPr>
      <w:r w:rsidRPr="007B1077">
        <w:rPr>
          <w:rFonts w:asciiTheme="majorHAnsi" w:hAnsiTheme="majorHAnsi" w:cstheme="majorHAnsi"/>
          <w:lang w:bidi="pt-PT"/>
        </w:rPr>
        <w:t xml:space="preserve">É apresentada uma </w:t>
      </w:r>
      <w:r w:rsidRPr="007B1077">
        <w:rPr>
          <w:rFonts w:asciiTheme="majorHAnsi" w:hAnsiTheme="majorHAnsi" w:cstheme="majorHAnsi"/>
          <w:b/>
          <w:lang w:bidi="pt-PT"/>
        </w:rPr>
        <w:t>pergunta orientadora</w:t>
      </w:r>
      <w:r w:rsidRPr="007B1077">
        <w:rPr>
          <w:rFonts w:asciiTheme="majorHAnsi" w:hAnsiTheme="majorHAnsi" w:cstheme="majorHAnsi"/>
          <w:lang w:bidi="pt-PT"/>
        </w:rPr>
        <w:t>.</w:t>
      </w:r>
    </w:p>
    <w:p w14:paraId="6BE8704B" w14:textId="60C149C6" w:rsidR="00186819" w:rsidRPr="007B1077" w:rsidRDefault="009E660C" w:rsidP="00DB7881">
      <w:pPr>
        <w:pStyle w:val="Agency-body-text"/>
        <w:numPr>
          <w:ilvl w:val="0"/>
          <w:numId w:val="9"/>
        </w:numPr>
        <w:ind w:left="714" w:hanging="357"/>
        <w:rPr>
          <w:rFonts w:asciiTheme="majorHAnsi" w:hAnsiTheme="majorHAnsi" w:cstheme="majorHAnsi"/>
        </w:rPr>
      </w:pPr>
      <w:r w:rsidRPr="007B1077">
        <w:rPr>
          <w:rFonts w:asciiTheme="majorHAnsi" w:hAnsiTheme="majorHAnsi" w:cstheme="majorHAnsi"/>
          <w:lang w:bidi="pt-PT"/>
        </w:rPr>
        <w:t xml:space="preserve">A pergunta orientadora remete para uma </w:t>
      </w:r>
      <w:r w:rsidRPr="007B1077">
        <w:rPr>
          <w:rFonts w:asciiTheme="majorHAnsi" w:hAnsiTheme="majorHAnsi" w:cstheme="majorHAnsi"/>
          <w:b/>
          <w:lang w:bidi="pt-PT"/>
        </w:rPr>
        <w:t>mensagem-chave</w:t>
      </w:r>
      <w:r w:rsidRPr="007B1077">
        <w:rPr>
          <w:rFonts w:asciiTheme="majorHAnsi" w:hAnsiTheme="majorHAnsi" w:cstheme="majorHAnsi"/>
          <w:lang w:bidi="pt-PT"/>
        </w:rPr>
        <w:t xml:space="preserve"> que contribui para uma primeira reflexão sobre a respetiva ambição.</w:t>
      </w:r>
    </w:p>
    <w:p w14:paraId="450019AE" w14:textId="603DB5E7" w:rsidR="00593B42" w:rsidRPr="007B1077" w:rsidRDefault="00AC5DAA" w:rsidP="00DB7881">
      <w:pPr>
        <w:pStyle w:val="Agency-body-text"/>
        <w:rPr>
          <w:rFonts w:asciiTheme="majorHAnsi" w:hAnsiTheme="majorHAnsi" w:cstheme="majorHAnsi"/>
        </w:rPr>
      </w:pPr>
      <w:r w:rsidRPr="007B1077">
        <w:rPr>
          <w:rFonts w:asciiTheme="majorHAnsi" w:hAnsiTheme="majorHAnsi" w:cstheme="majorHAnsi"/>
          <w:lang w:bidi="pt-PT"/>
        </w:rPr>
        <w:t>Os decisores podem usar as ambições como exemplos para se identificarem com situações ao nível das bases em que a melhoria dos processos de comunicação pode influenciar a resiliência e o bem-estar dos alunos.</w:t>
      </w:r>
    </w:p>
    <w:p w14:paraId="38E91442" w14:textId="7D460CB2" w:rsidR="00400117" w:rsidRPr="007B1077" w:rsidRDefault="00186819" w:rsidP="00DB7881">
      <w:pPr>
        <w:pStyle w:val="Agency-body-text"/>
        <w:rPr>
          <w:rFonts w:asciiTheme="majorHAnsi" w:hAnsiTheme="majorHAnsi" w:cstheme="majorHAnsi"/>
        </w:rPr>
      </w:pPr>
      <w:r w:rsidRPr="007B1077">
        <w:rPr>
          <w:rFonts w:asciiTheme="majorHAnsi" w:hAnsiTheme="majorHAnsi" w:cstheme="majorHAnsi"/>
          <w:lang w:bidi="pt-PT"/>
        </w:rPr>
        <w:lastRenderedPageBreak/>
        <w:t xml:space="preserve">Em consequência, isto pode </w:t>
      </w:r>
      <w:r w:rsidRPr="007B1077">
        <w:rPr>
          <w:rFonts w:asciiTheme="majorHAnsi" w:hAnsiTheme="majorHAnsi" w:cstheme="majorHAnsi"/>
          <w:b/>
          <w:lang w:bidi="pt-PT"/>
        </w:rPr>
        <w:t>encorajar processos de reflexão</w:t>
      </w:r>
      <w:r w:rsidRPr="007B1077">
        <w:rPr>
          <w:rFonts w:asciiTheme="majorHAnsi" w:hAnsiTheme="majorHAnsi" w:cstheme="majorHAnsi"/>
          <w:lang w:bidi="pt-PT"/>
        </w:rPr>
        <w:t xml:space="preserve"> (a nível da escola, do município, da região ou do país) sobre as formas de comunicar informações e decisões às partes interessadas ou sobre o envolvimento dos diferentes grupos das partes interessadas nos processos de tomada de decisão (por exemplo, desenvolvimento e discussão de planos de emergência, orientações e estratégias de comunicação, etc.).</w:t>
      </w:r>
      <w:r w:rsidR="00400117" w:rsidRPr="007B1077">
        <w:rPr>
          <w:rFonts w:asciiTheme="majorHAnsi" w:hAnsiTheme="majorHAnsi" w:cstheme="majorHAnsi"/>
          <w:lang w:bidi="pt-PT"/>
        </w:rPr>
        <w:br w:type="page"/>
      </w:r>
    </w:p>
    <w:p w14:paraId="021C05E8" w14:textId="76662C67" w:rsidR="00441BF8" w:rsidRPr="007B1077" w:rsidRDefault="00CD7FC9" w:rsidP="008947A2">
      <w:pPr>
        <w:pStyle w:val="Agency-heading-2"/>
        <w:rPr>
          <w:rFonts w:asciiTheme="majorHAnsi" w:hAnsiTheme="majorHAnsi" w:cstheme="majorHAnsi"/>
        </w:rPr>
      </w:pPr>
      <w:bookmarkStart w:id="18" w:name="AspirationA"/>
      <w:bookmarkStart w:id="19" w:name="_Toc165622812"/>
      <w:r w:rsidRPr="00A925AD">
        <w:rPr>
          <w:rFonts w:asciiTheme="majorHAnsi" w:hAnsiTheme="majorHAnsi" w:cstheme="majorHAnsi"/>
          <w:noProof/>
          <w:lang w:eastAsia="el-GR"/>
        </w:rPr>
        <w:lastRenderedPageBreak/>
        <w:drawing>
          <wp:anchor distT="0" distB="0" distL="114300" distR="114300" simplePos="0" relativeHeight="251658250" behindDoc="0" locked="0" layoutInCell="1" allowOverlap="1" wp14:anchorId="44249D73" wp14:editId="2DABBEC7">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7B1077">
        <w:rPr>
          <w:rFonts w:asciiTheme="majorHAnsi" w:hAnsiTheme="majorHAnsi" w:cstheme="majorHAnsi"/>
          <w:lang w:bidi="pt-PT"/>
        </w:rPr>
        <w:t>Ambição A: Assegurar ambientes de aprendizagem psicossocial</w:t>
      </w:r>
      <w:r w:rsidR="002D3654" w:rsidRPr="007B1077">
        <w:rPr>
          <w:rFonts w:asciiTheme="majorHAnsi" w:hAnsiTheme="majorHAnsi" w:cstheme="majorHAnsi"/>
          <w:lang w:bidi="pt-PT"/>
        </w:rPr>
        <w:t> </w:t>
      </w:r>
      <w:r w:rsidR="00481C65" w:rsidRPr="007B1077">
        <w:rPr>
          <w:rFonts w:asciiTheme="majorHAnsi" w:hAnsiTheme="majorHAnsi" w:cstheme="majorHAnsi"/>
          <w:lang w:bidi="pt-PT"/>
        </w:rPr>
        <w:t>seguros e protegidos</w:t>
      </w:r>
      <w:bookmarkEnd w:id="18"/>
      <w:bookmarkEnd w:id="19"/>
    </w:p>
    <w:p w14:paraId="4E4629B3" w14:textId="4E338C73" w:rsidR="004454D8" w:rsidRPr="007B1077" w:rsidRDefault="00CC64DF" w:rsidP="00481C65">
      <w:pPr>
        <w:pStyle w:val="Agency-body-text"/>
        <w:rPr>
          <w:rFonts w:asciiTheme="majorHAnsi" w:hAnsiTheme="majorHAnsi" w:cstheme="majorHAnsi"/>
        </w:rPr>
      </w:pPr>
      <w:r w:rsidRPr="007B1077">
        <w:rPr>
          <w:rFonts w:asciiTheme="majorHAnsi" w:hAnsiTheme="majorHAnsi" w:cstheme="majorHAnsi"/>
          <w:lang w:bidi="pt-PT"/>
        </w:rPr>
        <w:t>Os ambientes de aprendizagem psicossocial seguros e protegidos são essenciais para garantir o bem-estar socioemocional de todos os alunos (e professores), sobretudo em tempos de crise. Uma comunicação eficaz pode criar ambientes de aprendizagem que proporcionem aos alunos uma sensação de pertença e de que são ouvidos, bem como a oportunidade de pedir ajuda ou apoio. Isto também ajuda a desenvolver a resiliência.</w:t>
      </w:r>
    </w:p>
    <w:p w14:paraId="3729420F" w14:textId="56CB87B5" w:rsidR="002E6C36" w:rsidRPr="007B1077" w:rsidRDefault="002E6C36" w:rsidP="00481C65">
      <w:pPr>
        <w:pStyle w:val="Agency-body-text"/>
        <w:rPr>
          <w:rFonts w:asciiTheme="majorHAnsi" w:hAnsiTheme="majorHAnsi" w:cstheme="majorHAnsi"/>
        </w:rPr>
      </w:pPr>
      <w:r w:rsidRPr="00A925AD">
        <w:rPr>
          <w:rFonts w:asciiTheme="majorHAnsi" w:hAnsiTheme="majorHAnsi" w:cstheme="majorHAnsi"/>
          <w:noProof/>
          <w:lang w:eastAsia="el-GR"/>
        </w:rPr>
        <w:drawing>
          <wp:anchor distT="0" distB="0" distL="114300" distR="114300" simplePos="0" relativeHeight="251658266" behindDoc="0" locked="0" layoutInCell="1" allowOverlap="1" wp14:anchorId="4AA8D529" wp14:editId="065E2D60">
            <wp:simplePos x="0" y="0"/>
            <wp:positionH relativeFrom="column">
              <wp:posOffset>4964218</wp:posOffset>
            </wp:positionH>
            <wp:positionV relativeFrom="paragraph">
              <wp:posOffset>707390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7B1077">
        <w:rPr>
          <w:rFonts w:asciiTheme="majorHAnsi" w:hAnsiTheme="majorHAnsi" w:cstheme="majorHAnsi"/>
          <w:lang w:bidi="pt-PT"/>
        </w:rPr>
        <w:t>Os exemplos de «realidade vivida» abaixo dizem respeito aos desafios de comunicação que os alunos enfrentaram durante a fase inicial da pandemia de COVID-19. Têm como objetivo mostrar ao leitor onde uma comunicação eficaz, se implementada, pode apoiar o bem-estar e a resiliência dos alunos.</w:t>
      </w:r>
    </w:p>
    <w:p w14:paraId="3E0501EF" w14:textId="27F2F6FC" w:rsidR="00141670" w:rsidRPr="007B1077" w:rsidRDefault="00D3423C" w:rsidP="00B067F8">
      <w:pPr>
        <w:pStyle w:val="Agency-body-text"/>
        <w:spacing w:before="360"/>
        <w:rPr>
          <w:rFonts w:asciiTheme="majorHAnsi" w:hAnsiTheme="majorHAnsi" w:cstheme="majorHAnsi"/>
        </w:rPr>
      </w:pPr>
      <w:r w:rsidRPr="00A925AD">
        <w:rPr>
          <w:rFonts w:asciiTheme="majorHAnsi" w:hAnsiTheme="majorHAnsi" w:cstheme="majorHAnsi"/>
          <w:noProof/>
          <w:lang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pt-PT"/>
                              </w:rPr>
                              <w:t>Realidade vivida:</w:t>
                            </w:r>
                          </w:p>
                          <w:p w14:paraId="642C20C6" w14:textId="77777777" w:rsidR="00D3423C" w:rsidRDefault="00D3423C" w:rsidP="00D3423C">
                            <w:pPr>
                              <w:pStyle w:val="Agency-body-text"/>
                              <w:numPr>
                                <w:ilvl w:val="0"/>
                                <w:numId w:val="2"/>
                              </w:numPr>
                              <w:ind w:left="426"/>
                            </w:pPr>
                            <w:r>
                              <w:rPr>
                                <w:lang w:bidi="pt-PT"/>
                              </w:rPr>
                              <w:t xml:space="preserve">Os alunos relataram </w:t>
                            </w:r>
                            <w:r>
                              <w:rPr>
                                <w:b/>
                                <w:lang w:bidi="pt-PT"/>
                              </w:rPr>
                              <w:t>não poder comunicar imediatamente</w:t>
                            </w:r>
                            <w:r>
                              <w:rPr>
                                <w:lang w:bidi="pt-PT"/>
                              </w:rPr>
                              <w:t xml:space="preserve"> com os professores quando se deparavam com desafios.</w:t>
                            </w:r>
                          </w:p>
                          <w:p w14:paraId="0BF247DD" w14:textId="77777777" w:rsidR="00D3423C" w:rsidRDefault="00D3423C" w:rsidP="00D3423C">
                            <w:pPr>
                              <w:pStyle w:val="Agency-body-text"/>
                              <w:numPr>
                                <w:ilvl w:val="0"/>
                                <w:numId w:val="2"/>
                              </w:numPr>
                              <w:ind w:left="426"/>
                            </w:pPr>
                            <w:r w:rsidRPr="00DB7881">
                              <w:rPr>
                                <w:b/>
                                <w:lang w:bidi="pt-PT"/>
                              </w:rPr>
                              <w:t xml:space="preserve">Contactar pessoal de apoio </w:t>
                            </w:r>
                            <w:r w:rsidRPr="00DB7881">
                              <w:rPr>
                                <w:lang w:bidi="pt-PT"/>
                              </w:rPr>
                              <w:t xml:space="preserve">foi um desafio. Alguns alunos nunca tinham contactado os psicólogos/especialistas disponíveis e, por isso, </w:t>
                            </w:r>
                            <w:r w:rsidRPr="00DB7881">
                              <w:rPr>
                                <w:b/>
                                <w:lang w:bidi="pt-PT"/>
                              </w:rPr>
                              <w:t>não os conheciam</w:t>
                            </w:r>
                            <w:r w:rsidRPr="00DB7881">
                              <w:rPr>
                                <w:lang w:bidi="pt-PT"/>
                              </w:rPr>
                              <w:t>.</w:t>
                            </w:r>
                          </w:p>
                          <w:p w14:paraId="1AC6E2D4" w14:textId="2584FBC8" w:rsidR="00D3423C" w:rsidRPr="005D65DA" w:rsidRDefault="00D3423C" w:rsidP="009410B7">
                            <w:pPr>
                              <w:pStyle w:val="Agency-body-text"/>
                              <w:numPr>
                                <w:ilvl w:val="0"/>
                                <w:numId w:val="2"/>
                              </w:numPr>
                              <w:ind w:left="426"/>
                              <w:rPr>
                                <w:bCs/>
                              </w:rPr>
                            </w:pPr>
                            <w:r>
                              <w:rPr>
                                <w:lang w:bidi="pt-PT"/>
                              </w:rPr>
                              <w:t>Alguns alunos tiveram encargos adicionais porque os pais não puderam assumir certas</w:t>
                            </w:r>
                            <w:r>
                              <w:rPr>
                                <w:b/>
                                <w:lang w:bidi="pt-PT"/>
                              </w:rPr>
                              <w:t xml:space="preserve"> tarefas de comunicação</w:t>
                            </w:r>
                            <w:r>
                              <w:rPr>
                                <w:lang w:bidi="pt-PT"/>
                              </w:rPr>
                              <w:t xml:space="preserve">. Esta situação </w:t>
                            </w:r>
                            <w:r>
                              <w:rPr>
                                <w:b/>
                                <w:lang w:bidi="pt-PT"/>
                              </w:rPr>
                              <w:t xml:space="preserve">agravou o </w:t>
                            </w:r>
                            <w:r>
                              <w:rPr>
                                <w:b/>
                                <w:i/>
                                <w:lang w:bidi="pt-PT"/>
                              </w:rPr>
                              <w:t>stress</w:t>
                            </w:r>
                            <w:r>
                              <w:rPr>
                                <w:b/>
                                <w:lang w:bidi="pt-PT"/>
                              </w:rPr>
                              <w:t xml:space="preserve"> dos alunos</w:t>
                            </w:r>
                            <w:r>
                              <w:rPr>
                                <w:lang w:bidi="pt-PT"/>
                              </w:rPr>
                              <w:t xml:space="preserve"> e foi resultado de </w:t>
                            </w:r>
                            <w:r>
                              <w:rPr>
                                <w:b/>
                                <w:lang w:bidi="pt-PT"/>
                              </w:rPr>
                              <w:t>processos de comunicação inadequados entre as escolas e as famílias</w:t>
                            </w:r>
                            <w:r w:rsidRPr="00A925AD">
                              <w:rPr>
                                <w:bCs/>
                                <w:lang w:bidi="pt-PT"/>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&#13;&#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lang w:bidi="pt-PT"/>
                        </w:rPr>
                        <w:t>Realidade vivida:</w:t>
                      </w:r>
                    </w:p>
                    <w:p w14:paraId="642C20C6" w14:textId="77777777" w:rsidR="00D3423C" w:rsidRDefault="00D3423C" w:rsidP="00D3423C">
                      <w:pPr>
                        <w:pStyle w:val="Agency-body-text"/>
                        <w:numPr>
                          <w:ilvl w:val="0"/>
                          <w:numId w:val="2"/>
                        </w:numPr>
                        <w:ind w:left="426"/>
                      </w:pPr>
                      <w:r>
                        <w:rPr>
                          <w:lang w:bidi="pt-PT"/>
                        </w:rPr>
                        <w:t xml:space="preserve">Os alunos relataram </w:t>
                      </w:r>
                      <w:r>
                        <w:rPr>
                          <w:b/>
                          <w:lang w:bidi="pt-PT"/>
                        </w:rPr>
                        <w:t>não poder comunicar imediatamente</w:t>
                      </w:r>
                      <w:r>
                        <w:rPr>
                          <w:lang w:bidi="pt-PT"/>
                        </w:rPr>
                        <w:t xml:space="preserve"> com os professores quando se deparavam com desafios.</w:t>
                      </w:r>
                    </w:p>
                    <w:p w14:paraId="0BF247DD" w14:textId="77777777" w:rsidR="00D3423C" w:rsidRDefault="00D3423C" w:rsidP="00D3423C">
                      <w:pPr>
                        <w:pStyle w:val="Agency-body-text"/>
                        <w:numPr>
                          <w:ilvl w:val="0"/>
                          <w:numId w:val="2"/>
                        </w:numPr>
                        <w:ind w:left="426"/>
                      </w:pPr>
                      <w:r w:rsidRPr="00DB7881">
                        <w:rPr>
                          <w:b/>
                          <w:lang w:bidi="pt-PT"/>
                        </w:rPr>
                        <w:t xml:space="preserve">Contactar pessoal de apoio </w:t>
                      </w:r>
                      <w:r w:rsidRPr="00DB7881">
                        <w:rPr>
                          <w:lang w:bidi="pt-PT"/>
                        </w:rPr>
                        <w:t xml:space="preserve">foi um desafio. Alguns alunos nunca tinham contactado os psicólogos/especialistas disponíveis e, por isso, </w:t>
                      </w:r>
                      <w:r w:rsidRPr="00DB7881">
                        <w:rPr>
                          <w:b/>
                          <w:lang w:bidi="pt-PT"/>
                        </w:rPr>
                        <w:t>não os conheciam</w:t>
                      </w:r>
                      <w:r w:rsidRPr="00DB7881">
                        <w:rPr>
                          <w:lang w:bidi="pt-PT"/>
                        </w:rPr>
                        <w:t>.</w:t>
                      </w:r>
                    </w:p>
                    <w:p w14:paraId="1AC6E2D4" w14:textId="2584FBC8" w:rsidR="00D3423C" w:rsidRPr="005D65DA" w:rsidRDefault="00D3423C" w:rsidP="009410B7">
                      <w:pPr>
                        <w:pStyle w:val="Agency-body-text"/>
                        <w:numPr>
                          <w:ilvl w:val="0"/>
                          <w:numId w:val="2"/>
                        </w:numPr>
                        <w:ind w:left="426"/>
                        <w:rPr>
                          <w:bCs/>
                        </w:rPr>
                      </w:pPr>
                      <w:r>
                        <w:rPr>
                          <w:lang w:bidi="pt-PT"/>
                        </w:rPr>
                        <w:t>Alguns alunos tiveram encargos adicionais porque os pais não puderam assumir certas</w:t>
                      </w:r>
                      <w:r>
                        <w:rPr>
                          <w:b/>
                          <w:lang w:bidi="pt-PT"/>
                        </w:rPr>
                        <w:t xml:space="preserve"> tarefas de comunicação</w:t>
                      </w:r>
                      <w:r>
                        <w:rPr>
                          <w:lang w:bidi="pt-PT"/>
                        </w:rPr>
                        <w:t xml:space="preserve">. Esta situação </w:t>
                      </w:r>
                      <w:r>
                        <w:rPr>
                          <w:b/>
                          <w:lang w:bidi="pt-PT"/>
                        </w:rPr>
                        <w:t xml:space="preserve">agravou o </w:t>
                      </w:r>
                      <w:r>
                        <w:rPr>
                          <w:b/>
                          <w:i/>
                          <w:lang w:bidi="pt-PT"/>
                        </w:rPr>
                        <w:t>stress</w:t>
                      </w:r>
                      <w:r>
                        <w:rPr>
                          <w:b/>
                          <w:lang w:bidi="pt-PT"/>
                        </w:rPr>
                        <w:t xml:space="preserve"> dos alunos</w:t>
                      </w:r>
                      <w:r>
                        <w:rPr>
                          <w:lang w:bidi="pt-PT"/>
                        </w:rPr>
                        <w:t xml:space="preserve"> e foi resultado de </w:t>
                      </w:r>
                      <w:r>
                        <w:rPr>
                          <w:b/>
                          <w:lang w:bidi="pt-PT"/>
                        </w:rPr>
                        <w:t>processos de comunicação inadequados entre as escolas e as famílias</w:t>
                      </w:r>
                      <w:r w:rsidRPr="00A925AD">
                        <w:rPr>
                          <w:bCs/>
                          <w:lang w:bidi="pt-PT"/>
                        </w:rPr>
                        <w:t>.</w:t>
                      </w:r>
                    </w:p>
                  </w:txbxContent>
                </v:textbox>
                <w10:anchorlock/>
              </v:shape>
            </w:pict>
          </mc:Fallback>
        </mc:AlternateContent>
      </w:r>
    </w:p>
    <w:p w14:paraId="6B25F1AA" w14:textId="5EB79815" w:rsidR="000D2715" w:rsidRPr="007B1077" w:rsidRDefault="000D2715" w:rsidP="00B658BF">
      <w:pPr>
        <w:pStyle w:val="Agency-heading-3"/>
        <w:outlineLvl w:val="2"/>
        <w:rPr>
          <w:rFonts w:asciiTheme="majorHAnsi" w:hAnsiTheme="majorHAnsi" w:cstheme="majorHAnsi"/>
        </w:rPr>
      </w:pPr>
      <w:bookmarkStart w:id="20" w:name="_Toc165622813"/>
      <w:bookmarkStart w:id="21" w:name="AspirationAPractice"/>
      <w:r w:rsidRPr="007B1077">
        <w:rPr>
          <w:rFonts w:asciiTheme="majorHAnsi" w:hAnsiTheme="majorHAnsi" w:cstheme="majorHAnsi"/>
          <w:lang w:bidi="pt-PT"/>
        </w:rPr>
        <w:lastRenderedPageBreak/>
        <w:t>Prática inspiradora para a Ambição A</w:t>
      </w:r>
      <w:bookmarkEnd w:id="20"/>
    </w:p>
    <w:bookmarkEnd w:id="21"/>
    <w:p w14:paraId="6A65CBD4" w14:textId="56699CCA" w:rsidR="006360FC" w:rsidRPr="00A925AD" w:rsidRDefault="000D2715" w:rsidP="00B658BF">
      <w:pPr>
        <w:pStyle w:val="Agency-body-text"/>
        <w:keepNext/>
        <w:rPr>
          <w:rFonts w:asciiTheme="majorHAnsi" w:eastAsia="Calibri" w:hAnsiTheme="majorHAnsi" w:cstheme="majorHAnsi"/>
        </w:rPr>
      </w:pPr>
      <w:r w:rsidRPr="007B1077">
        <w:rPr>
          <w:rFonts w:asciiTheme="majorHAnsi" w:hAnsiTheme="majorHAnsi" w:cstheme="majorHAnsi"/>
          <w:lang w:bidi="pt-PT"/>
        </w:rPr>
        <w:t>Neste exemplo, foi criado um ambiente de aprendizagem inclusivo, onde todos os alunos puderam comunicar em segurança.</w:t>
      </w:r>
    </w:p>
    <w:p w14:paraId="29B4FEDF" w14:textId="1AB9CEAF" w:rsidR="000D2715" w:rsidRPr="007B1077" w:rsidRDefault="006360FC" w:rsidP="00B658BF">
      <w:pPr>
        <w:pStyle w:val="Agency-body-text"/>
        <w:keepNext/>
        <w:rPr>
          <w:rFonts w:asciiTheme="majorHAnsi" w:hAnsiTheme="majorHAnsi" w:cstheme="majorHAnsi"/>
        </w:rPr>
      </w:pPr>
      <w:r w:rsidRPr="00A925AD">
        <w:rPr>
          <w:rFonts w:asciiTheme="majorHAnsi" w:hAnsiTheme="majorHAnsi" w:cstheme="majorHAnsi"/>
          <w:noProof/>
          <w:lang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pt-PT"/>
                              </w:rPr>
                              <w:t>Criar presença à distância: experiências e fatores de sucesso do ensino à distância</w:t>
                            </w:r>
                          </w:p>
                          <w:p w14:paraId="0EEADAC9" w14:textId="77777777" w:rsidR="006360FC" w:rsidRDefault="006360FC" w:rsidP="006360FC">
                            <w:pPr>
                              <w:pStyle w:val="Agency-body-text"/>
                            </w:pPr>
                            <w:r>
                              <w:rPr>
                                <w:lang w:bidi="pt-PT"/>
                              </w:rPr>
                              <w:t>Na Suécia, um estudo analisou a forma como os processos de ensino foram afetados pelo ensino à distância através da comunicação digital durante o encerramento das escolas devido à COVID-19.</w:t>
                            </w:r>
                          </w:p>
                          <w:p w14:paraId="62D80F82" w14:textId="77777777" w:rsidR="006360FC" w:rsidRDefault="006360FC" w:rsidP="006360FC">
                            <w:pPr>
                              <w:pStyle w:val="Agency-body-text"/>
                            </w:pPr>
                            <w:r>
                              <w:rPr>
                                <w:lang w:bidi="pt-PT"/>
                              </w:rPr>
                              <w:t xml:space="preserve">As entrevistas com os professores demonstraram que alguns alunos se sentiam mais à vontade em comunicar através de mensagens de texto e de conversas por </w:t>
                            </w:r>
                            <w:r>
                              <w:rPr>
                                <w:i/>
                                <w:lang w:bidi="pt-PT"/>
                              </w:rPr>
                              <w:t>chat</w:t>
                            </w:r>
                            <w:r>
                              <w:rPr>
                                <w:lang w:bidi="pt-PT"/>
                              </w:rPr>
                              <w:t xml:space="preserve"> do que em sala de aula com os seus pares. O estudo descreve as diferentes medidas adotadas com pequenos e grandes grupos de alunos para desenvolver uma comunicação mais dinâmica e eficaz.</w:t>
                            </w:r>
                          </w:p>
                          <w:p w14:paraId="14F1A585" w14:textId="1DC57D1D" w:rsidR="006360FC" w:rsidRDefault="006360FC" w:rsidP="009410B7">
                            <w:pPr>
                              <w:pStyle w:val="Agency-body-text"/>
                            </w:pPr>
                            <w:r>
                              <w:rPr>
                                <w:lang w:bidi="pt-PT"/>
                              </w:rPr>
                              <w:t>Os resultados mostram a importância de garantir que todos tenham a oportunidade de utilizar meios de comunicação adaptados. Desta forma, garante-se o fluxo de informação e facilita-se o acesso a todos os alunos.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&#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lang w:bidi="pt-PT"/>
                        </w:rPr>
                        <w:t>Criar presença à distância: experiências e fatores de sucesso do ensino à distância</w:t>
                      </w:r>
                    </w:p>
                    <w:p w14:paraId="0EEADAC9" w14:textId="77777777" w:rsidR="006360FC" w:rsidRDefault="006360FC" w:rsidP="006360FC">
                      <w:pPr>
                        <w:pStyle w:val="Agency-body-text"/>
                      </w:pPr>
                      <w:r>
                        <w:rPr>
                          <w:lang w:bidi="pt-PT"/>
                        </w:rPr>
                        <w:t>Na Suécia, um estudo analisou a forma como os processos de ensino foram afetados pelo ensino à distância através da comunicação digital durante o encerramento das escolas devido à COVID-19.</w:t>
                      </w:r>
                    </w:p>
                    <w:p w14:paraId="62D80F82" w14:textId="77777777" w:rsidR="006360FC" w:rsidRDefault="006360FC" w:rsidP="006360FC">
                      <w:pPr>
                        <w:pStyle w:val="Agency-body-text"/>
                      </w:pPr>
                      <w:r>
                        <w:rPr>
                          <w:lang w:bidi="pt-PT"/>
                        </w:rPr>
                        <w:t xml:space="preserve">As entrevistas com os professores demonstraram que alguns alunos se sentiam mais à vontade em comunicar através de mensagens de texto e de conversas por </w:t>
                      </w:r>
                      <w:r>
                        <w:rPr>
                          <w:i/>
                          <w:lang w:bidi="pt-PT"/>
                        </w:rPr>
                        <w:t>chat</w:t>
                      </w:r>
                      <w:r>
                        <w:rPr>
                          <w:lang w:bidi="pt-PT"/>
                        </w:rPr>
                        <w:t xml:space="preserve"> do que em sala de aula com os seus pares. O estudo descreve as diferentes medidas adotadas com pequenos e grandes grupos de alunos para desenvolver uma comunicação mais dinâmica e eficaz.</w:t>
                      </w:r>
                    </w:p>
                    <w:p w14:paraId="14F1A585" w14:textId="1DC57D1D" w:rsidR="006360FC" w:rsidRDefault="006360FC" w:rsidP="009410B7">
                      <w:pPr>
                        <w:pStyle w:val="Agency-body-text"/>
                      </w:pPr>
                      <w:r>
                        <w:rPr>
                          <w:lang w:bidi="pt-PT"/>
                        </w:rPr>
                        <w:t>Os resultados mostram a importância de garantir que todos tenham a oportunidade de utilizar meios de comunicação adaptados. Desta forma, garante-se o fluxo de informação e facilita-se o acesso a todos os alunos.</w:t>
                      </w:r>
                    </w:p>
                  </w:txbxContent>
                </v:textbox>
                <w10:anchorlock/>
              </v:shape>
            </w:pict>
          </mc:Fallback>
        </mc:AlternateContent>
      </w:r>
    </w:p>
    <w:p w14:paraId="4010092E" w14:textId="6057E88D" w:rsidR="00301B5D" w:rsidRPr="00A925AD" w:rsidRDefault="00D10BB1" w:rsidP="00DB7881">
      <w:pPr>
        <w:pStyle w:val="Agency-body-text"/>
        <w:rPr>
          <w:rFonts w:asciiTheme="majorHAnsi" w:hAnsiTheme="majorHAnsi" w:cstheme="majorHAnsi"/>
          <w:lang w:val="sv-SE"/>
        </w:rPr>
      </w:pPr>
      <w:r w:rsidRPr="00A925AD">
        <w:rPr>
          <w:rFonts w:asciiTheme="majorHAnsi" w:hAnsiTheme="majorHAnsi" w:cstheme="majorHAnsi"/>
          <w:lang w:val="sv-SE" w:bidi="pt-PT"/>
        </w:rPr>
        <w:t>(</w:t>
      </w:r>
      <w:hyperlink r:id="rId75" w:history="1">
        <w:r w:rsidRPr="00A925AD">
          <w:rPr>
            <w:rStyle w:val="Hyperlink"/>
            <w:rFonts w:asciiTheme="majorHAnsi" w:hAnsiTheme="majorHAnsi" w:cstheme="majorHAnsi"/>
            <w:lang w:val="sv-SE" w:bidi="pt-PT"/>
          </w:rPr>
          <w:t>Center för skolutveckling</w:t>
        </w:r>
      </w:hyperlink>
      <w:r w:rsidRPr="00A925AD">
        <w:rPr>
          <w:rFonts w:asciiTheme="majorHAnsi" w:hAnsiTheme="majorHAnsi" w:cstheme="majorHAnsi"/>
          <w:lang w:val="sv-SE" w:bidi="pt-PT"/>
        </w:rPr>
        <w:t>, 2020)</w:t>
      </w:r>
    </w:p>
    <w:p w14:paraId="09B3BBDC" w14:textId="167AFB00" w:rsidR="00202FAC" w:rsidRPr="007B1077" w:rsidRDefault="00A01203" w:rsidP="00DB7881">
      <w:pPr>
        <w:pStyle w:val="Agency-body-text"/>
        <w:keepNext/>
        <w:rPr>
          <w:rFonts w:asciiTheme="majorHAnsi" w:hAnsiTheme="majorHAnsi" w:cstheme="majorHAnsi"/>
        </w:rPr>
      </w:pPr>
      <w:r w:rsidRPr="007B1077">
        <w:rPr>
          <w:rFonts w:asciiTheme="majorHAnsi" w:hAnsiTheme="majorHAnsi" w:cstheme="majorHAnsi"/>
          <w:lang w:bidi="pt-PT"/>
        </w:rPr>
        <w:t xml:space="preserve">A </w:t>
      </w:r>
      <w:r w:rsidRPr="007B1077">
        <w:rPr>
          <w:rFonts w:asciiTheme="majorHAnsi" w:hAnsiTheme="majorHAnsi" w:cstheme="majorHAnsi"/>
          <w:b/>
          <w:lang w:bidi="pt-PT"/>
        </w:rPr>
        <w:t>pergunta orientadora</w:t>
      </w:r>
      <w:r w:rsidRPr="007B1077">
        <w:rPr>
          <w:rFonts w:asciiTheme="majorHAnsi" w:hAnsiTheme="majorHAnsi" w:cstheme="majorHAnsi"/>
          <w:lang w:bidi="pt-PT"/>
        </w:rPr>
        <w:t xml:space="preserve"> e a </w:t>
      </w:r>
      <w:r w:rsidRPr="007B1077">
        <w:rPr>
          <w:rFonts w:asciiTheme="majorHAnsi" w:hAnsiTheme="majorHAnsi" w:cstheme="majorHAnsi"/>
          <w:b/>
          <w:lang w:bidi="pt-PT"/>
        </w:rPr>
        <w:t>mensagem-chave</w:t>
      </w:r>
      <w:r w:rsidRPr="007B1077">
        <w:rPr>
          <w:rFonts w:asciiTheme="majorHAnsi" w:hAnsiTheme="majorHAnsi" w:cstheme="majorHAnsi"/>
          <w:lang w:bidi="pt-PT"/>
        </w:rPr>
        <w:t xml:space="preserve"> contextualizam o tópico da comunicação eficaz em relação à Ambição A. O foco é a </w:t>
      </w:r>
      <w:r w:rsidRPr="007B1077">
        <w:rPr>
          <w:rFonts w:asciiTheme="majorHAnsi" w:hAnsiTheme="majorHAnsi" w:cstheme="majorHAnsi"/>
          <w:b/>
          <w:lang w:bidi="pt-PT"/>
        </w:rPr>
        <w:t>comunicação eficaz e os alunos</w:t>
      </w:r>
      <w:r w:rsidRPr="007B1077">
        <w:rPr>
          <w:rFonts w:asciiTheme="majorHAnsi" w:hAnsiTheme="majorHAnsi" w:cstheme="majorHAnsi"/>
          <w:lang w:bidi="pt-PT"/>
        </w:rPr>
        <w:t>:</w:t>
      </w:r>
    </w:p>
    <w:p w14:paraId="4DD2B42F" w14:textId="29D44A40" w:rsidR="00B9101A" w:rsidRPr="007B1077" w:rsidRDefault="00F80DCC" w:rsidP="00DB7881">
      <w:pPr>
        <w:pStyle w:val="Agency-body-text"/>
        <w:keepNext/>
        <w:rPr>
          <w:rFonts w:asciiTheme="majorHAnsi" w:hAnsiTheme="majorHAnsi" w:cstheme="majorHAnsi"/>
        </w:rPr>
      </w:pPr>
      <w:r w:rsidRPr="00A925AD">
        <w:rPr>
          <w:rFonts w:asciiTheme="majorHAnsi" w:hAnsiTheme="majorHAnsi" w:cstheme="majorHAnsi"/>
          <w:b/>
          <w:noProof/>
          <w:lang w:eastAsia="el-GR"/>
        </w:rPr>
        <w:drawing>
          <wp:anchor distT="0" distB="0" distL="114300" distR="114300" simplePos="0" relativeHeight="251658252" behindDoc="0" locked="0" layoutInCell="1" allowOverlap="1" wp14:anchorId="7798B479" wp14:editId="2073E427">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BEF59ED" w:rsidR="00B9101A" w:rsidRPr="007B1077" w:rsidRDefault="00967848" w:rsidP="00D77283">
      <w:pPr>
        <w:pStyle w:val="Agency-body-text"/>
        <w:spacing w:after="480"/>
        <w:rPr>
          <w:rFonts w:asciiTheme="majorHAnsi" w:hAnsiTheme="majorHAnsi" w:cstheme="majorHAnsi"/>
          <w:b/>
          <w:bCs/>
        </w:rPr>
      </w:pPr>
      <w:r w:rsidRPr="007B1077">
        <w:rPr>
          <w:rFonts w:asciiTheme="majorHAnsi" w:hAnsiTheme="majorHAnsi" w:cstheme="majorHAnsi"/>
          <w:b/>
          <w:lang w:bidi="pt-PT"/>
        </w:rPr>
        <w:t>Como pode uma cultura de comunicação eficaz na educação apoiar as partes interessadas na criação de ambientes de aprendizagem psicossocial seguros e protegidos para todos os alunos?</w:t>
      </w:r>
    </w:p>
    <w:p w14:paraId="7974F955" w14:textId="55101F3F" w:rsidR="00967848" w:rsidRPr="007B1077" w:rsidRDefault="00B9101A" w:rsidP="00A925AD">
      <w:pPr>
        <w:pStyle w:val="Agency-body-text"/>
        <w:ind w:left="1616"/>
        <w:rPr>
          <w:rFonts w:asciiTheme="majorHAnsi" w:hAnsiTheme="majorHAnsi" w:cstheme="majorHAnsi"/>
        </w:rPr>
      </w:pPr>
      <w:r w:rsidRPr="00A925AD">
        <w:rPr>
          <w:rFonts w:asciiTheme="majorHAnsi" w:hAnsiTheme="majorHAnsi" w:cstheme="majorHAnsi"/>
          <w:i/>
          <w:noProof/>
          <w:lang w:eastAsia="el-GR"/>
        </w:rPr>
        <w:drawing>
          <wp:anchor distT="0" distB="0" distL="114300" distR="114300" simplePos="0" relativeHeight="251658253" behindDoc="0" locked="0" layoutInCell="1" allowOverlap="1" wp14:anchorId="393ED273" wp14:editId="7B496756">
            <wp:simplePos x="0" y="0"/>
            <wp:positionH relativeFrom="column">
              <wp:posOffset>2540</wp:posOffset>
            </wp:positionH>
            <wp:positionV relativeFrom="paragraph">
              <wp:posOffset>0</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7B1077">
        <w:rPr>
          <w:rFonts w:asciiTheme="majorHAnsi" w:hAnsiTheme="majorHAnsi" w:cstheme="majorHAnsi"/>
          <w:i/>
          <w:lang w:bidi="pt-PT"/>
        </w:rPr>
        <w:t>Mensagem-chave:</w:t>
      </w:r>
      <w:r w:rsidR="00967848" w:rsidRPr="007B1077">
        <w:rPr>
          <w:rFonts w:asciiTheme="majorHAnsi" w:hAnsiTheme="majorHAnsi" w:cstheme="majorHAnsi"/>
          <w:lang w:bidi="pt-PT"/>
        </w:rPr>
        <w:t xml:space="preserve"> Uma cultura de comunicação eficaz na educação garante ambientes de aprendizagem </w:t>
      </w:r>
      <w:r w:rsidR="00105BE0" w:rsidRPr="00105BE0">
        <w:rPr>
          <w:rFonts w:asciiTheme="majorHAnsi" w:hAnsiTheme="majorHAnsi" w:cstheme="majorHAnsi"/>
          <w:lang w:val="en-GB" w:bidi="pt-PT"/>
        </w:rPr>
        <w:t>psicossocial</w:t>
      </w:r>
      <w:r w:rsidR="00105BE0">
        <w:rPr>
          <w:rFonts w:asciiTheme="majorHAnsi" w:hAnsiTheme="majorHAnsi" w:cstheme="majorHAnsi"/>
          <w:lang w:val="en-GB" w:bidi="pt-PT"/>
        </w:rPr>
        <w:t xml:space="preserve"> </w:t>
      </w:r>
      <w:r w:rsidR="00967848" w:rsidRPr="007B1077">
        <w:rPr>
          <w:rFonts w:asciiTheme="majorHAnsi" w:hAnsiTheme="majorHAnsi" w:cstheme="majorHAnsi"/>
          <w:lang w:bidi="pt-PT"/>
        </w:rPr>
        <w:t xml:space="preserve">seguros e protegidos. A construção de relações de confiança que permitam uma comunicação eficaz é fundamental para apoiar todos os alunos. Implica conhecer os alunos e as suas necessidades, bem como o seu </w:t>
      </w:r>
      <w:r w:rsidR="00967848" w:rsidRPr="007B1077">
        <w:rPr>
          <w:rFonts w:asciiTheme="majorHAnsi" w:hAnsiTheme="majorHAnsi" w:cstheme="majorHAnsi"/>
          <w:i/>
          <w:lang w:bidi="pt-PT"/>
        </w:rPr>
        <w:t>background</w:t>
      </w:r>
      <w:r w:rsidR="00967848" w:rsidRPr="007B1077">
        <w:rPr>
          <w:rFonts w:asciiTheme="majorHAnsi" w:hAnsiTheme="majorHAnsi" w:cstheme="majorHAnsi"/>
          <w:lang w:bidi="pt-PT"/>
        </w:rPr>
        <w:t xml:space="preserve"> e situação familiar.</w:t>
      </w:r>
    </w:p>
    <w:p w14:paraId="1ACB8C53" w14:textId="77777777" w:rsidR="00B63071" w:rsidRPr="007B1077" w:rsidRDefault="00B63071" w:rsidP="00122925">
      <w:pPr>
        <w:pStyle w:val="Agency-body-text"/>
        <w:rPr>
          <w:rFonts w:asciiTheme="majorHAnsi" w:hAnsiTheme="majorHAnsi" w:cstheme="majorHAnsi"/>
        </w:rPr>
      </w:pPr>
      <w:bookmarkStart w:id="22" w:name="AspirationB"/>
      <w:r w:rsidRPr="007B1077">
        <w:rPr>
          <w:rFonts w:asciiTheme="majorHAnsi" w:hAnsiTheme="majorHAnsi" w:cstheme="majorHAnsi"/>
          <w:lang w:bidi="pt-PT"/>
        </w:rPr>
        <w:br w:type="page"/>
      </w:r>
    </w:p>
    <w:p w14:paraId="2BF5F937" w14:textId="20F5C740" w:rsidR="00AD3409" w:rsidRPr="007B1077" w:rsidRDefault="00B63071" w:rsidP="00AD3409">
      <w:pPr>
        <w:pStyle w:val="Agency-heading-2"/>
        <w:rPr>
          <w:rFonts w:asciiTheme="majorHAnsi" w:hAnsiTheme="majorHAnsi" w:cstheme="majorHAnsi"/>
        </w:rPr>
      </w:pPr>
      <w:bookmarkStart w:id="23" w:name="_Toc165622814"/>
      <w:r w:rsidRPr="00A925AD">
        <w:rPr>
          <w:rFonts w:asciiTheme="majorHAnsi" w:hAnsiTheme="majorHAnsi" w:cstheme="majorHAnsi"/>
          <w:b w:val="0"/>
          <w:noProof/>
          <w:lang w:eastAsia="el-GR"/>
        </w:rPr>
        <w:lastRenderedPageBreak/>
        <w:drawing>
          <wp:anchor distT="0" distB="0" distL="114300" distR="114300" simplePos="0" relativeHeight="251658240" behindDoc="0" locked="0" layoutInCell="1" allowOverlap="1" wp14:anchorId="5EAFC9F4" wp14:editId="7D0A1332">
            <wp:simplePos x="0" y="0"/>
            <wp:positionH relativeFrom="margin">
              <wp:posOffset>5039360</wp:posOffset>
            </wp:positionH>
            <wp:positionV relativeFrom="margin">
              <wp:posOffset>-74083</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7B1077">
        <w:rPr>
          <w:rFonts w:asciiTheme="majorHAnsi" w:hAnsiTheme="majorHAnsi" w:cstheme="majorHAnsi"/>
          <w:lang w:bidi="pt-PT"/>
        </w:rPr>
        <w:t>Ambição B</w:t>
      </w:r>
      <w:r w:rsidR="00C9077C" w:rsidRPr="007B1077">
        <w:rPr>
          <w:rFonts w:asciiTheme="majorHAnsi" w:hAnsiTheme="majorHAnsi" w:cstheme="majorHAnsi"/>
          <w:lang w:bidi="pt-PT"/>
        </w:rPr>
        <w:t>:</w:t>
      </w:r>
      <w:r w:rsidR="00481C65" w:rsidRPr="007B1077">
        <w:rPr>
          <w:rFonts w:asciiTheme="majorHAnsi" w:hAnsiTheme="majorHAnsi" w:cstheme="majorHAnsi"/>
          <w:lang w:bidi="pt-PT"/>
        </w:rPr>
        <w:t xml:space="preserve"> Ser capaz de agir de forma proativa, estando preparado para situações de emergência psicossocial</w:t>
      </w:r>
      <w:bookmarkEnd w:id="22"/>
      <w:bookmarkEnd w:id="23"/>
    </w:p>
    <w:p w14:paraId="545E00D7" w14:textId="50894625" w:rsidR="004454D8" w:rsidRPr="007B1077" w:rsidRDefault="00B67179" w:rsidP="000B031E">
      <w:pPr>
        <w:pStyle w:val="Agency-body-text"/>
        <w:rPr>
          <w:rFonts w:asciiTheme="majorHAnsi" w:hAnsiTheme="majorHAnsi" w:cstheme="majorHAnsi"/>
        </w:rPr>
      </w:pPr>
      <w:r w:rsidRPr="007B1077">
        <w:rPr>
          <w:rFonts w:asciiTheme="majorHAnsi" w:hAnsiTheme="majorHAnsi" w:cstheme="majorHAnsi"/>
          <w:lang w:bidi="pt-PT"/>
        </w:rPr>
        <w:t xml:space="preserve">Ser capaz de agir de forma proativa e sentir-se preparado para enfrentar emergências psicossociais foi uma das ambições mais importantes dos professores no contexto da pandemia e no caso de crises futuras. O facto de não poderem (re)agir e de não se sentirem preparados aumentou o </w:t>
      </w:r>
      <w:r w:rsidRPr="007B1077">
        <w:rPr>
          <w:rFonts w:asciiTheme="majorHAnsi" w:hAnsiTheme="majorHAnsi" w:cstheme="majorHAnsi"/>
          <w:i/>
          <w:lang w:bidi="pt-PT"/>
        </w:rPr>
        <w:t>stress</w:t>
      </w:r>
      <w:r w:rsidRPr="007B1077">
        <w:rPr>
          <w:rFonts w:asciiTheme="majorHAnsi" w:hAnsiTheme="majorHAnsi" w:cstheme="majorHAnsi"/>
          <w:lang w:bidi="pt-PT"/>
        </w:rPr>
        <w:t xml:space="preserve"> dos professores e teve um impacto negativo no seu bem-estar. A sua capacidade limitada de responder às necessidades de todos os alunos afetou negativamente o bem-estar e a resiliência dos alunos.</w:t>
      </w:r>
    </w:p>
    <w:p w14:paraId="04B11A4C" w14:textId="5580C4E1" w:rsidR="00ED665D" w:rsidRPr="00A925AD" w:rsidRDefault="002E6C36" w:rsidP="009410B7">
      <w:pPr>
        <w:pStyle w:val="Agency-body-text"/>
        <w:rPr>
          <w:rFonts w:asciiTheme="majorHAnsi" w:hAnsiTheme="majorHAnsi" w:cstheme="majorHAnsi"/>
        </w:rPr>
      </w:pPr>
      <w:r w:rsidRPr="00A925AD">
        <w:rPr>
          <w:rFonts w:asciiTheme="majorHAnsi" w:hAnsiTheme="majorHAnsi" w:cstheme="majorHAnsi"/>
          <w:noProof/>
          <w:lang w:eastAsia="el-GR"/>
        </w:rPr>
        <w:drawing>
          <wp:anchor distT="0" distB="0" distL="114300" distR="114300" simplePos="0" relativeHeight="251658267" behindDoc="0" locked="0" layoutInCell="1" allowOverlap="1" wp14:anchorId="682DD8F1" wp14:editId="458A0FA7">
            <wp:simplePos x="0" y="0"/>
            <wp:positionH relativeFrom="column">
              <wp:posOffset>4979458</wp:posOffset>
            </wp:positionH>
            <wp:positionV relativeFrom="paragraph">
              <wp:posOffset>709295</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7B1077">
        <w:rPr>
          <w:rFonts w:asciiTheme="majorHAnsi" w:hAnsiTheme="majorHAnsi" w:cstheme="majorHAnsi"/>
          <w:lang w:bidi="pt-PT"/>
        </w:rPr>
        <w:t>O exemplo de «realidade vivida» abaixo diz respeito às experiências dos professores quanto aos desafios de comunicação durante a fase inicial da pandemia de COVID-19. Tem por objetivo mostrar onde uma comunicação eficaz, se existente, poderia apoiar o trabalho dos professores e o bem-estar dos alunos.</w:t>
      </w:r>
    </w:p>
    <w:p w14:paraId="6DC1DFEA" w14:textId="4F7C91A7" w:rsidR="000B031E" w:rsidRPr="007B1077" w:rsidRDefault="009410B7" w:rsidP="00B067F8">
      <w:pPr>
        <w:pStyle w:val="Agency-body-text"/>
        <w:spacing w:before="360"/>
        <w:rPr>
          <w:rFonts w:asciiTheme="majorHAnsi" w:hAnsiTheme="majorHAnsi" w:cstheme="majorHAnsi"/>
        </w:rPr>
      </w:pPr>
      <w:r w:rsidRPr="00A925AD">
        <w:rPr>
          <w:rFonts w:asciiTheme="majorHAnsi" w:hAnsiTheme="majorHAnsi" w:cstheme="majorHAnsi"/>
          <w:noProof/>
          <w:lang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pt-PT"/>
                              </w:rPr>
                              <w:t>Realidade vivida:</w:t>
                            </w:r>
                          </w:p>
                          <w:p w14:paraId="3E47503D" w14:textId="2B95AB6C" w:rsidR="009410B7" w:rsidRDefault="009410B7" w:rsidP="009410B7">
                            <w:pPr>
                              <w:pStyle w:val="Agency-body-text"/>
                              <w:numPr>
                                <w:ilvl w:val="0"/>
                                <w:numId w:val="2"/>
                              </w:numPr>
                              <w:ind w:left="426"/>
                            </w:pPr>
                            <w:r>
                              <w:rPr>
                                <w:lang w:bidi="pt-PT"/>
                              </w:rPr>
                              <w:t xml:space="preserve">Os professores assinalaram que a primeira fase da pandemia foi muito difícil, pois tiveram de esperar por decisões e orientações de níveis superiores. </w:t>
                            </w:r>
                            <w:r>
                              <w:rPr>
                                <w:b/>
                                <w:lang w:bidi="pt-PT"/>
                              </w:rPr>
                              <w:t>Esta comunicação foi ineficaz, pois foi lenta e pouco transparente.</w:t>
                            </w:r>
                            <w:r>
                              <w:rPr>
                                <w:lang w:bidi="pt-PT"/>
                              </w:rPr>
                              <w:t xml:space="preserve"> As ações dos professores estavam bloqueadas e não tinham conhecimento das suas opções ou dos sistemas de comunicação que lhes permitiriam agir proativamente para responder às necessidades de todos os alunos.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70B23458" id="Text Box 17" o:spid="_x0000_s1087"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&#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pt-PT"/>
                        </w:rPr>
                        <w:t>Realidade vivida:</w:t>
                      </w:r>
                    </w:p>
                    <w:p w14:paraId="3E47503D" w14:textId="2B95AB6C" w:rsidR="009410B7" w:rsidRDefault="009410B7" w:rsidP="009410B7">
                      <w:pPr>
                        <w:pStyle w:val="Agency-body-text"/>
                        <w:numPr>
                          <w:ilvl w:val="0"/>
                          <w:numId w:val="2"/>
                        </w:numPr>
                        <w:ind w:left="426"/>
                      </w:pPr>
                      <w:r>
                        <w:rPr>
                          <w:lang w:bidi="pt-PT"/>
                        </w:rPr>
                        <w:t xml:space="preserve">Os professores assinalaram que a primeira fase da pandemia foi muito difícil, pois tiveram de esperar por decisões e orientações de níveis superiores. </w:t>
                      </w:r>
                      <w:r>
                        <w:rPr>
                          <w:b/>
                          <w:lang w:bidi="pt-PT"/>
                        </w:rPr>
                        <w:t>Esta comunicação foi ineficaz, pois foi lenta e pouco transparente.</w:t>
                      </w:r>
                      <w:r>
                        <w:rPr>
                          <w:lang w:bidi="pt-PT"/>
                        </w:rPr>
                        <w:t xml:space="preserve"> As ações dos professores estavam bloqueadas e não tinham conhecimento das suas opções ou dos sistemas de comunicação que lhes permitiriam agir proativamente para responder às necessidades de todos os alunos.</w:t>
                      </w:r>
                    </w:p>
                  </w:txbxContent>
                </v:textbox>
                <w10:anchorlock/>
              </v:shape>
            </w:pict>
          </mc:Fallback>
        </mc:AlternateContent>
      </w:r>
    </w:p>
    <w:p w14:paraId="1760003C" w14:textId="5E8E9629" w:rsidR="00777678" w:rsidRPr="007B1077" w:rsidRDefault="00777678" w:rsidP="00777678">
      <w:pPr>
        <w:pStyle w:val="Agency-heading-3"/>
        <w:outlineLvl w:val="2"/>
        <w:rPr>
          <w:rFonts w:asciiTheme="majorHAnsi" w:eastAsia="Calibri" w:hAnsiTheme="majorHAnsi" w:cstheme="majorHAnsi"/>
        </w:rPr>
      </w:pPr>
      <w:bookmarkStart w:id="24" w:name="_Toc165622815"/>
      <w:bookmarkStart w:id="25" w:name="AspirationBPractice"/>
      <w:r w:rsidRPr="007B1077">
        <w:rPr>
          <w:rFonts w:asciiTheme="majorHAnsi" w:hAnsiTheme="majorHAnsi" w:cstheme="majorHAnsi"/>
          <w:lang w:bidi="pt-PT"/>
        </w:rPr>
        <w:lastRenderedPageBreak/>
        <w:t>Prática inspiradora para a Ambição B</w:t>
      </w:r>
      <w:bookmarkEnd w:id="24"/>
    </w:p>
    <w:bookmarkEnd w:id="25"/>
    <w:p w14:paraId="58F5AECC" w14:textId="3EB3D3F5" w:rsidR="00777678" w:rsidRPr="007B1077" w:rsidRDefault="00777678" w:rsidP="00DB7881">
      <w:pPr>
        <w:pStyle w:val="Agency-body-text"/>
        <w:keepNext/>
        <w:rPr>
          <w:rFonts w:asciiTheme="majorHAnsi" w:hAnsiTheme="majorHAnsi" w:cstheme="majorHAnsi"/>
        </w:rPr>
      </w:pPr>
      <w:r w:rsidRPr="007B1077">
        <w:rPr>
          <w:rFonts w:asciiTheme="majorHAnsi" w:hAnsiTheme="majorHAnsi" w:cstheme="majorHAnsi"/>
          <w:lang w:bidi="pt-PT"/>
        </w:rPr>
        <w:t>Neste exemplo, a informação foi fornecida sempre que necessário aos professores e a outras partes interessadas, a fim de os preparar para agir proativamente.</w:t>
      </w:r>
    </w:p>
    <w:p w14:paraId="643FC05E" w14:textId="62A0F79E" w:rsidR="00777678" w:rsidRPr="007B1077" w:rsidRDefault="009410B7" w:rsidP="009410B7">
      <w:pPr>
        <w:pStyle w:val="Agency-body-text"/>
        <w:keepNext/>
        <w:rPr>
          <w:rFonts w:asciiTheme="majorHAnsi" w:hAnsiTheme="majorHAnsi" w:cstheme="majorHAnsi"/>
        </w:rPr>
      </w:pPr>
      <w:r w:rsidRPr="00A925AD">
        <w:rPr>
          <w:rFonts w:asciiTheme="majorHAnsi" w:hAnsiTheme="majorHAnsi" w:cstheme="majorHAnsi"/>
          <w:noProof/>
          <w:lang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pt-PT"/>
                              </w:rPr>
                              <w:t>Comunicação das modalidades para a substituição dos exames finais durante o encerramento das escolas devido à COVID-19</w:t>
                            </w:r>
                          </w:p>
                          <w:p w14:paraId="48A645CC" w14:textId="77777777" w:rsidR="009410B7" w:rsidRDefault="009410B7" w:rsidP="009410B7">
                            <w:pPr>
                              <w:pStyle w:val="Agency-body-text"/>
                              <w:keepNext/>
                            </w:pPr>
                            <w:r>
                              <w:rPr>
                                <w:lang w:bidi="pt-PT"/>
                              </w:rPr>
                              <w:t>Aquando do encerramento das escolas devido à COVID-19 em 2020 na Irlanda, o Departamento da Educação elaborou planos de comunicação para informar todas as partes interessadas sobre os exames finais e as modalidades de avaliação do ensino secundário.</w:t>
                            </w:r>
                          </w:p>
                          <w:p w14:paraId="2DD06BB7" w14:textId="77777777" w:rsidR="009410B7" w:rsidRDefault="009410B7" w:rsidP="009410B7">
                            <w:pPr>
                              <w:pStyle w:val="Agency-body-text"/>
                              <w:keepNext/>
                            </w:pPr>
                            <w:r>
                              <w:rPr>
                                <w:lang w:bidi="pt-PT"/>
                              </w:rPr>
                              <w:t>O vasto público implicado constituiu um desafio, uma vez que era necessário chegar a todos os alunos, pais/encarregados de educação, comunidades escolares, incluindo os diretores e professores das escolas, partes interessadas e representantes do setor da educação. Para estabelecer uma comunicação clara, foi necessária uma perícia considerável. Foi planeada uma comunicação multicanal e a vários níveis.</w:t>
                            </w:r>
                          </w:p>
                          <w:p w14:paraId="38C22280" w14:textId="1AE17879" w:rsidR="009410B7" w:rsidRDefault="009410B7" w:rsidP="009410B7">
                            <w:pPr>
                              <w:pStyle w:val="Agency-body-text"/>
                              <w:keepNext/>
                            </w:pPr>
                            <w:r>
                              <w:rPr>
                                <w:rStyle w:val="ui-provider"/>
                                <w:lang w:bidi="pt-PT"/>
                              </w:rPr>
                              <w:t>A monitorização do impacto dos processos de comunicação foi fundamental porque permitiu adaptar rapidamente as mensagens e os processos de comunicação quando necessário.</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&#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pt-PT"/>
                        </w:rPr>
                        <w:t>Comunicação das modalidades para a substituição dos exames finais durante o encerramento das escolas devido à COVID-19</w:t>
                      </w:r>
                    </w:p>
                    <w:p w14:paraId="48A645CC" w14:textId="77777777" w:rsidR="009410B7" w:rsidRDefault="009410B7" w:rsidP="009410B7">
                      <w:pPr>
                        <w:pStyle w:val="Agency-body-text"/>
                        <w:keepNext/>
                      </w:pPr>
                      <w:r>
                        <w:rPr>
                          <w:lang w:bidi="pt-PT"/>
                        </w:rPr>
                        <w:t>Aquando do encerramento das escolas devido à COVID-19 em 2020 na Irlanda, o Departamento da Educação elaborou planos de comunicação para informar todas as partes interessadas sobre os exames finais e as modalidades de avaliação do ensino secundário.</w:t>
                      </w:r>
                    </w:p>
                    <w:p w14:paraId="2DD06BB7" w14:textId="77777777" w:rsidR="009410B7" w:rsidRDefault="009410B7" w:rsidP="009410B7">
                      <w:pPr>
                        <w:pStyle w:val="Agency-body-text"/>
                        <w:keepNext/>
                      </w:pPr>
                      <w:r>
                        <w:rPr>
                          <w:lang w:bidi="pt-PT"/>
                        </w:rPr>
                        <w:t>O vasto público implicado constituiu um desafio, uma vez que era necessário chegar a todos os alunos, pais/encarregados de educação, comunidades escolares, incluindo os diretores e professores das escolas, partes interessadas e representantes do setor da educação. Para estabelecer uma comunicação clara, foi necessária uma perícia considerável. Foi planeada uma comunicação multicanal e a vários níveis.</w:t>
                      </w:r>
                    </w:p>
                    <w:p w14:paraId="38C22280" w14:textId="1AE17879" w:rsidR="009410B7" w:rsidRDefault="009410B7" w:rsidP="009410B7">
                      <w:pPr>
                        <w:pStyle w:val="Agency-body-text"/>
                        <w:keepNext/>
                      </w:pPr>
                      <w:r>
                        <w:rPr>
                          <w:rStyle w:val="ui-provider"/>
                          <w:lang w:bidi="pt-PT"/>
                        </w:rPr>
                        <w:t>A monitorização do impacto dos processos de comunicação foi fundamental porque permitiu adaptar rapidamente as mensagens e os processos de comunicação quando necessário.</w:t>
                      </w:r>
                    </w:p>
                  </w:txbxContent>
                </v:textbox>
                <w10:anchorlock/>
              </v:shape>
            </w:pict>
          </mc:Fallback>
        </mc:AlternateContent>
      </w:r>
    </w:p>
    <w:p w14:paraId="1EAA3940" w14:textId="5DE8637B" w:rsidR="00F54EDD" w:rsidRPr="00A925AD" w:rsidRDefault="00D10BB1" w:rsidP="00DB7881">
      <w:pPr>
        <w:pStyle w:val="Agency-body-text"/>
        <w:rPr>
          <w:rFonts w:asciiTheme="majorHAnsi" w:hAnsiTheme="majorHAnsi" w:cstheme="majorHAnsi"/>
          <w:lang w:val="en-GB"/>
        </w:rPr>
      </w:pPr>
      <w:r w:rsidRPr="00A925AD">
        <w:rPr>
          <w:rFonts w:asciiTheme="majorHAnsi" w:hAnsiTheme="majorHAnsi" w:cstheme="majorHAnsi"/>
          <w:lang w:val="en-GB" w:bidi="pt-PT"/>
        </w:rPr>
        <w:t>(</w:t>
      </w:r>
      <w:hyperlink r:id="rId76" w:history="1">
        <w:r w:rsidRPr="00A925AD">
          <w:rPr>
            <w:rStyle w:val="Hyperlink"/>
            <w:rFonts w:asciiTheme="majorHAnsi" w:hAnsiTheme="majorHAnsi" w:cstheme="majorHAnsi"/>
            <w:lang w:val="en-GB" w:bidi="pt-PT"/>
          </w:rPr>
          <w:t>Department of Education</w:t>
        </w:r>
      </w:hyperlink>
      <w:r w:rsidRPr="00A925AD">
        <w:rPr>
          <w:rFonts w:asciiTheme="majorHAnsi" w:hAnsiTheme="majorHAnsi" w:cstheme="majorHAnsi"/>
          <w:lang w:val="en-GB" w:bidi="pt-PT"/>
        </w:rPr>
        <w:t xml:space="preserve">, 2020; </w:t>
      </w:r>
      <w:hyperlink r:id="rId77" w:history="1">
        <w:r w:rsidRPr="00A925AD">
          <w:rPr>
            <w:rStyle w:val="Hyperlink"/>
            <w:rFonts w:asciiTheme="majorHAnsi" w:hAnsiTheme="majorHAnsi" w:cstheme="majorHAnsi"/>
            <w:lang w:val="en-GB" w:bidi="pt-PT"/>
          </w:rPr>
          <w:t>OCD</w:t>
        </w:r>
      </w:hyperlink>
      <w:r w:rsidR="002117E8">
        <w:rPr>
          <w:rStyle w:val="Hyperlink"/>
          <w:rFonts w:asciiTheme="majorHAnsi" w:hAnsiTheme="majorHAnsi" w:cstheme="majorHAnsi"/>
          <w:lang w:val="en-GB" w:bidi="pt-PT"/>
        </w:rPr>
        <w:t>E</w:t>
      </w:r>
      <w:r w:rsidRPr="00A925AD">
        <w:rPr>
          <w:rFonts w:asciiTheme="majorHAnsi" w:hAnsiTheme="majorHAnsi" w:cstheme="majorHAnsi"/>
          <w:lang w:val="en-GB" w:bidi="pt-PT"/>
        </w:rPr>
        <w:t xml:space="preserve">, 2023; </w:t>
      </w:r>
      <w:hyperlink r:id="rId78" w:history="1">
        <w:r w:rsidRPr="00A925AD">
          <w:rPr>
            <w:rStyle w:val="Hyperlink"/>
            <w:rFonts w:asciiTheme="majorHAnsi" w:hAnsiTheme="majorHAnsi" w:cstheme="majorHAnsi"/>
            <w:lang w:val="en-GB" w:bidi="pt-PT"/>
          </w:rPr>
          <w:t>Joint Committee on Education, Further and Higher Education, Research, Innovation and Science</w:t>
        </w:r>
      </w:hyperlink>
      <w:r w:rsidRPr="00A925AD">
        <w:rPr>
          <w:rFonts w:asciiTheme="majorHAnsi" w:hAnsiTheme="majorHAnsi" w:cstheme="majorHAnsi"/>
          <w:lang w:val="en-GB" w:bidi="pt-PT"/>
        </w:rPr>
        <w:t>, 2021)</w:t>
      </w:r>
    </w:p>
    <w:p w14:paraId="29065007" w14:textId="6CF811C4" w:rsidR="00481C65" w:rsidRPr="007B1077" w:rsidRDefault="00481C65" w:rsidP="00DB7881">
      <w:pPr>
        <w:pStyle w:val="Agency-body-text"/>
        <w:keepNext/>
        <w:rPr>
          <w:rFonts w:asciiTheme="majorHAnsi" w:hAnsiTheme="majorHAnsi" w:cstheme="majorHAnsi"/>
        </w:rPr>
      </w:pPr>
      <w:r w:rsidRPr="007B1077">
        <w:rPr>
          <w:rFonts w:asciiTheme="majorHAnsi" w:hAnsiTheme="majorHAnsi" w:cstheme="majorHAnsi"/>
          <w:lang w:bidi="pt-PT"/>
        </w:rPr>
        <w:t xml:space="preserve">A </w:t>
      </w:r>
      <w:r w:rsidRPr="007B1077">
        <w:rPr>
          <w:rFonts w:asciiTheme="majorHAnsi" w:hAnsiTheme="majorHAnsi" w:cstheme="majorHAnsi"/>
          <w:b/>
          <w:lang w:bidi="pt-PT"/>
        </w:rPr>
        <w:t>pergunta orientadora</w:t>
      </w:r>
      <w:r w:rsidRPr="007B1077">
        <w:rPr>
          <w:rFonts w:asciiTheme="majorHAnsi" w:hAnsiTheme="majorHAnsi" w:cstheme="majorHAnsi"/>
          <w:lang w:bidi="pt-PT"/>
        </w:rPr>
        <w:t xml:space="preserve"> e a </w:t>
      </w:r>
      <w:r w:rsidRPr="007B1077">
        <w:rPr>
          <w:rFonts w:asciiTheme="majorHAnsi" w:hAnsiTheme="majorHAnsi" w:cstheme="majorHAnsi"/>
          <w:b/>
          <w:lang w:bidi="pt-PT"/>
        </w:rPr>
        <w:t>mensagem-chave</w:t>
      </w:r>
      <w:r w:rsidRPr="007B1077">
        <w:rPr>
          <w:rFonts w:asciiTheme="majorHAnsi" w:hAnsiTheme="majorHAnsi" w:cstheme="majorHAnsi"/>
          <w:lang w:bidi="pt-PT"/>
        </w:rPr>
        <w:t xml:space="preserve"> contextualizam o tópico da comunicação eficaz em relação à Ambição B. O foco é a </w:t>
      </w:r>
      <w:r w:rsidRPr="007B1077">
        <w:rPr>
          <w:rFonts w:asciiTheme="majorHAnsi" w:hAnsiTheme="majorHAnsi" w:cstheme="majorHAnsi"/>
          <w:b/>
          <w:lang w:bidi="pt-PT"/>
        </w:rPr>
        <w:t>comunicação eficaz e os professores</w:t>
      </w:r>
      <w:r w:rsidRPr="007B1077">
        <w:rPr>
          <w:rFonts w:asciiTheme="majorHAnsi" w:hAnsiTheme="majorHAnsi" w:cstheme="majorHAnsi"/>
          <w:lang w:bidi="pt-PT"/>
        </w:rPr>
        <w:t>:</w:t>
      </w:r>
    </w:p>
    <w:p w14:paraId="21FBE10F" w14:textId="4C5DC211" w:rsidR="00F80DCC" w:rsidRPr="007B1077" w:rsidRDefault="00F80DCC" w:rsidP="00DB7881">
      <w:pPr>
        <w:pStyle w:val="Agency-body-text"/>
        <w:keepNext/>
        <w:rPr>
          <w:rFonts w:asciiTheme="majorHAnsi" w:hAnsiTheme="majorHAnsi" w:cstheme="majorHAnsi"/>
        </w:rPr>
      </w:pPr>
      <w:r w:rsidRPr="00A925AD">
        <w:rPr>
          <w:rFonts w:asciiTheme="majorHAnsi" w:hAnsiTheme="majorHAnsi" w:cstheme="majorHAnsi"/>
          <w:b/>
          <w:noProof/>
          <w:lang w:eastAsia="el-GR"/>
        </w:rPr>
        <w:drawing>
          <wp:anchor distT="0" distB="0" distL="114300" distR="114300" simplePos="0" relativeHeight="251658254" behindDoc="0" locked="0" layoutInCell="1" allowOverlap="1" wp14:anchorId="2D7A8B38" wp14:editId="631AE9EE">
            <wp:simplePos x="0" y="0"/>
            <wp:positionH relativeFrom="column">
              <wp:posOffset>12700</wp:posOffset>
            </wp:positionH>
            <wp:positionV relativeFrom="paragraph">
              <wp:posOffset>200872</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6378349C" w:rsidR="006D7D2E" w:rsidRPr="007B1077" w:rsidRDefault="00F80DCC" w:rsidP="00D77283">
      <w:pPr>
        <w:pStyle w:val="Agency-body-text"/>
        <w:spacing w:after="480"/>
        <w:rPr>
          <w:rFonts w:asciiTheme="majorHAnsi" w:hAnsiTheme="majorHAnsi" w:cstheme="majorHAnsi"/>
        </w:rPr>
      </w:pPr>
      <w:r w:rsidRPr="00A925AD">
        <w:rPr>
          <w:rFonts w:asciiTheme="majorHAnsi" w:hAnsiTheme="majorHAnsi" w:cstheme="majorHAnsi"/>
          <w:i/>
          <w:noProof/>
          <w:lang w:eastAsia="el-GR"/>
        </w:rPr>
        <w:drawing>
          <wp:anchor distT="0" distB="0" distL="114300" distR="114300" simplePos="0" relativeHeight="251658255" behindDoc="0" locked="0" layoutInCell="1" allowOverlap="1" wp14:anchorId="6AA4236D" wp14:editId="7B8D52DB">
            <wp:simplePos x="0" y="0"/>
            <wp:positionH relativeFrom="column">
              <wp:posOffset>12700</wp:posOffset>
            </wp:positionH>
            <wp:positionV relativeFrom="paragraph">
              <wp:posOffset>1027642</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7B1077">
        <w:rPr>
          <w:rFonts w:asciiTheme="majorHAnsi" w:hAnsiTheme="majorHAnsi" w:cstheme="majorHAnsi"/>
          <w:b/>
          <w:lang w:bidi="pt-PT"/>
        </w:rPr>
        <w:t>Como pode uma cultura de comunicação eficaz na educação permitir que os professores intervenham de forma proativa e estejam preparados para responder às necessidades de todos os alunos em situações de emergência psicossocial?</w:t>
      </w:r>
    </w:p>
    <w:p w14:paraId="183A9D3B" w14:textId="62C966C3" w:rsidR="006D7D2E" w:rsidRPr="007B1077" w:rsidRDefault="006D7D2E" w:rsidP="00F80DCC">
      <w:pPr>
        <w:pStyle w:val="Agency-body-text"/>
        <w:ind w:left="1701"/>
        <w:rPr>
          <w:rFonts w:asciiTheme="majorHAnsi" w:hAnsiTheme="majorHAnsi" w:cstheme="majorHAnsi"/>
        </w:rPr>
      </w:pPr>
      <w:r w:rsidRPr="007B1077">
        <w:rPr>
          <w:rFonts w:asciiTheme="majorHAnsi" w:hAnsiTheme="majorHAnsi" w:cstheme="majorHAnsi"/>
          <w:i/>
          <w:lang w:bidi="pt-PT"/>
        </w:rPr>
        <w:t>Mensagem-chave:</w:t>
      </w:r>
      <w:r w:rsidRPr="007B1077">
        <w:rPr>
          <w:rFonts w:asciiTheme="majorHAnsi" w:hAnsiTheme="majorHAnsi" w:cstheme="majorHAnsi"/>
          <w:lang w:bidi="pt-PT"/>
        </w:rPr>
        <w:t xml:space="preserve"> Os professores conseguem agir de forma proativa e sentir-se preparados para situações de emergência psicossocial quando os processos de comunicação são transparentes e quando são envolvidos na tomada de decisões. O reforço da comunicação e do diálogo entre os professores e entre os diferentes níveis das partes interessadas pode apoiar este desenvolvimento. A existência de oportunidades adequadas de desenvolvimento de competências no domínio da comunicação e das tecnologias da informação é fundamental para apoiar os professores, especialmente em tempo de crise.</w:t>
      </w:r>
    </w:p>
    <w:p w14:paraId="64D2A837" w14:textId="77777777" w:rsidR="00FD11C2" w:rsidRPr="007B1077" w:rsidRDefault="00FD11C2" w:rsidP="00DB7881">
      <w:pPr>
        <w:pStyle w:val="Agency-body-text"/>
        <w:rPr>
          <w:rFonts w:asciiTheme="majorHAnsi" w:hAnsiTheme="majorHAnsi" w:cstheme="majorHAnsi"/>
        </w:rPr>
      </w:pPr>
      <w:r w:rsidRPr="007B1077">
        <w:rPr>
          <w:rFonts w:asciiTheme="majorHAnsi" w:hAnsiTheme="majorHAnsi" w:cstheme="majorHAnsi"/>
          <w:lang w:bidi="pt-PT"/>
        </w:rPr>
        <w:br w:type="page"/>
      </w:r>
    </w:p>
    <w:p w14:paraId="4D83577B" w14:textId="3F478322" w:rsidR="00593B42" w:rsidRPr="007B1077" w:rsidRDefault="00F31E13" w:rsidP="00957625">
      <w:pPr>
        <w:pStyle w:val="Agency-heading-2"/>
        <w:rPr>
          <w:rFonts w:asciiTheme="majorHAnsi" w:hAnsiTheme="majorHAnsi" w:cstheme="majorHAnsi"/>
        </w:rPr>
      </w:pPr>
      <w:bookmarkStart w:id="26" w:name="AspirationC"/>
      <w:bookmarkStart w:id="27" w:name="_Toc165622816"/>
      <w:r w:rsidRPr="00A925AD">
        <w:rPr>
          <w:rFonts w:asciiTheme="majorHAnsi" w:hAnsiTheme="majorHAnsi" w:cstheme="majorHAnsi"/>
          <w:noProof/>
          <w:lang w:eastAsia="el-GR"/>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7B1077">
        <w:rPr>
          <w:rFonts w:asciiTheme="majorHAnsi" w:hAnsiTheme="majorHAnsi" w:cstheme="majorHAnsi"/>
          <w:lang w:bidi="pt-PT"/>
        </w:rPr>
        <w:t>Ambição C</w:t>
      </w:r>
      <w:r w:rsidR="00C9077C" w:rsidRPr="007B1077">
        <w:rPr>
          <w:rFonts w:asciiTheme="majorHAnsi" w:hAnsiTheme="majorHAnsi" w:cstheme="majorHAnsi"/>
          <w:lang w:bidi="pt-PT"/>
        </w:rPr>
        <w:t>:</w:t>
      </w:r>
      <w:r w:rsidR="00481C65" w:rsidRPr="007B1077">
        <w:rPr>
          <w:rFonts w:asciiTheme="majorHAnsi" w:hAnsiTheme="majorHAnsi" w:cstheme="majorHAnsi"/>
          <w:lang w:bidi="pt-PT"/>
        </w:rPr>
        <w:t xml:space="preserve"> Criar redes de apoio na comunidade em torno dos</w:t>
      </w:r>
      <w:r w:rsidR="002D3654" w:rsidRPr="007B1077">
        <w:rPr>
          <w:rFonts w:asciiTheme="majorHAnsi" w:hAnsiTheme="majorHAnsi" w:cstheme="majorHAnsi"/>
          <w:lang w:bidi="pt-PT"/>
        </w:rPr>
        <w:t> </w:t>
      </w:r>
      <w:r w:rsidR="00481C65" w:rsidRPr="007B1077">
        <w:rPr>
          <w:rFonts w:asciiTheme="majorHAnsi" w:hAnsiTheme="majorHAnsi" w:cstheme="majorHAnsi"/>
          <w:lang w:bidi="pt-PT"/>
        </w:rPr>
        <w:t>alunos e das famílias</w:t>
      </w:r>
      <w:bookmarkEnd w:id="26"/>
      <w:bookmarkEnd w:id="27"/>
    </w:p>
    <w:p w14:paraId="557A74F8" w14:textId="6942B742" w:rsidR="00707984" w:rsidRPr="007B1077" w:rsidRDefault="005B2B84" w:rsidP="00481C65">
      <w:pPr>
        <w:pStyle w:val="Agency-body-text"/>
        <w:rPr>
          <w:rFonts w:asciiTheme="majorHAnsi" w:hAnsiTheme="majorHAnsi" w:cstheme="majorHAnsi"/>
        </w:rPr>
      </w:pPr>
      <w:r w:rsidRPr="007B1077">
        <w:rPr>
          <w:rFonts w:asciiTheme="majorHAnsi" w:hAnsiTheme="majorHAnsi" w:cstheme="majorHAnsi"/>
          <w:lang w:bidi="pt-PT"/>
        </w:rPr>
        <w:t>A pandemia de COVID-19 veio evidenciar a necessidade de apoio às famílias relativamente à educação em tempos de crise. As redes de apoio na comunidade desempenharam um papel essencial na prestação deste apoio quando as estruturas de apoio do sistema mais alargado não o conseguiram fazer.</w:t>
      </w:r>
    </w:p>
    <w:p w14:paraId="3ECDDADA" w14:textId="7D9B048A" w:rsidR="002859C8" w:rsidRPr="007B1077" w:rsidRDefault="0081429A" w:rsidP="00481C65">
      <w:pPr>
        <w:pStyle w:val="Agency-body-text"/>
        <w:rPr>
          <w:rFonts w:asciiTheme="majorHAnsi" w:hAnsiTheme="majorHAnsi" w:cstheme="majorHAnsi"/>
        </w:rPr>
      </w:pPr>
      <w:r w:rsidRPr="007B1077">
        <w:rPr>
          <w:rFonts w:asciiTheme="majorHAnsi" w:hAnsiTheme="majorHAnsi" w:cstheme="majorHAnsi"/>
          <w:lang w:bidi="pt-PT"/>
        </w:rPr>
        <w:t>A possibilidade de comunicar eficazmente através de redes de apoio nas comunidades (escolares) ajuda as famílias e aumenta o bem-estar e a resiliência dos alunos, sobretudo em tempos de crise.</w:t>
      </w:r>
    </w:p>
    <w:p w14:paraId="2722111D" w14:textId="5D7FF576" w:rsidR="00AD7A76" w:rsidRPr="007B1077" w:rsidRDefault="0005239E" w:rsidP="00975A02">
      <w:pPr>
        <w:pStyle w:val="Agency-body-text"/>
        <w:spacing w:before="0" w:after="0"/>
        <w:textAlignment w:val="baseline"/>
        <w:rPr>
          <w:rFonts w:asciiTheme="majorHAnsi" w:hAnsiTheme="majorHAnsi" w:cstheme="majorHAnsi"/>
        </w:rPr>
      </w:pPr>
      <w:r w:rsidRPr="00A925AD">
        <w:rPr>
          <w:rFonts w:asciiTheme="majorHAnsi" w:hAnsiTheme="majorHAnsi" w:cstheme="majorHAnsi"/>
          <w:noProof/>
          <w:lang w:eastAsia="el-GR"/>
        </w:rPr>
        <w:drawing>
          <wp:anchor distT="0" distB="0" distL="114300" distR="114300" simplePos="0" relativeHeight="251658268" behindDoc="0" locked="0" layoutInCell="1" allowOverlap="1" wp14:anchorId="713132FF" wp14:editId="346A078C">
            <wp:simplePos x="0" y="0"/>
            <wp:positionH relativeFrom="column">
              <wp:posOffset>4981363</wp:posOffset>
            </wp:positionH>
            <wp:positionV relativeFrom="paragraph">
              <wp:posOffset>513715</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21450E" w:rsidRPr="007B1077">
        <w:rPr>
          <w:rFonts w:asciiTheme="majorHAnsi" w:hAnsiTheme="majorHAnsi" w:cstheme="majorHAnsi"/>
          <w:lang w:bidi="pt-PT"/>
        </w:rPr>
        <w:t>O exemplo de «realidade vivida» abaixo descreve os desafios de comunicação enfrentados pelas famílias durante a fase inicial da pandemia de COVID-19, oferecendo uma perspetiva daquilo que viveram.</w:t>
      </w:r>
    </w:p>
    <w:p w14:paraId="4C6EECCC" w14:textId="639B7262" w:rsidR="002859C8" w:rsidRPr="007B1077" w:rsidRDefault="009410B7" w:rsidP="00B067F8">
      <w:pPr>
        <w:pStyle w:val="Agency-body-text"/>
        <w:spacing w:before="360"/>
        <w:rPr>
          <w:rFonts w:asciiTheme="majorHAnsi" w:hAnsiTheme="majorHAnsi" w:cstheme="majorHAnsi"/>
        </w:rPr>
      </w:pPr>
      <w:r w:rsidRPr="00A925AD">
        <w:rPr>
          <w:rFonts w:asciiTheme="majorHAnsi" w:hAnsiTheme="majorHAnsi" w:cstheme="majorHAnsi"/>
          <w:noProof/>
          <w:lang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pt-PT"/>
                              </w:rPr>
                              <w:t>Realidade vivida:</w:t>
                            </w:r>
                          </w:p>
                          <w:p w14:paraId="43163115" w14:textId="77777777" w:rsidR="009410B7" w:rsidRDefault="009410B7" w:rsidP="009410B7">
                            <w:pPr>
                              <w:pStyle w:val="Agency-body-text"/>
                              <w:numPr>
                                <w:ilvl w:val="0"/>
                                <w:numId w:val="2"/>
                              </w:numPr>
                              <w:ind w:left="284"/>
                            </w:pPr>
                            <w:r>
                              <w:rPr>
                                <w:lang w:bidi="pt-PT"/>
                              </w:rPr>
                              <w:t xml:space="preserve">Os desafios de comunicação com que os pais se depararam durante as limitações da pandemia estão particularmente relacionados com </w:t>
                            </w:r>
                            <w:r>
                              <w:rPr>
                                <w:b/>
                                <w:lang w:bidi="pt-PT"/>
                              </w:rPr>
                              <w:t>a forma e a altura em que as decisões foram comunicadas</w:t>
                            </w:r>
                            <w:r w:rsidRPr="00A925AD">
                              <w:rPr>
                                <w:bCs/>
                                <w:lang w:bidi="pt-PT"/>
                              </w:rPr>
                              <w:t>.</w:t>
                            </w:r>
                            <w:r w:rsidRPr="00897D6B">
                              <w:rPr>
                                <w:bCs/>
                                <w:lang w:bidi="pt-PT"/>
                              </w:rPr>
                              <w:t xml:space="preserve"> </w:t>
                            </w:r>
                            <w:r>
                              <w:rPr>
                                <w:lang w:bidi="pt-PT"/>
                              </w:rPr>
                              <w:t>Em alguns casos, os meios de comunicação social divulgaram as decisões, mas as famílias tiveram de esperar que as escolas as implementassem. As famílias migrantes e os falantes de outras línguas sofreram altos níveis de exclusão no acesso à informação e à comunicação das decisões.</w:t>
                            </w:r>
                          </w:p>
                          <w:p w14:paraId="03D8B9E6" w14:textId="70625F4C" w:rsidR="009410B7" w:rsidRDefault="009410B7" w:rsidP="009410B7">
                            <w:pPr>
                              <w:pStyle w:val="Agency-body-text"/>
                              <w:numPr>
                                <w:ilvl w:val="0"/>
                                <w:numId w:val="2"/>
                              </w:numPr>
                              <w:ind w:left="284"/>
                            </w:pPr>
                            <w:r>
                              <w:rPr>
                                <w:lang w:bidi="pt-PT"/>
                              </w:rPr>
                              <w:t xml:space="preserve">Os pais referiram o </w:t>
                            </w:r>
                            <w:r>
                              <w:rPr>
                                <w:b/>
                                <w:lang w:bidi="pt-PT"/>
                              </w:rPr>
                              <w:t>papel da comunidade</w:t>
                            </w:r>
                            <w:r>
                              <w:rPr>
                                <w:lang w:bidi="pt-PT"/>
                              </w:rPr>
                              <w:t xml:space="preserve"> como uma parte essencial da comunicação durante uma crise. Ali, encontraram oportunidades para trocar informações e debater os desafios da educação durante a crise.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&#13;&#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pt-PT"/>
                        </w:rPr>
                        <w:t>Realidade vivida:</w:t>
                      </w:r>
                    </w:p>
                    <w:p w14:paraId="43163115" w14:textId="77777777" w:rsidR="009410B7" w:rsidRDefault="009410B7" w:rsidP="009410B7">
                      <w:pPr>
                        <w:pStyle w:val="Agency-body-text"/>
                        <w:numPr>
                          <w:ilvl w:val="0"/>
                          <w:numId w:val="2"/>
                        </w:numPr>
                        <w:ind w:left="284"/>
                      </w:pPr>
                      <w:r>
                        <w:rPr>
                          <w:lang w:bidi="pt-PT"/>
                        </w:rPr>
                        <w:t xml:space="preserve">Os desafios de comunicação com que os pais se depararam durante as limitações da pandemia estão particularmente relacionados com </w:t>
                      </w:r>
                      <w:r>
                        <w:rPr>
                          <w:b/>
                          <w:lang w:bidi="pt-PT"/>
                        </w:rPr>
                        <w:t>a forma e a altura em que as decisões foram comunicadas</w:t>
                      </w:r>
                      <w:r w:rsidRPr="00A925AD">
                        <w:rPr>
                          <w:bCs/>
                          <w:lang w:bidi="pt-PT"/>
                        </w:rPr>
                        <w:t>.</w:t>
                      </w:r>
                      <w:r w:rsidRPr="00897D6B">
                        <w:rPr>
                          <w:bCs/>
                          <w:lang w:bidi="pt-PT"/>
                        </w:rPr>
                        <w:t xml:space="preserve"> </w:t>
                      </w:r>
                      <w:r>
                        <w:rPr>
                          <w:lang w:bidi="pt-PT"/>
                        </w:rPr>
                        <w:t>Em alguns casos, os meios de comunicação social divulgaram as decisões, mas as famílias tiveram de esperar que as escolas as implementassem. As famílias migrantes e os falantes de outras línguas sofreram altos níveis de exclusão no acesso à informação e à comunicação das decisões.</w:t>
                      </w:r>
                    </w:p>
                    <w:p w14:paraId="03D8B9E6" w14:textId="70625F4C" w:rsidR="009410B7" w:rsidRDefault="009410B7" w:rsidP="009410B7">
                      <w:pPr>
                        <w:pStyle w:val="Agency-body-text"/>
                        <w:numPr>
                          <w:ilvl w:val="0"/>
                          <w:numId w:val="2"/>
                        </w:numPr>
                        <w:ind w:left="284"/>
                      </w:pPr>
                      <w:r>
                        <w:rPr>
                          <w:lang w:bidi="pt-PT"/>
                        </w:rPr>
                        <w:t xml:space="preserve">Os pais referiram o </w:t>
                      </w:r>
                      <w:r>
                        <w:rPr>
                          <w:b/>
                          <w:lang w:bidi="pt-PT"/>
                        </w:rPr>
                        <w:t>papel da comunidade</w:t>
                      </w:r>
                      <w:r>
                        <w:rPr>
                          <w:lang w:bidi="pt-PT"/>
                        </w:rPr>
                        <w:t xml:space="preserve"> como uma parte essencial da comunicação durante uma crise. Ali, encontraram oportunidades para trocar informações e debater os desafios da educação durante a crise.</w:t>
                      </w:r>
                    </w:p>
                  </w:txbxContent>
                </v:textbox>
                <w10:anchorlock/>
              </v:shape>
            </w:pict>
          </mc:Fallback>
        </mc:AlternateContent>
      </w:r>
    </w:p>
    <w:p w14:paraId="47345033" w14:textId="2112B307" w:rsidR="00593B42" w:rsidRPr="007B1077" w:rsidRDefault="004A642C" w:rsidP="00DB7881">
      <w:pPr>
        <w:pStyle w:val="Agency-heading-3"/>
        <w:rPr>
          <w:rFonts w:asciiTheme="majorHAnsi" w:hAnsiTheme="majorHAnsi" w:cstheme="majorHAnsi"/>
        </w:rPr>
      </w:pPr>
      <w:bookmarkStart w:id="28" w:name="AspirationCPractice"/>
      <w:bookmarkStart w:id="29" w:name="_Toc165622817"/>
      <w:r w:rsidRPr="007B1077">
        <w:rPr>
          <w:rFonts w:asciiTheme="majorHAnsi" w:hAnsiTheme="majorHAnsi" w:cstheme="majorHAnsi"/>
          <w:lang w:bidi="pt-PT"/>
        </w:rPr>
        <w:lastRenderedPageBreak/>
        <w:t>Prática inspiradora para a Ambição C</w:t>
      </w:r>
      <w:bookmarkEnd w:id="28"/>
      <w:bookmarkEnd w:id="29"/>
    </w:p>
    <w:p w14:paraId="4F507BFD" w14:textId="0EEA34F0" w:rsidR="004A642C" w:rsidRPr="007B1077" w:rsidRDefault="004A642C" w:rsidP="00DB7881">
      <w:pPr>
        <w:pStyle w:val="Agency-body-text"/>
        <w:keepNext/>
        <w:rPr>
          <w:rFonts w:asciiTheme="majorHAnsi" w:eastAsia="Calibri" w:hAnsiTheme="majorHAnsi" w:cstheme="majorHAnsi"/>
        </w:rPr>
      </w:pPr>
      <w:r w:rsidRPr="007B1077">
        <w:rPr>
          <w:rFonts w:asciiTheme="majorHAnsi" w:hAnsiTheme="majorHAnsi" w:cstheme="majorHAnsi"/>
          <w:lang w:bidi="pt-PT"/>
        </w:rPr>
        <w:t>Nos exemplos que se seguem, as famílias e as comunidades escolares tiveram oportunidade de interagir, resultando num entendimento comum e em vínculos fortes.</w:t>
      </w:r>
    </w:p>
    <w:p w14:paraId="5DB165A3" w14:textId="0DE50884" w:rsidR="004A642C" w:rsidRPr="007B1077" w:rsidRDefault="009410B7" w:rsidP="009410B7">
      <w:pPr>
        <w:pStyle w:val="Agency-body-text"/>
        <w:keepNext/>
        <w:rPr>
          <w:rFonts w:asciiTheme="majorHAnsi" w:eastAsia="Calibri" w:hAnsiTheme="majorHAnsi" w:cstheme="majorHAnsi"/>
        </w:rPr>
      </w:pPr>
      <w:r w:rsidRPr="00A925AD">
        <w:rPr>
          <w:rFonts w:asciiTheme="majorHAnsi" w:hAnsiTheme="majorHAnsi" w:cstheme="majorHAnsi"/>
          <w:noProof/>
          <w:lang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pt-PT"/>
                              </w:rPr>
                              <w:t>Café para pais de uma escola primária em Frankfurt</w:t>
                            </w:r>
                          </w:p>
                          <w:p w14:paraId="791A1611" w14:textId="77777777" w:rsidR="009410B7" w:rsidRPr="00207E19" w:rsidRDefault="009410B7" w:rsidP="009410B7">
                            <w:pPr>
                              <w:pStyle w:val="Agency-body-text"/>
                            </w:pPr>
                            <w:r w:rsidRPr="00207E19">
                              <w:rPr>
                                <w:lang w:bidi="pt-PT"/>
                              </w:rPr>
                              <w:t>Na Alemanha, os professores e o diretor de uma escola criaram um café para os pais para melhorar a articulação entre as famílias e a escola. O objetivo foi proporcionar um espaço e um momento de partilha de experiências e opiniões e de superação de desafios.</w:t>
                            </w:r>
                          </w:p>
                          <w:p w14:paraId="78CD8714" w14:textId="77777777" w:rsidR="009410B7" w:rsidRPr="00207E19" w:rsidRDefault="009410B7" w:rsidP="009410B7">
                            <w:pPr>
                              <w:pStyle w:val="Agency-body-text"/>
                            </w:pPr>
                            <w:r w:rsidRPr="00207E19">
                              <w:rPr>
                                <w:lang w:bidi="pt-PT"/>
                              </w:rPr>
                              <w:t>A criação de um ambiente convivial reforçou a relação entre a escola e a sua comunidade. Também foi fundamental para envolver os novos pais e permitir que os pais que não falavam alemão interagissem com a escola de uma forma diferente.</w:t>
                            </w:r>
                          </w:p>
                          <w:p w14:paraId="7EC2B4B7" w14:textId="3E6231F4" w:rsidR="009410B7" w:rsidRDefault="009410B7" w:rsidP="009410B7">
                            <w:pPr>
                              <w:pStyle w:val="Agency-body-text"/>
                            </w:pPr>
                            <w:r w:rsidRPr="00207E19">
                              <w:rPr>
                                <w:lang w:bidi="pt-PT"/>
                              </w:rPr>
                              <w:t>Este projeto revelou-se muito eficaz devido ao seu método de comunicação não convencional. Os convívios decorreram numa atmosfera amigável e íntima, desvinculada do desempenho, das notas e das avaliações. Os próprios pais escolheram os temas de discussão, que por vezes eram muito pessoais. A comunicação pessoal entre pais e professores criou uma base de confiança. Os canais de comunicação tornaram-se mais diretos.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&#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pt-PT"/>
                        </w:rPr>
                        <w:t>Café para pais de uma escola primária em Frankfurt</w:t>
                      </w:r>
                    </w:p>
                    <w:p w14:paraId="791A1611" w14:textId="77777777" w:rsidR="009410B7" w:rsidRPr="00207E19" w:rsidRDefault="009410B7" w:rsidP="009410B7">
                      <w:pPr>
                        <w:pStyle w:val="Agency-body-text"/>
                      </w:pPr>
                      <w:r w:rsidRPr="00207E19">
                        <w:rPr>
                          <w:lang w:bidi="pt-PT"/>
                        </w:rPr>
                        <w:t>Na Alemanha, os professores e o diretor de uma escola criaram um café para os pais para melhorar a articulação entre as famílias e a escola. O objetivo foi proporcionar um espaço e um momento de partilha de experiências e opiniões e de superação de desafios.</w:t>
                      </w:r>
                    </w:p>
                    <w:p w14:paraId="78CD8714" w14:textId="77777777" w:rsidR="009410B7" w:rsidRPr="00207E19" w:rsidRDefault="009410B7" w:rsidP="009410B7">
                      <w:pPr>
                        <w:pStyle w:val="Agency-body-text"/>
                      </w:pPr>
                      <w:r w:rsidRPr="00207E19">
                        <w:rPr>
                          <w:lang w:bidi="pt-PT"/>
                        </w:rPr>
                        <w:t>A criação de um ambiente convivial reforçou a relação entre a escola e a sua comunidade. Também foi fundamental para envolver os novos pais e permitir que os pais que não falavam alemão interagissem com a escola de uma forma diferente.</w:t>
                      </w:r>
                    </w:p>
                    <w:p w14:paraId="7EC2B4B7" w14:textId="3E6231F4" w:rsidR="009410B7" w:rsidRDefault="009410B7" w:rsidP="009410B7">
                      <w:pPr>
                        <w:pStyle w:val="Agency-body-text"/>
                      </w:pPr>
                      <w:r w:rsidRPr="00207E19">
                        <w:rPr>
                          <w:lang w:bidi="pt-PT"/>
                        </w:rPr>
                        <w:t>Este projeto revelou-se muito eficaz devido ao seu método de comunicação não convencional. Os convívios decorreram numa atmosfera amigável e íntima, desvinculada do desempenho, das notas e das avaliações. Os próprios pais escolheram os temas de discussão, que por vezes eram muito pessoais. A comunicação pessoal entre pais e professores criou uma base de confiança. Os canais de comunicação tornaram-se mais diretos.</w:t>
                      </w:r>
                    </w:p>
                  </w:txbxContent>
                </v:textbox>
                <w10:anchorlock/>
              </v:shape>
            </w:pict>
          </mc:Fallback>
        </mc:AlternateContent>
      </w:r>
    </w:p>
    <w:p w14:paraId="05C4DA8C" w14:textId="3E8A9B9C" w:rsidR="009410B7" w:rsidRPr="007B1077" w:rsidRDefault="00F574B2" w:rsidP="009410B7">
      <w:pPr>
        <w:pStyle w:val="Agency-body-text"/>
        <w:spacing w:before="240" w:after="240"/>
        <w:rPr>
          <w:rStyle w:val="Hyperlink"/>
          <w:rFonts w:asciiTheme="majorHAnsi" w:hAnsiTheme="majorHAnsi" w:cstheme="majorHAnsi"/>
        </w:rPr>
      </w:pPr>
      <w:r w:rsidRPr="007B1077">
        <w:rPr>
          <w:rFonts w:asciiTheme="majorHAnsi" w:hAnsiTheme="majorHAnsi" w:cstheme="majorHAnsi"/>
          <w:lang w:bidi="pt-PT"/>
        </w:rPr>
        <w:t>(Ludwig Weber Schule, Frankfurt, Alemanha)</w:t>
      </w:r>
    </w:p>
    <w:p w14:paraId="7994F80D" w14:textId="15CB9340" w:rsidR="004A642C" w:rsidRPr="007B1077" w:rsidRDefault="009410B7" w:rsidP="009410B7">
      <w:pPr>
        <w:pStyle w:val="Agency-body-text"/>
        <w:spacing w:before="240" w:after="240"/>
        <w:rPr>
          <w:rFonts w:asciiTheme="majorHAnsi" w:eastAsia="Calibri" w:hAnsiTheme="majorHAnsi" w:cstheme="majorHAnsi"/>
        </w:rPr>
      </w:pPr>
      <w:r w:rsidRPr="00A925AD">
        <w:rPr>
          <w:rFonts w:asciiTheme="majorHAnsi" w:hAnsiTheme="majorHAnsi" w:cstheme="majorHAnsi"/>
          <w:noProof/>
          <w:lang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pt-PT"/>
                              </w:rPr>
                              <w:t>A pandemia de COVID-19 e as lições aprendidas nos estabelecimentos de ensino pré-escolar</w:t>
                            </w:r>
                          </w:p>
                          <w:p w14:paraId="79678D38" w14:textId="77777777" w:rsidR="009410B7" w:rsidRDefault="009410B7" w:rsidP="009410B7">
                            <w:pPr>
                              <w:pStyle w:val="Agency-body-text"/>
                            </w:pPr>
                            <w:r>
                              <w:rPr>
                                <w:lang w:bidi="pt-PT"/>
                              </w:rPr>
                              <w:t>Um estudo realizado mostra como os professores da Suécia, da Noruega e dos Estados Unidos lidaram com as restrições impostas pela pandemia nos estabelecimentos de ensino pré-escolar. O artigo relata que um estabelecimento de ensino pré-escolar sueco desenvolveu um plano de ação detalhado em caso de crise, em colaboração com o seu pessoal e com a comissão consultiva de encarregados de educação. Na Noruega, os pais e os funcionários da escola estiveram envolvidos no desenvolvimento de uma estratégia e de um entendimento comuns para partilhar informações e adotar orientações de segurança.</w:t>
                            </w:r>
                          </w:p>
                          <w:p w14:paraId="14B8F18B" w14:textId="08DCD24C" w:rsidR="009410B7" w:rsidRDefault="009410B7" w:rsidP="009410B7">
                            <w:pPr>
                              <w:pStyle w:val="Agency-body-text"/>
                            </w:pPr>
                            <w:r>
                              <w:rPr>
                                <w:lang w:bidi="pt-PT"/>
                              </w:rPr>
                              <w:t>Estes exemplos mostram como os pais, enquanto parte da comunidade, podem envolver-se nas diferentes fases do processo de criação de uma cultura de comunicação eficaz.</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&#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pt-PT"/>
                        </w:rPr>
                        <w:t>A pandemia de COVID-19 e as lições aprendidas nos estabelecimentos de ensino pré-escolar</w:t>
                      </w:r>
                    </w:p>
                    <w:p w14:paraId="79678D38" w14:textId="77777777" w:rsidR="009410B7" w:rsidRDefault="009410B7" w:rsidP="009410B7">
                      <w:pPr>
                        <w:pStyle w:val="Agency-body-text"/>
                      </w:pPr>
                      <w:r>
                        <w:rPr>
                          <w:lang w:bidi="pt-PT"/>
                        </w:rPr>
                        <w:t>Um estudo realizado mostra como os professores da Suécia, da Noruega e dos Estados Unidos lidaram com as restrições impostas pela pandemia nos estabelecimentos de ensino pré-escolar. O artigo relata que um estabelecimento de ensino pré-escolar sueco desenvolveu um plano de ação detalhado em caso de crise, em colaboração com o seu pessoal e com a comissão consultiva de encarregados de educação. Na Noruega, os pais e os funcionários da escola estiveram envolvidos no desenvolvimento de uma estratégia e de um entendimento comuns para partilhar informações e adotar orientações de segurança.</w:t>
                      </w:r>
                    </w:p>
                    <w:p w14:paraId="14B8F18B" w14:textId="08DCD24C" w:rsidR="009410B7" w:rsidRDefault="009410B7" w:rsidP="009410B7">
                      <w:pPr>
                        <w:pStyle w:val="Agency-body-text"/>
                      </w:pPr>
                      <w:r>
                        <w:rPr>
                          <w:lang w:bidi="pt-PT"/>
                        </w:rPr>
                        <w:t>Estes exemplos mostram como os pais, enquanto parte da comunidade, podem envolver-se nas diferentes fases do processo de criação de uma cultura de comunicação eficaz.</w:t>
                      </w:r>
                    </w:p>
                  </w:txbxContent>
                </v:textbox>
                <w10:anchorlock/>
              </v:shape>
            </w:pict>
          </mc:Fallback>
        </mc:AlternateContent>
      </w:r>
    </w:p>
    <w:p w14:paraId="64F94ADF" w14:textId="66807E0B" w:rsidR="009410B7" w:rsidRPr="007B1077" w:rsidRDefault="00F574B2" w:rsidP="00B46871">
      <w:pPr>
        <w:pStyle w:val="Agency-body-text"/>
        <w:spacing w:before="240" w:after="240"/>
        <w:rPr>
          <w:rFonts w:asciiTheme="majorHAnsi" w:hAnsiTheme="majorHAnsi" w:cstheme="majorHAnsi"/>
        </w:rPr>
      </w:pPr>
      <w:r w:rsidRPr="007B1077">
        <w:rPr>
          <w:rFonts w:asciiTheme="majorHAnsi" w:hAnsiTheme="majorHAnsi" w:cstheme="majorHAnsi"/>
          <w:lang w:bidi="pt-PT"/>
        </w:rPr>
        <w:t>(</w:t>
      </w:r>
      <w:hyperlink r:id="rId79" w:history="1">
        <w:r w:rsidRPr="007B1077">
          <w:rPr>
            <w:rStyle w:val="Hyperlink"/>
            <w:rFonts w:asciiTheme="majorHAnsi" w:hAnsiTheme="majorHAnsi" w:cstheme="majorHAnsi"/>
            <w:lang w:bidi="pt-PT"/>
          </w:rPr>
          <w:t>Pramling Samuelsson, Wagner e Eriksen Ødegaard</w:t>
        </w:r>
      </w:hyperlink>
      <w:r w:rsidRPr="007B1077">
        <w:rPr>
          <w:rFonts w:asciiTheme="majorHAnsi" w:hAnsiTheme="majorHAnsi" w:cstheme="majorHAnsi"/>
          <w:lang w:bidi="pt-PT"/>
        </w:rPr>
        <w:t>, 2020)</w:t>
      </w:r>
    </w:p>
    <w:p w14:paraId="5D76A9A3" w14:textId="076E0AA5" w:rsidR="00F54EDD" w:rsidRPr="007B1077" w:rsidRDefault="009410B7" w:rsidP="00764CC9">
      <w:pPr>
        <w:pStyle w:val="Agency-body-text"/>
        <w:rPr>
          <w:rFonts w:asciiTheme="majorHAnsi" w:hAnsiTheme="majorHAnsi" w:cstheme="majorHAnsi"/>
        </w:rPr>
      </w:pPr>
      <w:r w:rsidRPr="007B1077">
        <w:rPr>
          <w:rStyle w:val="Hyperlink"/>
          <w:rFonts w:asciiTheme="majorHAnsi" w:hAnsiTheme="majorHAnsi" w:cstheme="majorHAnsi"/>
          <w:lang w:bidi="pt-PT"/>
        </w:rPr>
        <w:br w:type="page"/>
      </w:r>
    </w:p>
    <w:p w14:paraId="5A1C80B3" w14:textId="3C201B61" w:rsidR="006C6491" w:rsidRPr="007B1077" w:rsidRDefault="00481C65" w:rsidP="00544FF6">
      <w:pPr>
        <w:pStyle w:val="Agency-body-text"/>
        <w:keepNext/>
        <w:rPr>
          <w:rFonts w:asciiTheme="majorHAnsi" w:hAnsiTheme="majorHAnsi" w:cstheme="majorHAnsi"/>
        </w:rPr>
      </w:pPr>
      <w:r w:rsidRPr="007B1077">
        <w:rPr>
          <w:rFonts w:asciiTheme="majorHAnsi" w:hAnsiTheme="majorHAnsi" w:cstheme="majorHAnsi"/>
          <w:lang w:bidi="pt-PT"/>
        </w:rPr>
        <w:lastRenderedPageBreak/>
        <w:t xml:space="preserve">A </w:t>
      </w:r>
      <w:r w:rsidRPr="007B1077">
        <w:rPr>
          <w:rFonts w:asciiTheme="majorHAnsi" w:hAnsiTheme="majorHAnsi" w:cstheme="majorHAnsi"/>
          <w:b/>
          <w:lang w:bidi="pt-PT"/>
        </w:rPr>
        <w:t>pergunta orientadora</w:t>
      </w:r>
      <w:r w:rsidRPr="007B1077">
        <w:rPr>
          <w:rFonts w:asciiTheme="majorHAnsi" w:hAnsiTheme="majorHAnsi" w:cstheme="majorHAnsi"/>
          <w:lang w:bidi="pt-PT"/>
        </w:rPr>
        <w:t xml:space="preserve"> e a </w:t>
      </w:r>
      <w:r w:rsidRPr="007B1077">
        <w:rPr>
          <w:rFonts w:asciiTheme="majorHAnsi" w:hAnsiTheme="majorHAnsi" w:cstheme="majorHAnsi"/>
          <w:b/>
          <w:lang w:bidi="pt-PT"/>
        </w:rPr>
        <w:t>mensagem-chave</w:t>
      </w:r>
      <w:r w:rsidRPr="007B1077">
        <w:rPr>
          <w:rFonts w:asciiTheme="majorHAnsi" w:hAnsiTheme="majorHAnsi" w:cstheme="majorHAnsi"/>
          <w:lang w:bidi="pt-PT"/>
        </w:rPr>
        <w:t xml:space="preserve"> contextualizam o tópico da comunicação eficaz em relação à Ambição C. O foco é a </w:t>
      </w:r>
      <w:r w:rsidRPr="007B1077">
        <w:rPr>
          <w:rFonts w:asciiTheme="majorHAnsi" w:hAnsiTheme="majorHAnsi" w:cstheme="majorHAnsi"/>
          <w:b/>
          <w:lang w:bidi="pt-PT"/>
        </w:rPr>
        <w:t>comunicação eficaz e as famílias</w:t>
      </w:r>
      <w:r w:rsidRPr="007B1077">
        <w:rPr>
          <w:rFonts w:asciiTheme="majorHAnsi" w:hAnsiTheme="majorHAnsi" w:cstheme="majorHAnsi"/>
          <w:lang w:bidi="pt-PT"/>
        </w:rPr>
        <w:t>:</w:t>
      </w:r>
    </w:p>
    <w:p w14:paraId="59E8C753" w14:textId="6C7C20B3" w:rsidR="00FC1A30" w:rsidRPr="007B1077" w:rsidRDefault="00FC1A30" w:rsidP="00544FF6">
      <w:pPr>
        <w:pStyle w:val="Agency-body-text"/>
        <w:keepNext/>
        <w:rPr>
          <w:rFonts w:asciiTheme="majorHAnsi" w:hAnsiTheme="majorHAnsi" w:cstheme="majorHAnsi"/>
        </w:rPr>
      </w:pPr>
      <w:r w:rsidRPr="00A925AD">
        <w:rPr>
          <w:rFonts w:asciiTheme="majorHAnsi" w:hAnsiTheme="majorHAnsi" w:cstheme="majorHAnsi"/>
          <w:b/>
          <w:noProof/>
          <w:lang w:eastAsia="el-GR"/>
        </w:rPr>
        <w:drawing>
          <wp:anchor distT="0" distB="0" distL="114300" distR="114300" simplePos="0" relativeHeight="251658256" behindDoc="0" locked="0" layoutInCell="1" allowOverlap="1" wp14:anchorId="35DA02EE" wp14:editId="7F6B553A">
            <wp:simplePos x="0" y="0"/>
            <wp:positionH relativeFrom="column">
              <wp:posOffset>0</wp:posOffset>
            </wp:positionH>
            <wp:positionV relativeFrom="paragraph">
              <wp:posOffset>105910</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7B1077" w:rsidRDefault="009410B7" w:rsidP="009410B7">
      <w:pPr>
        <w:pStyle w:val="Agency-body-text"/>
        <w:keepNext/>
        <w:spacing w:after="480"/>
        <w:ind w:left="1701"/>
        <w:rPr>
          <w:rFonts w:asciiTheme="majorHAnsi" w:hAnsiTheme="majorHAnsi" w:cstheme="majorHAnsi"/>
          <w:b/>
          <w:bCs/>
        </w:rPr>
      </w:pPr>
      <w:r w:rsidRPr="00A925AD">
        <w:rPr>
          <w:rFonts w:asciiTheme="majorHAnsi" w:hAnsiTheme="majorHAnsi" w:cstheme="majorHAnsi"/>
          <w:i/>
          <w:noProof/>
          <w:lang w:eastAsia="el-GR"/>
        </w:rPr>
        <w:drawing>
          <wp:anchor distT="0" distB="0" distL="114300" distR="114300" simplePos="0" relativeHeight="251658257" behindDoc="0" locked="0" layoutInCell="1" allowOverlap="1" wp14:anchorId="6A601159" wp14:editId="1977EAD4">
            <wp:simplePos x="0" y="0"/>
            <wp:positionH relativeFrom="column">
              <wp:posOffset>0</wp:posOffset>
            </wp:positionH>
            <wp:positionV relativeFrom="paragraph">
              <wp:posOffset>843280</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7B1077">
        <w:rPr>
          <w:rFonts w:asciiTheme="majorHAnsi" w:hAnsiTheme="majorHAnsi" w:cstheme="majorHAnsi"/>
          <w:b/>
          <w:lang w:bidi="pt-PT"/>
        </w:rPr>
        <w:t>Como pode uma cultura de comunicação eficaz na educação permitir às famílias recorrer a redes de apoio na comunidade para responder às necessidades de todos os alunos?</w:t>
      </w:r>
    </w:p>
    <w:p w14:paraId="72517E75" w14:textId="6ACA103F" w:rsidR="00EA4F4D" w:rsidRPr="007B1077" w:rsidRDefault="00EA4F4D" w:rsidP="00FC1A30">
      <w:pPr>
        <w:pStyle w:val="Agency-body-text"/>
        <w:ind w:left="1701"/>
        <w:rPr>
          <w:rFonts w:asciiTheme="majorHAnsi" w:hAnsiTheme="majorHAnsi" w:cstheme="majorHAnsi"/>
        </w:rPr>
      </w:pPr>
      <w:r w:rsidRPr="007B1077">
        <w:rPr>
          <w:rFonts w:asciiTheme="majorHAnsi" w:hAnsiTheme="majorHAnsi" w:cstheme="majorHAnsi"/>
          <w:i/>
          <w:lang w:bidi="pt-PT"/>
        </w:rPr>
        <w:t>Mensagem-chave:</w:t>
      </w:r>
      <w:r w:rsidRPr="007B1077">
        <w:rPr>
          <w:rFonts w:asciiTheme="majorHAnsi" w:hAnsiTheme="majorHAnsi" w:cstheme="majorHAnsi"/>
          <w:lang w:bidi="pt-PT"/>
        </w:rPr>
        <w:t xml:space="preserve"> Através de uma comunicação eficaz, é possível criar redes de apoio na comunidade em torno dos alunos e das famílias para desenvolver boas relações entre os decisores e as comunidades. Uma comunicação eficaz na educação favorece o desenvolvimento de relações e a confiança entre as partes interessadas. São pilares fundamentais para chegar a todos os alunos e famílias.</w:t>
      </w:r>
    </w:p>
    <w:p w14:paraId="76ECEBC3" w14:textId="77777777" w:rsidR="00544FF6" w:rsidRPr="007B1077" w:rsidRDefault="00544FF6" w:rsidP="00DB7881">
      <w:pPr>
        <w:pStyle w:val="Agency-body-text"/>
        <w:rPr>
          <w:rFonts w:asciiTheme="majorHAnsi" w:hAnsiTheme="majorHAnsi" w:cstheme="majorHAnsi"/>
        </w:rPr>
      </w:pPr>
      <w:r w:rsidRPr="007B1077">
        <w:rPr>
          <w:rFonts w:asciiTheme="majorHAnsi" w:hAnsiTheme="majorHAnsi" w:cstheme="majorHAnsi"/>
          <w:lang w:bidi="pt-PT"/>
        </w:rPr>
        <w:br w:type="page"/>
      </w:r>
    </w:p>
    <w:p w14:paraId="493E27FC" w14:textId="1707D329" w:rsidR="00481C65" w:rsidRPr="007B1077" w:rsidRDefault="00544FF6" w:rsidP="00825BD3">
      <w:pPr>
        <w:pStyle w:val="Agency-heading-2"/>
        <w:rPr>
          <w:rFonts w:asciiTheme="majorHAnsi" w:hAnsiTheme="majorHAnsi" w:cstheme="majorHAnsi"/>
        </w:rPr>
      </w:pPr>
      <w:bookmarkStart w:id="30" w:name="AspirationD"/>
      <w:bookmarkStart w:id="31" w:name="_Toc165622818"/>
      <w:r w:rsidRPr="00A925AD">
        <w:rPr>
          <w:rFonts w:asciiTheme="majorHAnsi" w:hAnsiTheme="majorHAnsi" w:cstheme="majorHAnsi"/>
          <w:noProof/>
          <w:lang w:eastAsia="el-GR"/>
        </w:rPr>
        <w:lastRenderedPageBreak/>
        <w:drawing>
          <wp:anchor distT="0" distB="0" distL="114300" distR="114300" simplePos="0" relativeHeight="251658241" behindDoc="0" locked="0" layoutInCell="1" allowOverlap="1" wp14:anchorId="18AD9DB9" wp14:editId="360A615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7B1077">
        <w:rPr>
          <w:rFonts w:asciiTheme="majorHAnsi" w:hAnsiTheme="majorHAnsi" w:cstheme="majorHAnsi"/>
          <w:lang w:bidi="pt-PT"/>
        </w:rPr>
        <w:t>Ambição D</w:t>
      </w:r>
      <w:r w:rsidR="00C9077C" w:rsidRPr="007B1077">
        <w:rPr>
          <w:rFonts w:asciiTheme="majorHAnsi" w:hAnsiTheme="majorHAnsi" w:cstheme="majorHAnsi"/>
          <w:lang w:bidi="pt-PT"/>
        </w:rPr>
        <w:t>:</w:t>
      </w:r>
      <w:r w:rsidR="00481C65" w:rsidRPr="007B1077">
        <w:rPr>
          <w:rFonts w:asciiTheme="majorHAnsi" w:hAnsiTheme="majorHAnsi" w:cstheme="majorHAnsi"/>
          <w:lang w:bidi="pt-PT"/>
        </w:rPr>
        <w:t xml:space="preserve"> Adotar uma comunicação eficaz para responder às</w:t>
      </w:r>
      <w:r w:rsidR="002D3654" w:rsidRPr="007B1077">
        <w:rPr>
          <w:rFonts w:asciiTheme="majorHAnsi" w:hAnsiTheme="majorHAnsi" w:cstheme="majorHAnsi"/>
          <w:lang w:bidi="pt-PT"/>
        </w:rPr>
        <w:t> </w:t>
      </w:r>
      <w:r w:rsidR="00481C65" w:rsidRPr="007B1077">
        <w:rPr>
          <w:rFonts w:asciiTheme="majorHAnsi" w:hAnsiTheme="majorHAnsi" w:cstheme="majorHAnsi"/>
          <w:lang w:bidi="pt-PT"/>
        </w:rPr>
        <w:t>necessidades de todos os alunos</w:t>
      </w:r>
      <w:bookmarkEnd w:id="30"/>
      <w:bookmarkEnd w:id="31"/>
    </w:p>
    <w:p w14:paraId="2B8930CE" w14:textId="7FC7C8E5" w:rsidR="00E24B57" w:rsidRPr="007B1077" w:rsidRDefault="002A1EF0" w:rsidP="00481C65">
      <w:pPr>
        <w:pStyle w:val="Agency-body-text"/>
        <w:spacing w:before="0" w:after="0"/>
        <w:textAlignment w:val="baseline"/>
        <w:rPr>
          <w:rFonts w:asciiTheme="majorHAnsi" w:hAnsiTheme="majorHAnsi" w:cstheme="majorHAnsi"/>
        </w:rPr>
      </w:pPr>
      <w:r w:rsidRPr="007B1077">
        <w:rPr>
          <w:rFonts w:asciiTheme="majorHAnsi" w:hAnsiTheme="majorHAnsi" w:cstheme="majorHAnsi"/>
          <w:lang w:bidi="pt-PT"/>
        </w:rPr>
        <w:t>A utilização de uma comunicação eficaz na educação garante que as mensagens e as decisões sejam comunicadas de forma clara e acessível dentro e entre os diferentes níveis do sistema educativo. Envolve os diferentes níveis das partes interessadas nos processos de tomada de decisão. Para além disso, promove a transparência e assenta em princípios de confiança para a comunicação. Isto requer uma cultura de comunicação eficaz bem consolidada.</w:t>
      </w:r>
    </w:p>
    <w:p w14:paraId="4B7DCE59" w14:textId="62AC45D2" w:rsidR="00484FA2" w:rsidRPr="007B1077" w:rsidRDefault="005C0A5E" w:rsidP="00E24B57">
      <w:pPr>
        <w:pStyle w:val="Agency-body-text"/>
        <w:rPr>
          <w:rFonts w:asciiTheme="majorHAnsi" w:hAnsiTheme="majorHAnsi" w:cstheme="majorHAnsi"/>
        </w:rPr>
      </w:pPr>
      <w:r w:rsidRPr="007B1077">
        <w:rPr>
          <w:rFonts w:asciiTheme="majorHAnsi" w:hAnsiTheme="majorHAnsi" w:cstheme="majorHAnsi"/>
          <w:lang w:bidi="pt-PT"/>
        </w:rPr>
        <w:t>Através de uma comunicação eficaz orientada para as necessidades de todos os alunos, é possível aumentar o bem-estar e a resiliência dos alunos, especialmente em tempos de crise.</w:t>
      </w:r>
    </w:p>
    <w:p w14:paraId="52FAAC06" w14:textId="2B855679" w:rsidR="00481C65" w:rsidRPr="007B1077" w:rsidRDefault="00EE6B71" w:rsidP="00481C65">
      <w:pPr>
        <w:pStyle w:val="Agency-body-text"/>
        <w:spacing w:before="0" w:after="0"/>
        <w:textAlignment w:val="baseline"/>
        <w:rPr>
          <w:rFonts w:asciiTheme="majorHAnsi" w:hAnsiTheme="majorHAnsi" w:cstheme="majorHAnsi"/>
        </w:rPr>
      </w:pPr>
      <w:r w:rsidRPr="00A925AD">
        <w:rPr>
          <w:rFonts w:asciiTheme="majorHAnsi" w:hAnsiTheme="majorHAnsi" w:cstheme="majorHAnsi"/>
          <w:noProof/>
          <w:lang w:eastAsia="el-GR"/>
        </w:rPr>
        <w:drawing>
          <wp:anchor distT="0" distB="0" distL="114300" distR="114300" simplePos="0" relativeHeight="251658269" behindDoc="0" locked="0" layoutInCell="1" allowOverlap="1" wp14:anchorId="695A7800" wp14:editId="1E1E7235">
            <wp:simplePos x="0" y="0"/>
            <wp:positionH relativeFrom="column">
              <wp:posOffset>4972050</wp:posOffset>
            </wp:positionH>
            <wp:positionV relativeFrom="paragraph">
              <wp:posOffset>515620</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7B1077">
        <w:rPr>
          <w:rFonts w:asciiTheme="majorHAnsi" w:hAnsiTheme="majorHAnsi" w:cstheme="majorHAnsi"/>
          <w:lang w:bidi="pt-PT"/>
        </w:rPr>
        <w:t>Relativamente à «realidade vivida», os representantes dos países da Agência que participaram na atividade BRIES refletiram sobre as questões de comunicação existentes até à data no decurso da pandemia de COVID-19.</w:t>
      </w:r>
    </w:p>
    <w:p w14:paraId="22F2E064" w14:textId="4F23CB3E" w:rsidR="007972D9" w:rsidRPr="007B1077" w:rsidRDefault="009410B7" w:rsidP="00EE6B71">
      <w:pPr>
        <w:pStyle w:val="Agency-body-text"/>
        <w:spacing w:before="360"/>
        <w:rPr>
          <w:rFonts w:asciiTheme="majorHAnsi" w:hAnsiTheme="majorHAnsi" w:cstheme="majorHAnsi"/>
        </w:rPr>
      </w:pPr>
      <w:r w:rsidRPr="00A925AD">
        <w:rPr>
          <w:rFonts w:asciiTheme="majorHAnsi" w:hAnsiTheme="majorHAnsi" w:cstheme="majorHAnsi"/>
          <w:noProof/>
          <w:lang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lang w:bidi="pt-PT"/>
                              </w:rPr>
                              <w:t>Realidade vivida:</w:t>
                            </w:r>
                          </w:p>
                          <w:p w14:paraId="32D89E4E" w14:textId="77777777" w:rsidR="009410B7" w:rsidRPr="00F478EB" w:rsidRDefault="009410B7" w:rsidP="009410B7">
                            <w:pPr>
                              <w:pStyle w:val="Agency-body-text"/>
                              <w:numPr>
                                <w:ilvl w:val="0"/>
                                <w:numId w:val="2"/>
                              </w:numPr>
                              <w:ind w:left="284"/>
                            </w:pPr>
                            <w:r w:rsidRPr="00F478EB">
                              <w:rPr>
                                <w:lang w:bidi="pt-PT"/>
                              </w:rPr>
                              <w:t xml:space="preserve">Todos os países envolvidos nas atividades BRIES referiram a </w:t>
                            </w:r>
                            <w:r w:rsidRPr="00F478EB">
                              <w:rPr>
                                <w:b/>
                                <w:lang w:bidi="pt-PT"/>
                              </w:rPr>
                              <w:t>necessidade de medidas</w:t>
                            </w:r>
                            <w:r w:rsidRPr="00F478EB">
                              <w:rPr>
                                <w:lang w:bidi="pt-PT"/>
                              </w:rPr>
                              <w:t xml:space="preserve"> relacionadas com a comunicação com as partes interessadas, de forma a poderem responder às necessidades dos alunos mais vulneráveis à exclusão em tempos de crise.</w:t>
                            </w:r>
                          </w:p>
                          <w:p w14:paraId="3B3DE217" w14:textId="77777777" w:rsidR="009410B7" w:rsidRPr="00F478EB" w:rsidRDefault="009410B7" w:rsidP="009410B7">
                            <w:pPr>
                              <w:pStyle w:val="Agency-body-text"/>
                              <w:numPr>
                                <w:ilvl w:val="0"/>
                                <w:numId w:val="2"/>
                              </w:numPr>
                              <w:ind w:left="284"/>
                            </w:pPr>
                            <w:r w:rsidRPr="00F478EB">
                              <w:rPr>
                                <w:lang w:bidi="pt-PT"/>
                              </w:rPr>
                              <w:t xml:space="preserve">Os países referiram a importância do recurso a </w:t>
                            </w:r>
                            <w:r w:rsidRPr="00F478EB">
                              <w:rPr>
                                <w:b/>
                                <w:lang w:bidi="pt-PT"/>
                              </w:rPr>
                              <w:t>múltiplas formas de comunicar</w:t>
                            </w:r>
                            <w:r w:rsidRPr="00F478EB">
                              <w:rPr>
                                <w:lang w:bidi="pt-PT"/>
                              </w:rPr>
                              <w:t xml:space="preserve"> com as partes interessadas. A diversidade de canais é considerada um fator essencial para a comunicação a nível da elaboração de políticas.</w:t>
                            </w:r>
                          </w:p>
                          <w:p w14:paraId="50175855" w14:textId="77777777" w:rsidR="009410B7" w:rsidRPr="00F478EB" w:rsidRDefault="009410B7" w:rsidP="009410B7">
                            <w:pPr>
                              <w:pStyle w:val="Agency-body-text"/>
                              <w:numPr>
                                <w:ilvl w:val="0"/>
                                <w:numId w:val="2"/>
                              </w:numPr>
                              <w:ind w:left="284"/>
                            </w:pPr>
                            <w:r w:rsidRPr="00F478EB">
                              <w:rPr>
                                <w:lang w:bidi="pt-PT"/>
                              </w:rPr>
                              <w:t xml:space="preserve">Os países também referiram que a comunicação com as partes interessadas </w:t>
                            </w:r>
                            <w:r w:rsidRPr="00F478EB">
                              <w:rPr>
                                <w:b/>
                                <w:lang w:bidi="pt-PT"/>
                              </w:rPr>
                              <w:t>não teve um efeito direto no desenvolvimento das políticas</w:t>
                            </w:r>
                            <w:r w:rsidRPr="00F478EB">
                              <w:rPr>
                                <w:lang w:bidi="pt-PT"/>
                              </w:rPr>
                              <w:t xml:space="preserve">. Alguns atribuíram este facto ao súbito desencadear da crise e ao tempo limitado para assegurar a participação das partes interessadas. No entanto, estavam convencidos de que as partes interessadas deveriam ter a </w:t>
                            </w:r>
                            <w:r w:rsidRPr="00F478EB">
                              <w:rPr>
                                <w:b/>
                                <w:lang w:bidi="pt-PT"/>
                              </w:rPr>
                              <w:t xml:space="preserve">oportunidade de dar o seu </w:t>
                            </w:r>
                            <w:r w:rsidRPr="00F478EB">
                              <w:rPr>
                                <w:b/>
                                <w:i/>
                                <w:lang w:bidi="pt-PT"/>
                              </w:rPr>
                              <w:t>feedback</w:t>
                            </w:r>
                            <w:r w:rsidRPr="00F478EB">
                              <w:rPr>
                                <w:lang w:bidi="pt-PT"/>
                              </w:rPr>
                              <w:t xml:space="preserve"> e </w:t>
                            </w:r>
                            <w:r w:rsidRPr="00F478EB">
                              <w:rPr>
                                <w:b/>
                                <w:lang w:bidi="pt-PT"/>
                              </w:rPr>
                              <w:t>contributo</w:t>
                            </w:r>
                            <w:r w:rsidRPr="00F478EB">
                              <w:rPr>
                                <w:lang w:bidi="pt-PT"/>
                              </w:rPr>
                              <w:t xml:space="preserve"> para o desenvolvimento das políticas. Esta abordagem pode ajudar a garantir que as políticas respondem às necessidades das partes interessadas e são eficazes na resolução de uma crise. Além disso, uma vez que a comunicação se processa nos dois sentidos, há uma aprendizagem e um impacto resultantes das comunicações.</w:t>
                            </w:r>
                          </w:p>
                          <w:p w14:paraId="1B3D9C4C" w14:textId="0F0E830C" w:rsidR="009410B7" w:rsidRDefault="009410B7" w:rsidP="009410B7">
                            <w:pPr>
                              <w:pStyle w:val="Agency-body-text"/>
                              <w:numPr>
                                <w:ilvl w:val="0"/>
                                <w:numId w:val="2"/>
                              </w:numPr>
                              <w:ind w:left="284"/>
                            </w:pPr>
                            <w:r w:rsidRPr="00F478EB">
                              <w:rPr>
                                <w:lang w:bidi="pt-PT"/>
                              </w:rPr>
                              <w:t xml:space="preserve">Os países declararam que a comunicação deve ser </w:t>
                            </w:r>
                            <w:r w:rsidRPr="00F478EB">
                              <w:rPr>
                                <w:b/>
                                <w:lang w:bidi="pt-PT"/>
                              </w:rPr>
                              <w:t>transparente</w:t>
                            </w:r>
                            <w:r w:rsidRPr="00F478EB">
                              <w:rPr>
                                <w:lang w:bidi="pt-PT"/>
                              </w:rPr>
                              <w:t xml:space="preserve">, devendo as partes interessadas receber </w:t>
                            </w:r>
                            <w:r w:rsidRPr="00F478EB">
                              <w:rPr>
                                <w:b/>
                                <w:lang w:bidi="pt-PT"/>
                              </w:rPr>
                              <w:t>o máximo de informação possível</w:t>
                            </w:r>
                            <w:r w:rsidRPr="00F478EB">
                              <w:rPr>
                                <w:lang w:bidi="pt-PT"/>
                              </w:rPr>
                              <w:t xml:space="preserve"> sobre a crise, o processo de desenvolvimento de políticas e a lógica subjacente às decisões políticas.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&#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lang w:bidi="pt-PT"/>
                        </w:rPr>
                        <w:t>Realidade vivida:</w:t>
                      </w:r>
                    </w:p>
                    <w:p w14:paraId="32D89E4E" w14:textId="77777777" w:rsidR="009410B7" w:rsidRPr="00F478EB" w:rsidRDefault="009410B7" w:rsidP="009410B7">
                      <w:pPr>
                        <w:pStyle w:val="Agency-body-text"/>
                        <w:numPr>
                          <w:ilvl w:val="0"/>
                          <w:numId w:val="2"/>
                        </w:numPr>
                        <w:ind w:left="284"/>
                      </w:pPr>
                      <w:r w:rsidRPr="00F478EB">
                        <w:rPr>
                          <w:lang w:bidi="pt-PT"/>
                        </w:rPr>
                        <w:t xml:space="preserve">Todos os países envolvidos nas atividades BRIES referiram a </w:t>
                      </w:r>
                      <w:r w:rsidRPr="00F478EB">
                        <w:rPr>
                          <w:b/>
                          <w:lang w:bidi="pt-PT"/>
                        </w:rPr>
                        <w:t>necessidade de medidas</w:t>
                      </w:r>
                      <w:r w:rsidRPr="00F478EB">
                        <w:rPr>
                          <w:lang w:bidi="pt-PT"/>
                        </w:rPr>
                        <w:t xml:space="preserve"> relacionadas com a comunicação com as partes interessadas, de forma a poderem responder às necessidades dos alunos mais vulneráveis à exclusão em tempos de crise.</w:t>
                      </w:r>
                    </w:p>
                    <w:p w14:paraId="3B3DE217" w14:textId="77777777" w:rsidR="009410B7" w:rsidRPr="00F478EB" w:rsidRDefault="009410B7" w:rsidP="009410B7">
                      <w:pPr>
                        <w:pStyle w:val="Agency-body-text"/>
                        <w:numPr>
                          <w:ilvl w:val="0"/>
                          <w:numId w:val="2"/>
                        </w:numPr>
                        <w:ind w:left="284"/>
                      </w:pPr>
                      <w:r w:rsidRPr="00F478EB">
                        <w:rPr>
                          <w:lang w:bidi="pt-PT"/>
                        </w:rPr>
                        <w:t xml:space="preserve">Os países referiram a importância do recurso a </w:t>
                      </w:r>
                      <w:r w:rsidRPr="00F478EB">
                        <w:rPr>
                          <w:b/>
                          <w:lang w:bidi="pt-PT"/>
                        </w:rPr>
                        <w:t>múltiplas formas de comunicar</w:t>
                      </w:r>
                      <w:r w:rsidRPr="00F478EB">
                        <w:rPr>
                          <w:lang w:bidi="pt-PT"/>
                        </w:rPr>
                        <w:t xml:space="preserve"> com as partes interessadas. A diversidade de canais é considerada um fator essencial para a comunicação a nível da elaboração de políticas.</w:t>
                      </w:r>
                    </w:p>
                    <w:p w14:paraId="50175855" w14:textId="77777777" w:rsidR="009410B7" w:rsidRPr="00F478EB" w:rsidRDefault="009410B7" w:rsidP="009410B7">
                      <w:pPr>
                        <w:pStyle w:val="Agency-body-text"/>
                        <w:numPr>
                          <w:ilvl w:val="0"/>
                          <w:numId w:val="2"/>
                        </w:numPr>
                        <w:ind w:left="284"/>
                      </w:pPr>
                      <w:r w:rsidRPr="00F478EB">
                        <w:rPr>
                          <w:lang w:bidi="pt-PT"/>
                        </w:rPr>
                        <w:t xml:space="preserve">Os países também referiram que a comunicação com as partes interessadas </w:t>
                      </w:r>
                      <w:r w:rsidRPr="00F478EB">
                        <w:rPr>
                          <w:b/>
                          <w:lang w:bidi="pt-PT"/>
                        </w:rPr>
                        <w:t>não teve um efeito direto no desenvolvimento das políticas</w:t>
                      </w:r>
                      <w:r w:rsidRPr="00F478EB">
                        <w:rPr>
                          <w:lang w:bidi="pt-PT"/>
                        </w:rPr>
                        <w:t xml:space="preserve">. Alguns atribuíram este facto ao súbito desencadear da crise e ao tempo limitado para assegurar a participação das partes interessadas. No entanto, estavam convencidos de que as partes interessadas deveriam ter a </w:t>
                      </w:r>
                      <w:r w:rsidRPr="00F478EB">
                        <w:rPr>
                          <w:b/>
                          <w:lang w:bidi="pt-PT"/>
                        </w:rPr>
                        <w:t xml:space="preserve">oportunidade de dar o seu </w:t>
                      </w:r>
                      <w:r w:rsidRPr="00F478EB">
                        <w:rPr>
                          <w:b/>
                          <w:i/>
                          <w:lang w:bidi="pt-PT"/>
                        </w:rPr>
                        <w:t>feedback</w:t>
                      </w:r>
                      <w:r w:rsidRPr="00F478EB">
                        <w:rPr>
                          <w:lang w:bidi="pt-PT"/>
                        </w:rPr>
                        <w:t xml:space="preserve"> e </w:t>
                      </w:r>
                      <w:r w:rsidRPr="00F478EB">
                        <w:rPr>
                          <w:b/>
                          <w:lang w:bidi="pt-PT"/>
                        </w:rPr>
                        <w:t>contributo</w:t>
                      </w:r>
                      <w:r w:rsidRPr="00F478EB">
                        <w:rPr>
                          <w:lang w:bidi="pt-PT"/>
                        </w:rPr>
                        <w:t xml:space="preserve"> para o desenvolvimento das políticas. Esta abordagem pode ajudar a garantir que as políticas respondem às necessidades das partes interessadas e são eficazes na resolução de uma crise. Além disso, uma vez que a comunicação se processa nos dois sentidos, há uma aprendizagem e um impacto resultantes das comunicações.</w:t>
                      </w:r>
                    </w:p>
                    <w:p w14:paraId="1B3D9C4C" w14:textId="0F0E830C" w:rsidR="009410B7" w:rsidRDefault="009410B7" w:rsidP="009410B7">
                      <w:pPr>
                        <w:pStyle w:val="Agency-body-text"/>
                        <w:numPr>
                          <w:ilvl w:val="0"/>
                          <w:numId w:val="2"/>
                        </w:numPr>
                        <w:ind w:left="284"/>
                      </w:pPr>
                      <w:r w:rsidRPr="00F478EB">
                        <w:rPr>
                          <w:lang w:bidi="pt-PT"/>
                        </w:rPr>
                        <w:t xml:space="preserve">Os países declararam que a comunicação deve ser </w:t>
                      </w:r>
                      <w:r w:rsidRPr="00F478EB">
                        <w:rPr>
                          <w:b/>
                          <w:lang w:bidi="pt-PT"/>
                        </w:rPr>
                        <w:t>transparente</w:t>
                      </w:r>
                      <w:r w:rsidRPr="00F478EB">
                        <w:rPr>
                          <w:lang w:bidi="pt-PT"/>
                        </w:rPr>
                        <w:t xml:space="preserve">, devendo as partes interessadas receber </w:t>
                      </w:r>
                      <w:r w:rsidRPr="00F478EB">
                        <w:rPr>
                          <w:b/>
                          <w:lang w:bidi="pt-PT"/>
                        </w:rPr>
                        <w:t>o máximo de informação possível</w:t>
                      </w:r>
                      <w:r w:rsidRPr="00F478EB">
                        <w:rPr>
                          <w:lang w:bidi="pt-PT"/>
                        </w:rPr>
                        <w:t xml:space="preserve"> sobre a crise, o processo de desenvolvimento de políticas e a lógica subjacente às decisões políticas.</w:t>
                      </w:r>
                    </w:p>
                  </w:txbxContent>
                </v:textbox>
                <w10:anchorlock/>
              </v:shape>
            </w:pict>
          </mc:Fallback>
        </mc:AlternateContent>
      </w:r>
    </w:p>
    <w:p w14:paraId="0926F18E" w14:textId="04EA12F9" w:rsidR="004A642C" w:rsidRPr="007B1077" w:rsidRDefault="004A642C" w:rsidP="0024478D">
      <w:pPr>
        <w:pStyle w:val="Agency-heading-3"/>
        <w:outlineLvl w:val="2"/>
        <w:rPr>
          <w:rFonts w:asciiTheme="majorHAnsi" w:hAnsiTheme="majorHAnsi" w:cstheme="majorHAnsi"/>
        </w:rPr>
      </w:pPr>
      <w:bookmarkStart w:id="32" w:name="AspirationDPractice"/>
      <w:bookmarkStart w:id="33" w:name="_Toc165622819"/>
      <w:r w:rsidRPr="007B1077">
        <w:rPr>
          <w:rFonts w:asciiTheme="majorHAnsi" w:hAnsiTheme="majorHAnsi" w:cstheme="majorHAnsi"/>
          <w:lang w:bidi="pt-PT"/>
        </w:rPr>
        <w:lastRenderedPageBreak/>
        <w:t>Prática inspiradora para a Ambição D</w:t>
      </w:r>
      <w:bookmarkEnd w:id="32"/>
      <w:bookmarkEnd w:id="33"/>
    </w:p>
    <w:p w14:paraId="360D8285" w14:textId="525B7DAF" w:rsidR="004A642C" w:rsidRPr="007B1077" w:rsidRDefault="004A642C" w:rsidP="00DB7881">
      <w:pPr>
        <w:pStyle w:val="Agency-body-text"/>
        <w:keepNext/>
        <w:rPr>
          <w:rFonts w:asciiTheme="majorHAnsi" w:eastAsia="Calibri" w:hAnsiTheme="majorHAnsi" w:cstheme="majorHAnsi"/>
        </w:rPr>
      </w:pPr>
      <w:r w:rsidRPr="007B1077">
        <w:rPr>
          <w:rFonts w:asciiTheme="majorHAnsi" w:hAnsiTheme="majorHAnsi" w:cstheme="majorHAnsi"/>
          <w:lang w:bidi="pt-PT"/>
        </w:rPr>
        <w:t>Este exemplo garante o envolvimento das partes interessadas nos processos de elaboração de políticas e oportunidades de comunicação.</w:t>
      </w:r>
    </w:p>
    <w:p w14:paraId="3F54E90E" w14:textId="3BFE6913" w:rsidR="004A642C" w:rsidRPr="007B1077" w:rsidRDefault="00EF7C70" w:rsidP="00EF7C70">
      <w:pPr>
        <w:pStyle w:val="Agency-body-text"/>
        <w:keepNext/>
        <w:rPr>
          <w:rFonts w:asciiTheme="majorHAnsi" w:eastAsia="Calibri" w:hAnsiTheme="majorHAnsi" w:cstheme="majorHAnsi"/>
        </w:rPr>
      </w:pPr>
      <w:r w:rsidRPr="00A925AD">
        <w:rPr>
          <w:rFonts w:asciiTheme="majorHAnsi" w:hAnsiTheme="majorHAnsi" w:cstheme="majorHAnsi"/>
          <w:noProof/>
          <w:lang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Pr="000254C0"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0254C0">
                              <w:rPr>
                                <w:rStyle w:val="normaltextrun"/>
                                <w:rFonts w:asciiTheme="majorHAnsi" w:hAnsiTheme="majorHAnsi" w:cstheme="majorHAnsi"/>
                                <w:b/>
                                <w:lang w:bidi="pt-PT"/>
                              </w:rPr>
                              <w:t>Abordagem integrada do governo para melhorar a vida de pessoas portadoras de deficiência e promover uma maior inclusão na Irlanda</w:t>
                            </w:r>
                          </w:p>
                          <w:p w14:paraId="75EB20EC" w14:textId="77777777" w:rsidR="00EF7C70" w:rsidRPr="000254C0" w:rsidRDefault="00EF7C70" w:rsidP="00EF7C70">
                            <w:pPr>
                              <w:pStyle w:val="Agency-body-text"/>
                              <w:rPr>
                                <w:rFonts w:asciiTheme="majorHAnsi" w:hAnsiTheme="majorHAnsi" w:cstheme="majorHAnsi"/>
                              </w:rPr>
                            </w:pPr>
                            <w:r w:rsidRPr="000254C0">
                              <w:rPr>
                                <w:rFonts w:asciiTheme="majorHAnsi" w:hAnsiTheme="majorHAnsi" w:cstheme="majorHAnsi"/>
                                <w:lang w:bidi="pt-PT"/>
                              </w:rPr>
                              <w:t>Na Irlanda, diferentes grupos de partes interessadas desenvolveram e implementaram uma estratégia nacional de inclusão da deficiência (</w:t>
                            </w:r>
                            <w:r w:rsidRPr="000254C0">
                              <w:rPr>
                                <w:rFonts w:asciiTheme="majorHAnsi" w:hAnsiTheme="majorHAnsi" w:cstheme="majorHAnsi"/>
                                <w:i/>
                                <w:lang w:bidi="pt-PT"/>
                              </w:rPr>
                              <w:t>National Disability Inclusion Strategy</w:t>
                            </w:r>
                            <w:r w:rsidRPr="000254C0">
                              <w:rPr>
                                <w:rFonts w:asciiTheme="majorHAnsi" w:hAnsiTheme="majorHAnsi" w:cstheme="majorHAnsi"/>
                                <w:lang w:bidi="pt-PT"/>
                              </w:rPr>
                              <w:t>) entre 2017 e 2022. Este processo de desenvolvimento de políticas criou uma plataforma que incentivou cada parte interessada a participar e discutir e apoiou a comunicação entre as partes interessadas em geral.</w:t>
                            </w:r>
                          </w:p>
                          <w:p w14:paraId="3279D837" w14:textId="5072409A" w:rsidR="00EF7C70" w:rsidRPr="000254C0" w:rsidRDefault="00EF7C70" w:rsidP="00EF7C70">
                            <w:pPr>
                              <w:pStyle w:val="Agency-body-text"/>
                              <w:rPr>
                                <w:rFonts w:asciiTheme="majorHAnsi" w:hAnsiTheme="majorHAnsi" w:cstheme="majorHAnsi"/>
                              </w:rPr>
                            </w:pPr>
                            <w:r w:rsidRPr="000254C0">
                              <w:rPr>
                                <w:rFonts w:asciiTheme="majorHAnsi" w:hAnsiTheme="majorHAnsi" w:cstheme="majorHAnsi"/>
                                <w:lang w:bidi="pt-PT"/>
                              </w:rPr>
                              <w:t>O processo de desenvolvimento e implementação da estratégia mostrou formas de desenvolver uma comunicação e colaboração eficazes. Uma abordagem «conjunta» facilitou a comunicação entre as partes interessadas a nível nacional e local. Esta iniciativa conduziu a um envolvimento positivo e desenvolveu um entendimento comum sobre a forma de colaborar, comunicar e trabalhar em conjunto.</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" fillcolor="white [3201]" strokecolor="#00b050" strokeweight="2pt">
                <v:stroke linestyle="thinThin"/>
                <v:textbox style="mso-fit-shape-to-text:t" inset="3mm,2mm,3mm,2mm">
                  <w:txbxContent>
                    <w:p w14:paraId="46CB077D" w14:textId="77777777" w:rsidR="00EF7C70" w:rsidRPr="000254C0"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0254C0">
                        <w:rPr>
                          <w:rStyle w:val="normaltextrun"/>
                          <w:rFonts w:asciiTheme="majorHAnsi" w:hAnsiTheme="majorHAnsi" w:cstheme="majorHAnsi"/>
                          <w:b/>
                          <w:lang w:bidi="pt-PT"/>
                        </w:rPr>
                        <w:t xml:space="preserve">Abordagem </w:t>
                      </w:r>
                      <w:r w:rsidRPr="000254C0">
                        <w:rPr>
                          <w:rStyle w:val="normaltextrun"/>
                          <w:rFonts w:asciiTheme="majorHAnsi" w:hAnsiTheme="majorHAnsi" w:cstheme="majorHAnsi"/>
                          <w:b/>
                          <w:lang w:bidi="pt-PT"/>
                        </w:rPr>
                        <w:t>integrada do governo para melhorar a vida de pessoas portadoras de deficiência e promover uma maior inclusão na Irlanda</w:t>
                      </w:r>
                    </w:p>
                    <w:p w14:paraId="75EB20EC" w14:textId="77777777" w:rsidR="00EF7C70" w:rsidRPr="000254C0" w:rsidRDefault="00EF7C70" w:rsidP="00EF7C70">
                      <w:pPr>
                        <w:pStyle w:val="Agency-body-text"/>
                        <w:rPr>
                          <w:rFonts w:asciiTheme="majorHAnsi" w:hAnsiTheme="majorHAnsi" w:cstheme="majorHAnsi"/>
                        </w:rPr>
                      </w:pPr>
                      <w:r w:rsidRPr="000254C0">
                        <w:rPr>
                          <w:rFonts w:asciiTheme="majorHAnsi" w:hAnsiTheme="majorHAnsi" w:cstheme="majorHAnsi"/>
                          <w:lang w:bidi="pt-PT"/>
                        </w:rPr>
                        <w:t>Na Irlanda, diferentes grupos de partes interessadas desenvolveram e implementaram uma estratégia nacional de inclusão da deficiência (</w:t>
                      </w:r>
                      <w:r w:rsidRPr="000254C0">
                        <w:rPr>
                          <w:rFonts w:asciiTheme="majorHAnsi" w:hAnsiTheme="majorHAnsi" w:cstheme="majorHAnsi"/>
                          <w:i/>
                          <w:lang w:bidi="pt-PT"/>
                        </w:rPr>
                        <w:t>National Disability Inclusion Strategy</w:t>
                      </w:r>
                      <w:r w:rsidRPr="000254C0">
                        <w:rPr>
                          <w:rFonts w:asciiTheme="majorHAnsi" w:hAnsiTheme="majorHAnsi" w:cstheme="majorHAnsi"/>
                          <w:lang w:bidi="pt-PT"/>
                        </w:rPr>
                        <w:t>) entre 2017 e 2022. Este processo de desenvolvimento de políticas criou uma plataforma que incentivou cada parte interessada a participar e discutir e apoiou a comunicação entre as partes interessadas em geral.</w:t>
                      </w:r>
                    </w:p>
                    <w:p w14:paraId="3279D837" w14:textId="5072409A" w:rsidR="00EF7C70" w:rsidRPr="000254C0" w:rsidRDefault="00EF7C70" w:rsidP="00EF7C70">
                      <w:pPr>
                        <w:pStyle w:val="Agency-body-text"/>
                        <w:rPr>
                          <w:rFonts w:asciiTheme="majorHAnsi" w:hAnsiTheme="majorHAnsi" w:cstheme="majorHAnsi"/>
                        </w:rPr>
                      </w:pPr>
                      <w:r w:rsidRPr="000254C0">
                        <w:rPr>
                          <w:rFonts w:asciiTheme="majorHAnsi" w:hAnsiTheme="majorHAnsi" w:cstheme="majorHAnsi"/>
                          <w:lang w:bidi="pt-PT"/>
                        </w:rPr>
                        <w:t>O processo de desenvolvimento e implementação da estratégia mostrou formas de desenvolver uma comunicação e colaboração eficazes. Uma abordagem «conjunta» facilitou a comunicação entre as partes interessadas a nível nacional e local. Esta iniciativa conduziu a um envolvimento positivo e desenvolveu um entendimento comum sobre a forma de colaborar, comunicar e trabalhar em conjunto.</w:t>
                      </w:r>
                    </w:p>
                  </w:txbxContent>
                </v:textbox>
                <w10:anchorlock/>
              </v:shape>
            </w:pict>
          </mc:Fallback>
        </mc:AlternateContent>
      </w:r>
    </w:p>
    <w:p w14:paraId="036FC18C" w14:textId="7047FCE3" w:rsidR="00F54EDD" w:rsidRPr="007B1077" w:rsidRDefault="00F574B2" w:rsidP="00DB7881">
      <w:pPr>
        <w:pStyle w:val="Agency-body-text"/>
        <w:spacing w:before="240" w:after="240"/>
        <w:textAlignment w:val="baseline"/>
        <w:rPr>
          <w:rFonts w:asciiTheme="majorHAnsi" w:hAnsiTheme="majorHAnsi" w:cstheme="majorHAnsi"/>
        </w:rPr>
      </w:pPr>
      <w:r w:rsidRPr="007B1077">
        <w:rPr>
          <w:rFonts w:asciiTheme="majorHAnsi" w:hAnsiTheme="majorHAnsi" w:cstheme="majorHAnsi"/>
          <w:lang w:bidi="pt-PT"/>
        </w:rPr>
        <w:t>(</w:t>
      </w:r>
      <w:hyperlink r:id="rId80" w:history="1">
        <w:r w:rsidRPr="00A925AD">
          <w:rPr>
            <w:rStyle w:val="Hyperlink"/>
            <w:rFonts w:asciiTheme="majorHAnsi" w:hAnsiTheme="majorHAnsi" w:cstheme="majorHAnsi"/>
            <w:lang w:val="en-GB" w:bidi="pt-PT"/>
          </w:rPr>
          <w:t>Department of Children, Equality, Disability, Integration and Youth</w:t>
        </w:r>
      </w:hyperlink>
      <w:r w:rsidRPr="007B1077">
        <w:rPr>
          <w:rFonts w:asciiTheme="majorHAnsi" w:hAnsiTheme="majorHAnsi" w:cstheme="majorHAnsi"/>
          <w:lang w:bidi="pt-PT"/>
        </w:rPr>
        <w:t>, 2017)</w:t>
      </w:r>
    </w:p>
    <w:p w14:paraId="17C13127" w14:textId="5D763A03" w:rsidR="00A425AB" w:rsidRPr="007B1077" w:rsidRDefault="00A425AB" w:rsidP="00DB7881">
      <w:pPr>
        <w:pStyle w:val="Agency-body-text"/>
        <w:keepNext/>
        <w:rPr>
          <w:rFonts w:asciiTheme="majorHAnsi" w:hAnsiTheme="majorHAnsi" w:cstheme="majorHAnsi"/>
        </w:rPr>
      </w:pPr>
      <w:r w:rsidRPr="007B1077">
        <w:rPr>
          <w:rFonts w:asciiTheme="majorHAnsi" w:hAnsiTheme="majorHAnsi" w:cstheme="majorHAnsi"/>
          <w:lang w:bidi="pt-PT"/>
        </w:rPr>
        <w:t xml:space="preserve">A </w:t>
      </w:r>
      <w:r w:rsidRPr="007B1077">
        <w:rPr>
          <w:rFonts w:asciiTheme="majorHAnsi" w:hAnsiTheme="majorHAnsi" w:cstheme="majorHAnsi"/>
          <w:b/>
          <w:lang w:bidi="pt-PT"/>
        </w:rPr>
        <w:t>pergunta orientadora</w:t>
      </w:r>
      <w:r w:rsidRPr="007B1077">
        <w:rPr>
          <w:rFonts w:asciiTheme="majorHAnsi" w:hAnsiTheme="majorHAnsi" w:cstheme="majorHAnsi"/>
          <w:lang w:bidi="pt-PT"/>
        </w:rPr>
        <w:t xml:space="preserve"> e a </w:t>
      </w:r>
      <w:r w:rsidRPr="007B1077">
        <w:rPr>
          <w:rFonts w:asciiTheme="majorHAnsi" w:hAnsiTheme="majorHAnsi" w:cstheme="majorHAnsi"/>
          <w:b/>
          <w:lang w:bidi="pt-PT"/>
        </w:rPr>
        <w:t>mensagem-chave</w:t>
      </w:r>
      <w:r w:rsidRPr="007B1077">
        <w:rPr>
          <w:rFonts w:asciiTheme="majorHAnsi" w:hAnsiTheme="majorHAnsi" w:cstheme="majorHAnsi"/>
          <w:lang w:bidi="pt-PT"/>
        </w:rPr>
        <w:t xml:space="preserve"> contextualizam o tópico da comunicação eficaz em relação à Ambição D. O foco é a </w:t>
      </w:r>
      <w:r w:rsidRPr="007B1077">
        <w:rPr>
          <w:rFonts w:asciiTheme="majorHAnsi" w:hAnsiTheme="majorHAnsi" w:cstheme="majorHAnsi"/>
          <w:b/>
          <w:lang w:bidi="pt-PT"/>
        </w:rPr>
        <w:t>comunicação eficaz e os decisores</w:t>
      </w:r>
      <w:r w:rsidRPr="007B1077">
        <w:rPr>
          <w:rFonts w:asciiTheme="majorHAnsi" w:hAnsiTheme="majorHAnsi" w:cstheme="majorHAnsi"/>
          <w:lang w:bidi="pt-PT"/>
        </w:rPr>
        <w:t>:</w:t>
      </w:r>
    </w:p>
    <w:p w14:paraId="5ECD3381" w14:textId="5AE9D452" w:rsidR="00FC1A30" w:rsidRPr="007B1077" w:rsidRDefault="00FC1A30" w:rsidP="00DB7881">
      <w:pPr>
        <w:pStyle w:val="Agency-body-text"/>
        <w:keepNext/>
        <w:rPr>
          <w:rFonts w:asciiTheme="majorHAnsi" w:hAnsiTheme="majorHAnsi" w:cstheme="majorHAnsi"/>
        </w:rPr>
      </w:pPr>
      <w:r w:rsidRPr="00A925AD">
        <w:rPr>
          <w:rFonts w:asciiTheme="majorHAnsi" w:hAnsiTheme="majorHAnsi" w:cstheme="majorHAnsi"/>
          <w:b/>
          <w:noProof/>
          <w:lang w:eastAsia="el-GR"/>
        </w:rPr>
        <w:drawing>
          <wp:anchor distT="0" distB="0" distL="114300" distR="114300" simplePos="0" relativeHeight="251658258" behindDoc="0" locked="0" layoutInCell="1" allowOverlap="1" wp14:anchorId="55DB1A4D" wp14:editId="075912ED">
            <wp:simplePos x="0" y="0"/>
            <wp:positionH relativeFrom="column">
              <wp:posOffset>-9322</wp:posOffset>
            </wp:positionH>
            <wp:positionV relativeFrom="paragraph">
              <wp:posOffset>105410</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02D613B4" w:rsidR="00582B2A" w:rsidRPr="007B1077" w:rsidRDefault="00FC1A30" w:rsidP="00D77283">
      <w:pPr>
        <w:pStyle w:val="Agency-body-text"/>
        <w:spacing w:after="480"/>
        <w:rPr>
          <w:rFonts w:asciiTheme="majorHAnsi" w:hAnsiTheme="majorHAnsi" w:cstheme="majorHAnsi"/>
          <w:b/>
          <w:bCs/>
          <w:color w:val="auto"/>
        </w:rPr>
      </w:pPr>
      <w:r w:rsidRPr="00A925AD">
        <w:rPr>
          <w:rFonts w:asciiTheme="majorHAnsi" w:hAnsiTheme="majorHAnsi" w:cstheme="majorHAnsi"/>
          <w:i/>
          <w:noProof/>
          <w:lang w:eastAsia="el-GR"/>
        </w:rPr>
        <w:drawing>
          <wp:anchor distT="0" distB="0" distL="114300" distR="114300" simplePos="0" relativeHeight="251658259" behindDoc="0" locked="0" layoutInCell="1" allowOverlap="1" wp14:anchorId="272C2D9C" wp14:editId="06546EF7">
            <wp:simplePos x="0" y="0"/>
            <wp:positionH relativeFrom="column">
              <wp:posOffset>-9728</wp:posOffset>
            </wp:positionH>
            <wp:positionV relativeFrom="paragraph">
              <wp:posOffset>833120</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7B1077">
        <w:rPr>
          <w:rFonts w:asciiTheme="majorHAnsi" w:hAnsiTheme="majorHAnsi" w:cstheme="majorHAnsi"/>
          <w:b/>
          <w:color w:val="auto"/>
          <w:lang w:bidi="pt-PT"/>
        </w:rPr>
        <w:t>Como pode uma cultura de comunicação eficaz na educação apoiar os decisores na sua ambição de responder às necessidades de todos os alunos?</w:t>
      </w:r>
    </w:p>
    <w:p w14:paraId="2B9E24D6" w14:textId="4573B43B" w:rsidR="00582B2A" w:rsidRPr="007B1077" w:rsidRDefault="00582B2A" w:rsidP="00A925AD">
      <w:pPr>
        <w:pStyle w:val="Agency-body-text"/>
        <w:ind w:left="1588"/>
        <w:rPr>
          <w:rFonts w:asciiTheme="majorHAnsi" w:hAnsiTheme="majorHAnsi" w:cstheme="majorHAnsi"/>
        </w:rPr>
      </w:pPr>
      <w:r w:rsidRPr="007B1077">
        <w:rPr>
          <w:rFonts w:asciiTheme="majorHAnsi" w:hAnsiTheme="majorHAnsi" w:cstheme="majorHAnsi"/>
          <w:i/>
          <w:lang w:bidi="pt-PT"/>
        </w:rPr>
        <w:t>Mensagem-chave:</w:t>
      </w:r>
      <w:r w:rsidRPr="007B1077">
        <w:rPr>
          <w:rFonts w:asciiTheme="majorHAnsi" w:hAnsiTheme="majorHAnsi" w:cstheme="majorHAnsi"/>
          <w:lang w:bidi="pt-PT"/>
        </w:rPr>
        <w:t xml:space="preserve"> Uma cultura de comunicação eficaz na educação assegura que a comunicação sobre as decisões e os processos de tomada de decisão envolva as partes interessadas a todos os níveis. As estratégias de comunicação que utilizam múltiplos canais de comunicação e definem papéis claros apoiam as partes interessadas na sua ambição de responder às necessidades de todos os alunos.</w:t>
      </w:r>
    </w:p>
    <w:p w14:paraId="1E36C53D" w14:textId="77777777" w:rsidR="00F56C0B" w:rsidRPr="007B1077" w:rsidRDefault="00F56C0B" w:rsidP="00553ED4">
      <w:pPr>
        <w:pStyle w:val="Agency-body-text"/>
        <w:rPr>
          <w:rFonts w:asciiTheme="majorHAnsi" w:hAnsiTheme="majorHAnsi" w:cstheme="majorHAnsi"/>
        </w:rPr>
      </w:pPr>
      <w:r w:rsidRPr="007B1077">
        <w:rPr>
          <w:rFonts w:asciiTheme="majorHAnsi" w:hAnsiTheme="majorHAnsi" w:cstheme="majorHAnsi"/>
          <w:lang w:bidi="pt-PT"/>
        </w:rPr>
        <w:br w:type="page"/>
      </w:r>
    </w:p>
    <w:p w14:paraId="19311A18" w14:textId="33C033EC" w:rsidR="002F6467" w:rsidRPr="007B1077" w:rsidRDefault="00256BB2" w:rsidP="00845132">
      <w:pPr>
        <w:pStyle w:val="Agency-heading-1"/>
        <w:rPr>
          <w:rFonts w:asciiTheme="majorHAnsi" w:hAnsiTheme="majorHAnsi" w:cstheme="majorHAnsi"/>
        </w:rPr>
      </w:pPr>
      <w:bookmarkStart w:id="34" w:name="Section4"/>
      <w:bookmarkStart w:id="35" w:name="_Toc165622820"/>
      <w:r w:rsidRPr="007B1077">
        <w:rPr>
          <w:rFonts w:asciiTheme="majorHAnsi" w:hAnsiTheme="majorHAnsi" w:cstheme="majorHAnsi"/>
          <w:lang w:bidi="pt-PT"/>
        </w:rPr>
        <w:lastRenderedPageBreak/>
        <w:t>Secção 4</w:t>
      </w:r>
      <w:bookmarkEnd w:id="34"/>
      <w:r w:rsidRPr="007B1077">
        <w:rPr>
          <w:rFonts w:asciiTheme="majorHAnsi" w:hAnsiTheme="majorHAnsi" w:cstheme="majorHAnsi"/>
          <w:lang w:bidi="pt-PT"/>
        </w:rPr>
        <w:t>: Instrumento de reflexão</w:t>
      </w:r>
      <w:bookmarkEnd w:id="35"/>
    </w:p>
    <w:p w14:paraId="10CDD47C" w14:textId="60304B41" w:rsidR="00DA674A" w:rsidRPr="007B1077" w:rsidRDefault="00545D8C" w:rsidP="00DB7881">
      <w:pPr>
        <w:pStyle w:val="Agency-body-text"/>
        <w:rPr>
          <w:rFonts w:asciiTheme="majorHAnsi" w:hAnsiTheme="majorHAnsi" w:cstheme="majorHAnsi"/>
        </w:rPr>
      </w:pPr>
      <w:r w:rsidRPr="007B1077">
        <w:rPr>
          <w:rFonts w:asciiTheme="majorHAnsi" w:hAnsiTheme="majorHAnsi" w:cstheme="majorHAnsi"/>
          <w:lang w:bidi="pt-PT"/>
        </w:rPr>
        <w:t>O instrumento de reflexão para uma comunicação eficaz na educação está relacionado com a Ambição D. A «adoção de uma comunicação eficaz para responder às necessidades de todos os alunos» contribui para «</w:t>
      </w:r>
      <w:r w:rsidR="00EC5622">
        <w:rPr>
          <w:rFonts w:asciiTheme="majorHAnsi" w:hAnsiTheme="majorHAnsi" w:cstheme="majorHAnsi"/>
          <w:lang w:bidi="pt-PT"/>
        </w:rPr>
        <w:t>assegur</w:t>
      </w:r>
      <w:r w:rsidR="00EC5622" w:rsidRPr="007B1077">
        <w:rPr>
          <w:rFonts w:asciiTheme="majorHAnsi" w:hAnsiTheme="majorHAnsi" w:cstheme="majorHAnsi"/>
          <w:lang w:bidi="pt-PT"/>
        </w:rPr>
        <w:t xml:space="preserve">ar </w:t>
      </w:r>
      <w:r w:rsidRPr="007B1077">
        <w:rPr>
          <w:rFonts w:asciiTheme="majorHAnsi" w:hAnsiTheme="majorHAnsi" w:cstheme="majorHAnsi"/>
          <w:lang w:bidi="pt-PT"/>
        </w:rPr>
        <w:t>ambientes de aprendizagem psicossocial seguros e protegidos», «ser capaz de agir de forma proativa e sentir-se preparado para emergências psicossociais» e «criar redes de apoio na comunidade em torno dos alunos e das famílias». A adoção de uma comunicação eficaz é uma das etapas para a realização das quatro ambições, como mostra a apresentação de cada uma delas na Secção 3.</w:t>
      </w:r>
    </w:p>
    <w:p w14:paraId="04C284CB" w14:textId="28BE8B03" w:rsidR="00E47A39" w:rsidRPr="007B1077" w:rsidRDefault="009C1325" w:rsidP="00DB7881">
      <w:pPr>
        <w:pStyle w:val="Agency-body-text"/>
        <w:rPr>
          <w:rFonts w:asciiTheme="majorHAnsi" w:hAnsiTheme="majorHAnsi" w:cstheme="majorHAnsi"/>
        </w:rPr>
      </w:pPr>
      <w:r w:rsidRPr="007B1077">
        <w:rPr>
          <w:rFonts w:asciiTheme="majorHAnsi" w:hAnsiTheme="majorHAnsi" w:cstheme="majorHAnsi"/>
          <w:lang w:bidi="pt-PT"/>
        </w:rPr>
        <w:t>O instrumento de reflexão apresenta declarações orientadoras para ajudar os utilizadores a refletir sobre uma comunicação eficaz relacionada com a Ambição D. O instrumento visa iniciar um processo que permita às partes interessadas refletir e rever as estratégias e processos de comunicação existentes para os decisores a nível escolar, regional, municipal e nacional.</w:t>
      </w:r>
    </w:p>
    <w:p w14:paraId="46449417" w14:textId="66A9DCAB" w:rsidR="00D1344C" w:rsidRPr="007B1077" w:rsidRDefault="003E6C3A" w:rsidP="00845132">
      <w:pPr>
        <w:pStyle w:val="Agency-heading-2"/>
        <w:rPr>
          <w:rFonts w:asciiTheme="majorHAnsi" w:hAnsiTheme="majorHAnsi" w:cstheme="majorHAnsi"/>
        </w:rPr>
      </w:pPr>
      <w:bookmarkStart w:id="36" w:name="_Toc165622821"/>
      <w:r w:rsidRPr="007B1077">
        <w:rPr>
          <w:rFonts w:asciiTheme="majorHAnsi" w:hAnsiTheme="majorHAnsi" w:cstheme="majorHAnsi"/>
          <w:lang w:bidi="pt-PT"/>
        </w:rPr>
        <w:t>Como usar o instrumento</w:t>
      </w:r>
      <w:bookmarkEnd w:id="36"/>
    </w:p>
    <w:p w14:paraId="4FF2203A" w14:textId="7B945090" w:rsidR="00D1344C" w:rsidRPr="007B1077" w:rsidRDefault="00D1344C" w:rsidP="00DB7881">
      <w:pPr>
        <w:pStyle w:val="Agency-body-text"/>
        <w:numPr>
          <w:ilvl w:val="0"/>
          <w:numId w:val="10"/>
        </w:numPr>
        <w:ind w:left="714" w:hanging="357"/>
        <w:rPr>
          <w:rFonts w:asciiTheme="majorHAnsi" w:hAnsiTheme="majorHAnsi" w:cstheme="majorHAnsi"/>
        </w:rPr>
      </w:pPr>
      <w:r w:rsidRPr="007B1077">
        <w:rPr>
          <w:rFonts w:asciiTheme="majorHAnsi" w:hAnsiTheme="majorHAnsi" w:cstheme="majorHAnsi"/>
          <w:lang w:bidi="pt-PT"/>
        </w:rPr>
        <w:t xml:space="preserve">O instrumento consiste numa </w:t>
      </w:r>
      <w:r w:rsidRPr="007B1077">
        <w:rPr>
          <w:rFonts w:asciiTheme="majorHAnsi" w:hAnsiTheme="majorHAnsi" w:cstheme="majorHAnsi"/>
          <w:b/>
          <w:lang w:bidi="pt-PT"/>
        </w:rPr>
        <w:t>sugestão</w:t>
      </w:r>
      <w:r w:rsidRPr="007B1077">
        <w:rPr>
          <w:rFonts w:asciiTheme="majorHAnsi" w:hAnsiTheme="majorHAnsi" w:cstheme="majorHAnsi"/>
          <w:lang w:bidi="pt-PT"/>
        </w:rPr>
        <w:t xml:space="preserve"> para que os países </w:t>
      </w:r>
      <w:r w:rsidRPr="007B1077">
        <w:rPr>
          <w:rFonts w:asciiTheme="majorHAnsi" w:hAnsiTheme="majorHAnsi" w:cstheme="majorHAnsi"/>
          <w:b/>
          <w:lang w:bidi="pt-PT"/>
        </w:rPr>
        <w:t>abordem</w:t>
      </w:r>
      <w:r w:rsidRPr="007B1077">
        <w:rPr>
          <w:rFonts w:asciiTheme="majorHAnsi" w:hAnsiTheme="majorHAnsi" w:cstheme="majorHAnsi"/>
          <w:lang w:bidi="pt-PT"/>
        </w:rPr>
        <w:t xml:space="preserve"> e identifiquem questões relacionadas com a melhoria da sua própria cultura de comunicação eficaz e se preparem para tempos de crise.</w:t>
      </w:r>
    </w:p>
    <w:p w14:paraId="4840590D" w14:textId="5A22A6B0" w:rsidR="00FD79E8" w:rsidRPr="007B1077" w:rsidRDefault="00D1344C" w:rsidP="00DB7881">
      <w:pPr>
        <w:pStyle w:val="Agency-body-text"/>
        <w:numPr>
          <w:ilvl w:val="0"/>
          <w:numId w:val="10"/>
        </w:numPr>
        <w:ind w:left="714" w:hanging="357"/>
        <w:rPr>
          <w:rFonts w:asciiTheme="majorHAnsi" w:hAnsiTheme="majorHAnsi" w:cstheme="majorHAnsi"/>
        </w:rPr>
      </w:pPr>
      <w:r w:rsidRPr="007B1077">
        <w:rPr>
          <w:rFonts w:asciiTheme="majorHAnsi" w:hAnsiTheme="majorHAnsi" w:cstheme="majorHAnsi"/>
          <w:lang w:bidi="pt-PT"/>
        </w:rPr>
        <w:t xml:space="preserve">As declarações não são exaustivas. Os utilizadores </w:t>
      </w:r>
      <w:r w:rsidRPr="007B1077">
        <w:rPr>
          <w:rFonts w:asciiTheme="majorHAnsi" w:hAnsiTheme="majorHAnsi" w:cstheme="majorHAnsi"/>
          <w:b/>
          <w:lang w:bidi="pt-PT"/>
        </w:rPr>
        <w:t>podem</w:t>
      </w:r>
      <w:r w:rsidRPr="007B1077">
        <w:rPr>
          <w:rFonts w:asciiTheme="majorHAnsi" w:hAnsiTheme="majorHAnsi" w:cstheme="majorHAnsi"/>
          <w:lang w:bidi="pt-PT"/>
        </w:rPr>
        <w:t xml:space="preserve"> </w:t>
      </w:r>
      <w:r w:rsidRPr="007B1077">
        <w:rPr>
          <w:rFonts w:asciiTheme="majorHAnsi" w:hAnsiTheme="majorHAnsi" w:cstheme="majorHAnsi"/>
          <w:b/>
          <w:lang w:bidi="pt-PT"/>
        </w:rPr>
        <w:t>acrescentar as suas próprias declarações</w:t>
      </w:r>
      <w:r w:rsidRPr="007B1077">
        <w:rPr>
          <w:rFonts w:asciiTheme="majorHAnsi" w:hAnsiTheme="majorHAnsi" w:cstheme="majorHAnsi"/>
          <w:lang w:bidi="pt-PT"/>
        </w:rPr>
        <w:t>, se necessário.</w:t>
      </w:r>
    </w:p>
    <w:p w14:paraId="758FA7F7" w14:textId="63E27041" w:rsidR="00D1344C" w:rsidRPr="007B1077" w:rsidRDefault="00D1344C" w:rsidP="00DB7881">
      <w:pPr>
        <w:pStyle w:val="Agency-body-text"/>
        <w:numPr>
          <w:ilvl w:val="0"/>
          <w:numId w:val="10"/>
        </w:numPr>
        <w:ind w:left="714" w:hanging="357"/>
        <w:rPr>
          <w:rFonts w:asciiTheme="majorHAnsi" w:hAnsiTheme="majorHAnsi" w:cstheme="majorHAnsi"/>
        </w:rPr>
      </w:pPr>
      <w:r w:rsidRPr="007B1077">
        <w:rPr>
          <w:rFonts w:asciiTheme="majorHAnsi" w:hAnsiTheme="majorHAnsi" w:cstheme="majorHAnsi"/>
          <w:lang w:bidi="pt-PT"/>
        </w:rPr>
        <w:t xml:space="preserve">Uma vez que os países diferem substancialmente no que diz respeito aos seus sistemas educativos e às medidas em vigor para futuras crises, os utilizadores devem </w:t>
      </w:r>
      <w:r w:rsidRPr="007B1077">
        <w:rPr>
          <w:rFonts w:asciiTheme="majorHAnsi" w:hAnsiTheme="majorHAnsi" w:cstheme="majorHAnsi"/>
          <w:b/>
          <w:lang w:bidi="pt-PT"/>
        </w:rPr>
        <w:t>adaptar o instrumento ao contexto do seu país</w:t>
      </w:r>
      <w:r w:rsidRPr="007B1077">
        <w:rPr>
          <w:rFonts w:asciiTheme="majorHAnsi" w:hAnsiTheme="majorHAnsi" w:cstheme="majorHAnsi"/>
          <w:lang w:bidi="pt-PT"/>
        </w:rPr>
        <w:t>.</w:t>
      </w:r>
    </w:p>
    <w:p w14:paraId="00E48FA7" w14:textId="28854010" w:rsidR="00257B1D" w:rsidRPr="007B1077" w:rsidRDefault="00486CF8" w:rsidP="00DB7881">
      <w:pPr>
        <w:pStyle w:val="Agency-body-text"/>
        <w:numPr>
          <w:ilvl w:val="0"/>
          <w:numId w:val="10"/>
        </w:numPr>
        <w:ind w:left="714" w:hanging="357"/>
        <w:rPr>
          <w:rFonts w:asciiTheme="majorHAnsi" w:hAnsiTheme="majorHAnsi" w:cstheme="majorHAnsi"/>
        </w:rPr>
      </w:pPr>
      <w:r w:rsidRPr="007B1077">
        <w:rPr>
          <w:rFonts w:asciiTheme="majorHAnsi" w:hAnsiTheme="majorHAnsi" w:cstheme="majorHAnsi"/>
          <w:lang w:bidi="pt-PT"/>
        </w:rPr>
        <w:t xml:space="preserve">Os utilizadores podem </w:t>
      </w:r>
      <w:r w:rsidRPr="007B1077">
        <w:rPr>
          <w:rFonts w:asciiTheme="majorHAnsi" w:hAnsiTheme="majorHAnsi" w:cstheme="majorHAnsi"/>
          <w:b/>
          <w:lang w:bidi="pt-PT"/>
        </w:rPr>
        <w:t>substituir o termo «partes interessadas» pelo nome de um grupo relevante</w:t>
      </w:r>
      <w:r w:rsidRPr="007B1077">
        <w:rPr>
          <w:rFonts w:asciiTheme="majorHAnsi" w:hAnsiTheme="majorHAnsi" w:cstheme="majorHAnsi"/>
          <w:lang w:bidi="pt-PT"/>
        </w:rPr>
        <w:t xml:space="preserve"> de partes interessadas na educação (por exemplo, alunos, pais, professores, diretores das escolas), dependendo da forma como os decisores pretendem utilizar o instrumento de reflexão.</w:t>
      </w:r>
    </w:p>
    <w:p w14:paraId="70B973D2" w14:textId="751702DC" w:rsidR="00EE29E1" w:rsidRPr="007B1077" w:rsidRDefault="004449F1" w:rsidP="00DB7881">
      <w:pPr>
        <w:pStyle w:val="Agency-body-text"/>
        <w:numPr>
          <w:ilvl w:val="0"/>
          <w:numId w:val="10"/>
        </w:numPr>
        <w:ind w:left="714" w:hanging="357"/>
        <w:rPr>
          <w:rFonts w:asciiTheme="majorHAnsi" w:hAnsiTheme="majorHAnsi" w:cstheme="majorHAnsi"/>
        </w:rPr>
      </w:pPr>
      <w:r w:rsidRPr="007B1077">
        <w:rPr>
          <w:rFonts w:asciiTheme="majorHAnsi" w:hAnsiTheme="majorHAnsi" w:cstheme="majorHAnsi"/>
          <w:lang w:bidi="pt-PT"/>
        </w:rPr>
        <w:t>Considerando que os princípios fundamentais de uma comunicação eficaz (</w:t>
      </w:r>
      <w:r w:rsidRPr="007B1077">
        <w:rPr>
          <w:rFonts w:asciiTheme="majorHAnsi" w:hAnsiTheme="majorHAnsi" w:cstheme="majorHAnsi"/>
          <w:b/>
          <w:lang w:bidi="pt-PT"/>
        </w:rPr>
        <w:t>clareza, acessibilidade, transparência e confiança</w:t>
      </w:r>
      <w:r w:rsidRPr="007B1077">
        <w:rPr>
          <w:rFonts w:asciiTheme="majorHAnsi" w:hAnsiTheme="majorHAnsi" w:cstheme="majorHAnsi"/>
          <w:lang w:bidi="pt-PT"/>
        </w:rPr>
        <w:t xml:space="preserve">) são os fatores impulsionadores para a criação de uma cultura de comunicação eficaz, constituem a base para as </w:t>
      </w:r>
      <w:r w:rsidRPr="007B1077">
        <w:rPr>
          <w:rFonts w:asciiTheme="majorHAnsi" w:hAnsiTheme="majorHAnsi" w:cstheme="majorHAnsi"/>
          <w:b/>
          <w:lang w:bidi="pt-PT"/>
        </w:rPr>
        <w:t>orientações</w:t>
      </w:r>
      <w:r w:rsidRPr="007B1077">
        <w:rPr>
          <w:rFonts w:asciiTheme="majorHAnsi" w:hAnsiTheme="majorHAnsi" w:cstheme="majorHAnsi"/>
          <w:lang w:bidi="pt-PT"/>
        </w:rPr>
        <w:t xml:space="preserve"> que se seguem.</w:t>
      </w:r>
    </w:p>
    <w:p w14:paraId="65DF7486" w14:textId="4F5D3D19" w:rsidR="000C09D5" w:rsidRPr="007B1077" w:rsidRDefault="00567783" w:rsidP="00DB7881">
      <w:pPr>
        <w:pStyle w:val="Agency-body-text"/>
        <w:numPr>
          <w:ilvl w:val="0"/>
          <w:numId w:val="10"/>
        </w:numPr>
        <w:ind w:left="714" w:hanging="357"/>
        <w:rPr>
          <w:rFonts w:asciiTheme="majorHAnsi" w:hAnsiTheme="majorHAnsi" w:cstheme="majorHAnsi"/>
        </w:rPr>
      </w:pPr>
      <w:r w:rsidRPr="007B1077">
        <w:rPr>
          <w:rFonts w:asciiTheme="majorHAnsi" w:hAnsiTheme="majorHAnsi" w:cstheme="majorHAnsi"/>
          <w:lang w:bidi="pt-PT"/>
        </w:rPr>
        <w:t xml:space="preserve">Em cada tabela, é apresentada uma </w:t>
      </w:r>
      <w:r w:rsidRPr="007B1077">
        <w:rPr>
          <w:rFonts w:asciiTheme="majorHAnsi" w:hAnsiTheme="majorHAnsi" w:cstheme="majorHAnsi"/>
          <w:b/>
          <w:lang w:bidi="pt-PT"/>
        </w:rPr>
        <w:t>declaração geral</w:t>
      </w:r>
      <w:r w:rsidRPr="007B1077">
        <w:rPr>
          <w:rFonts w:asciiTheme="majorHAnsi" w:hAnsiTheme="majorHAnsi" w:cstheme="majorHAnsi"/>
          <w:lang w:bidi="pt-PT"/>
        </w:rPr>
        <w:t xml:space="preserve"> complexa para cada princípio fundamental, </w:t>
      </w:r>
      <w:r w:rsidRPr="007B1077">
        <w:rPr>
          <w:rFonts w:asciiTheme="majorHAnsi" w:hAnsiTheme="majorHAnsi" w:cstheme="majorHAnsi"/>
          <w:b/>
          <w:lang w:bidi="pt-PT"/>
        </w:rPr>
        <w:t>seguida de declarações concretas</w:t>
      </w:r>
      <w:r w:rsidRPr="007B1077">
        <w:rPr>
          <w:rFonts w:asciiTheme="majorHAnsi" w:hAnsiTheme="majorHAnsi" w:cstheme="majorHAnsi"/>
          <w:lang w:bidi="pt-PT"/>
        </w:rPr>
        <w:t xml:space="preserve"> em tópicos que visam decompor a declaração geral com base nas propriedades de cada princípio fundamental.</w:t>
      </w:r>
    </w:p>
    <w:p w14:paraId="2A074596" w14:textId="0E556830" w:rsidR="009036FE" w:rsidRPr="007B1077" w:rsidRDefault="00F36574" w:rsidP="00DB7881">
      <w:pPr>
        <w:pStyle w:val="Agency-body-text"/>
        <w:numPr>
          <w:ilvl w:val="0"/>
          <w:numId w:val="10"/>
        </w:numPr>
        <w:ind w:left="714" w:hanging="357"/>
        <w:rPr>
          <w:rFonts w:asciiTheme="majorHAnsi" w:hAnsiTheme="majorHAnsi" w:cstheme="majorHAnsi"/>
        </w:rPr>
      </w:pPr>
      <w:r w:rsidRPr="007B1077">
        <w:rPr>
          <w:rFonts w:asciiTheme="majorHAnsi" w:hAnsiTheme="majorHAnsi" w:cstheme="majorHAnsi"/>
          <w:lang w:bidi="pt-PT"/>
        </w:rPr>
        <w:t xml:space="preserve">Os utilizadores deverão assinalar com um «X» a coluna que corresponde a cada </w:t>
      </w:r>
      <w:r w:rsidRPr="007B1077">
        <w:rPr>
          <w:rFonts w:asciiTheme="majorHAnsi" w:hAnsiTheme="majorHAnsi" w:cstheme="majorHAnsi"/>
          <w:b/>
          <w:lang w:bidi="pt-PT"/>
        </w:rPr>
        <w:t>declaração</w:t>
      </w:r>
      <w:r w:rsidRPr="007B1077">
        <w:rPr>
          <w:rFonts w:asciiTheme="majorHAnsi" w:hAnsiTheme="majorHAnsi" w:cstheme="majorHAnsi"/>
          <w:lang w:bidi="pt-PT"/>
        </w:rPr>
        <w:t>, indicando se esta está «</w:t>
      </w:r>
      <w:r w:rsidRPr="007B1077">
        <w:rPr>
          <w:rFonts w:asciiTheme="majorHAnsi" w:hAnsiTheme="majorHAnsi" w:cstheme="majorHAnsi"/>
          <w:b/>
          <w:lang w:bidi="pt-PT"/>
        </w:rPr>
        <w:t>em vigor</w:t>
      </w:r>
      <w:r w:rsidRPr="00A925AD">
        <w:rPr>
          <w:rFonts w:asciiTheme="majorHAnsi" w:hAnsiTheme="majorHAnsi" w:cstheme="majorHAnsi"/>
          <w:bCs/>
          <w:lang w:bidi="pt-PT"/>
        </w:rPr>
        <w:t>»</w:t>
      </w:r>
      <w:r w:rsidRPr="00E060CB">
        <w:rPr>
          <w:rFonts w:asciiTheme="majorHAnsi" w:hAnsiTheme="majorHAnsi" w:cstheme="majorHAnsi"/>
          <w:bCs/>
          <w:lang w:bidi="pt-PT"/>
        </w:rPr>
        <w:t xml:space="preserve"> </w:t>
      </w:r>
      <w:r w:rsidRPr="007B1077">
        <w:rPr>
          <w:rFonts w:asciiTheme="majorHAnsi" w:hAnsiTheme="majorHAnsi" w:cstheme="majorHAnsi"/>
          <w:lang w:bidi="pt-PT"/>
        </w:rPr>
        <w:t>(2), «</w:t>
      </w:r>
      <w:r w:rsidRPr="007B1077">
        <w:rPr>
          <w:rFonts w:asciiTheme="majorHAnsi" w:hAnsiTheme="majorHAnsi" w:cstheme="majorHAnsi"/>
          <w:b/>
          <w:lang w:bidi="pt-PT"/>
        </w:rPr>
        <w:t>por melhorar</w:t>
      </w:r>
      <w:r w:rsidRPr="00A925AD">
        <w:rPr>
          <w:rFonts w:asciiTheme="majorHAnsi" w:hAnsiTheme="majorHAnsi" w:cstheme="majorHAnsi"/>
          <w:bCs/>
          <w:lang w:bidi="pt-PT"/>
        </w:rPr>
        <w:t>»</w:t>
      </w:r>
      <w:r w:rsidRPr="006C03CE">
        <w:rPr>
          <w:rFonts w:asciiTheme="majorHAnsi" w:hAnsiTheme="majorHAnsi" w:cstheme="majorHAnsi"/>
          <w:bCs/>
          <w:lang w:bidi="pt-PT"/>
        </w:rPr>
        <w:t xml:space="preserve"> </w:t>
      </w:r>
      <w:r w:rsidRPr="007B1077">
        <w:rPr>
          <w:rFonts w:asciiTheme="majorHAnsi" w:hAnsiTheme="majorHAnsi" w:cstheme="majorHAnsi"/>
          <w:lang w:bidi="pt-PT"/>
        </w:rPr>
        <w:t>(1) ou «</w:t>
      </w:r>
      <w:r w:rsidRPr="007B1077">
        <w:rPr>
          <w:rFonts w:asciiTheme="majorHAnsi" w:hAnsiTheme="majorHAnsi" w:cstheme="majorHAnsi"/>
          <w:b/>
          <w:lang w:bidi="pt-PT"/>
        </w:rPr>
        <w:t>não se aplica</w:t>
      </w:r>
      <w:r w:rsidRPr="007B1077">
        <w:rPr>
          <w:rFonts w:asciiTheme="majorHAnsi" w:hAnsiTheme="majorHAnsi" w:cstheme="majorHAnsi"/>
          <w:lang w:bidi="pt-PT"/>
        </w:rPr>
        <w:t>» (0).</w:t>
      </w:r>
    </w:p>
    <w:p w14:paraId="4BA73414" w14:textId="26DD46B6" w:rsidR="00E555A7" w:rsidRPr="007B1077" w:rsidRDefault="00E555A7" w:rsidP="00DB7881">
      <w:pPr>
        <w:pStyle w:val="Agency-body-text"/>
        <w:rPr>
          <w:rFonts w:asciiTheme="majorHAnsi" w:hAnsiTheme="majorHAnsi" w:cstheme="majorHAnsi"/>
        </w:rPr>
      </w:pPr>
      <w:r w:rsidRPr="007B1077">
        <w:rPr>
          <w:rFonts w:asciiTheme="majorHAnsi" w:hAnsiTheme="majorHAnsi" w:cstheme="majorHAnsi"/>
          <w:lang w:bidi="pt-PT"/>
        </w:rPr>
        <w:br w:type="page"/>
      </w:r>
    </w:p>
    <w:p w14:paraId="5C79B722" w14:textId="12ED4879" w:rsidR="00FC1AA6" w:rsidRPr="007B1077" w:rsidRDefault="00D83239" w:rsidP="00D3423C">
      <w:pPr>
        <w:pStyle w:val="Agency-heading-2"/>
        <w:rPr>
          <w:rFonts w:asciiTheme="majorHAnsi" w:hAnsiTheme="majorHAnsi" w:cstheme="majorHAnsi"/>
        </w:rPr>
      </w:pPr>
      <w:bookmarkStart w:id="37" w:name="_Toc165622822"/>
      <w:r w:rsidRPr="007B1077">
        <w:rPr>
          <w:rFonts w:asciiTheme="majorHAnsi" w:hAnsiTheme="majorHAnsi" w:cstheme="majorHAnsi"/>
          <w:lang w:bidi="pt-PT"/>
        </w:rPr>
        <w:lastRenderedPageBreak/>
        <w:t>Tabelas de reflexão para uma comunicação eficaz no âmbito da Ambição D</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7B1077" w14:paraId="140E877E" w14:textId="77777777" w:rsidTr="00D3423C">
        <w:tc>
          <w:tcPr>
            <w:tcW w:w="1696" w:type="dxa"/>
          </w:tcPr>
          <w:p w14:paraId="2B9AB57A" w14:textId="242AFEE2" w:rsidR="00D3423C" w:rsidRPr="007B1077" w:rsidRDefault="00D3423C" w:rsidP="00DB7881">
            <w:pPr>
              <w:pStyle w:val="Agency-body-text"/>
              <w:tabs>
                <w:tab w:val="left" w:pos="1668"/>
              </w:tabs>
              <w:rPr>
                <w:rFonts w:asciiTheme="majorHAnsi" w:hAnsiTheme="majorHAnsi" w:cstheme="majorHAnsi"/>
                <w:color w:val="auto"/>
              </w:rPr>
            </w:pPr>
            <w:r w:rsidRPr="00A925AD">
              <w:rPr>
                <w:rFonts w:asciiTheme="majorHAnsi" w:hAnsiTheme="majorHAnsi" w:cstheme="majorHAnsi"/>
                <w:b/>
                <w:noProof/>
                <w:color w:val="auto"/>
                <w:lang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81"/>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7B1077" w:rsidRDefault="00D3423C" w:rsidP="00D3423C">
            <w:pPr>
              <w:pStyle w:val="Agency-body-text"/>
              <w:rPr>
                <w:rFonts w:asciiTheme="majorHAnsi" w:hAnsiTheme="majorHAnsi" w:cstheme="majorHAnsi"/>
                <w:b/>
                <w:bCs/>
                <w:color w:val="002060"/>
              </w:rPr>
            </w:pPr>
            <w:r w:rsidRPr="007B1077">
              <w:rPr>
                <w:rFonts w:asciiTheme="majorHAnsi" w:hAnsiTheme="majorHAnsi" w:cstheme="majorHAnsi"/>
                <w:b/>
                <w:color w:val="002060"/>
                <w:lang w:bidi="pt-PT"/>
              </w:rPr>
              <w:t>Ambição D:</w:t>
            </w:r>
          </w:p>
          <w:p w14:paraId="6930E6AE" w14:textId="5B1B45AA" w:rsidR="00D3423C" w:rsidRPr="007B1077" w:rsidRDefault="00D3423C" w:rsidP="00DB7881">
            <w:pPr>
              <w:pStyle w:val="Agency-body-text"/>
              <w:tabs>
                <w:tab w:val="left" w:pos="1668"/>
              </w:tabs>
              <w:rPr>
                <w:rFonts w:asciiTheme="majorHAnsi" w:hAnsiTheme="majorHAnsi" w:cstheme="majorHAnsi"/>
                <w:color w:val="002060"/>
              </w:rPr>
            </w:pPr>
            <w:r w:rsidRPr="007B1077">
              <w:rPr>
                <w:rFonts w:asciiTheme="majorHAnsi" w:hAnsiTheme="majorHAnsi" w:cstheme="majorHAnsi"/>
                <w:color w:val="002060"/>
                <w:lang w:bidi="pt-PT"/>
              </w:rPr>
              <w:t>No seu país, município, região ou escola, existe uma cultura de comunicação eficaz que permite às partes interessadas responder às necessidades de todos os alunos.</w:t>
            </w:r>
          </w:p>
        </w:tc>
      </w:tr>
    </w:tbl>
    <w:p w14:paraId="3AB3405D" w14:textId="1CB846D4" w:rsidR="00931A7A" w:rsidRPr="007B1077" w:rsidRDefault="009114EC" w:rsidP="00EE6B71">
      <w:pPr>
        <w:pStyle w:val="Agency-body-text"/>
        <w:spacing w:before="240" w:after="240"/>
        <w:rPr>
          <w:rFonts w:asciiTheme="majorHAnsi" w:hAnsiTheme="majorHAnsi" w:cstheme="majorHAnsi"/>
        </w:rPr>
      </w:pPr>
      <w:r w:rsidRPr="007B1077">
        <w:rPr>
          <w:rFonts w:asciiTheme="majorHAnsi" w:hAnsiTheme="majorHAnsi" w:cstheme="majorHAnsi"/>
          <w:lang w:bidi="pt-PT"/>
        </w:rPr>
        <w:t>Legenda: 0 = Não se aplica, 1 = Por melhorar, 2 = Em vigor</w:t>
      </w:r>
    </w:p>
    <w:p w14:paraId="351CC49A" w14:textId="21AE9C46" w:rsidR="001174F2" w:rsidRPr="007B1077" w:rsidRDefault="001174F2" w:rsidP="00DB7881">
      <w:pPr>
        <w:pStyle w:val="Agency-heading-3"/>
        <w:numPr>
          <w:ilvl w:val="0"/>
          <w:numId w:val="24"/>
        </w:numPr>
        <w:ind w:left="357" w:hanging="357"/>
        <w:rPr>
          <w:rFonts w:asciiTheme="majorHAnsi" w:hAnsiTheme="majorHAnsi" w:cstheme="majorHAnsi"/>
        </w:rPr>
      </w:pPr>
      <w:bookmarkStart w:id="38" w:name="_Toc165622823"/>
      <w:r w:rsidRPr="007B1077">
        <w:rPr>
          <w:rFonts w:asciiTheme="majorHAnsi" w:hAnsiTheme="majorHAnsi" w:cstheme="majorHAnsi"/>
          <w:lang w:bidi="pt-PT"/>
        </w:rPr>
        <w:t>Clareza</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7B1077" w14:paraId="7A7E734A" w14:textId="77777777" w:rsidTr="005F62B7">
        <w:trPr>
          <w:cantSplit/>
          <w:tblHeader/>
        </w:trPr>
        <w:tc>
          <w:tcPr>
            <w:tcW w:w="4250" w:type="pct"/>
            <w:shd w:val="clear" w:color="auto" w:fill="D9D9D9" w:themeFill="background1" w:themeFillShade="D9"/>
          </w:tcPr>
          <w:p w14:paraId="561A2CB5" w14:textId="4B12CA73" w:rsidR="00481C65" w:rsidRPr="007B1077" w:rsidRDefault="00481C65" w:rsidP="00E41481">
            <w:pPr>
              <w:pStyle w:val="Agency-body-text"/>
              <w:rPr>
                <w:rFonts w:asciiTheme="majorHAnsi" w:hAnsiTheme="majorHAnsi" w:cstheme="majorHAnsi"/>
                <w:b/>
                <w:bCs/>
              </w:rPr>
            </w:pPr>
            <w:r w:rsidRPr="007B1077">
              <w:rPr>
                <w:rFonts w:asciiTheme="majorHAnsi" w:hAnsiTheme="majorHAnsi" w:cstheme="majorHAnsi"/>
                <w:b/>
                <w:lang w:bidi="pt-PT"/>
              </w:rPr>
              <w:t>Declarações orientadoras</w:t>
            </w:r>
          </w:p>
        </w:tc>
        <w:tc>
          <w:tcPr>
            <w:tcW w:w="250" w:type="pct"/>
            <w:shd w:val="clear" w:color="auto" w:fill="D9D9D9" w:themeFill="background1" w:themeFillShade="D9"/>
          </w:tcPr>
          <w:p w14:paraId="4531EE1A" w14:textId="6A5C0DA8" w:rsidR="00481C65" w:rsidRPr="007B1077" w:rsidRDefault="009036FE" w:rsidP="00E41481">
            <w:pPr>
              <w:pStyle w:val="Agency-body-text"/>
              <w:rPr>
                <w:rFonts w:asciiTheme="majorHAnsi" w:hAnsiTheme="majorHAnsi" w:cstheme="majorHAnsi"/>
                <w:b/>
                <w:bCs/>
                <w:color w:val="auto"/>
              </w:rPr>
            </w:pPr>
            <w:r w:rsidRPr="007B1077">
              <w:rPr>
                <w:rFonts w:asciiTheme="majorHAnsi" w:hAnsiTheme="majorHAnsi" w:cstheme="majorHAnsi"/>
                <w:b/>
                <w:color w:val="auto"/>
                <w:lang w:bidi="pt-PT"/>
              </w:rPr>
              <w:t>0</w:t>
            </w:r>
          </w:p>
        </w:tc>
        <w:tc>
          <w:tcPr>
            <w:tcW w:w="250" w:type="pct"/>
            <w:shd w:val="clear" w:color="auto" w:fill="D9D9D9" w:themeFill="background1" w:themeFillShade="D9"/>
          </w:tcPr>
          <w:p w14:paraId="278826D3" w14:textId="49E6A6FB" w:rsidR="00481C65" w:rsidRPr="007B1077" w:rsidRDefault="009036FE" w:rsidP="00E41481">
            <w:pPr>
              <w:pStyle w:val="Agency-body-text"/>
              <w:rPr>
                <w:rFonts w:asciiTheme="majorHAnsi" w:hAnsiTheme="majorHAnsi" w:cstheme="majorHAnsi"/>
                <w:b/>
                <w:bCs/>
                <w:color w:val="auto"/>
              </w:rPr>
            </w:pPr>
            <w:r w:rsidRPr="007B1077">
              <w:rPr>
                <w:rFonts w:asciiTheme="majorHAnsi" w:hAnsiTheme="majorHAnsi" w:cstheme="majorHAnsi"/>
                <w:b/>
                <w:color w:val="auto"/>
                <w:lang w:bidi="pt-PT"/>
              </w:rPr>
              <w:t>1</w:t>
            </w:r>
          </w:p>
        </w:tc>
        <w:tc>
          <w:tcPr>
            <w:tcW w:w="250" w:type="pct"/>
            <w:shd w:val="clear" w:color="auto" w:fill="D9D9D9" w:themeFill="background1" w:themeFillShade="D9"/>
          </w:tcPr>
          <w:p w14:paraId="2D463C27" w14:textId="256809B0" w:rsidR="00481C65" w:rsidRPr="007B1077" w:rsidRDefault="009036FE" w:rsidP="00E41481">
            <w:pPr>
              <w:pStyle w:val="Agency-body-text"/>
              <w:rPr>
                <w:rFonts w:asciiTheme="majorHAnsi" w:hAnsiTheme="majorHAnsi" w:cstheme="majorHAnsi"/>
                <w:b/>
                <w:bCs/>
                <w:color w:val="auto"/>
              </w:rPr>
            </w:pPr>
            <w:r w:rsidRPr="007B1077">
              <w:rPr>
                <w:rFonts w:asciiTheme="majorHAnsi" w:hAnsiTheme="majorHAnsi" w:cstheme="majorHAnsi"/>
                <w:b/>
                <w:color w:val="auto"/>
                <w:lang w:bidi="pt-PT"/>
              </w:rPr>
              <w:t>2</w:t>
            </w:r>
          </w:p>
        </w:tc>
      </w:tr>
      <w:tr w:rsidR="00114E7A" w:rsidRPr="007B1077" w14:paraId="717BBCFB" w14:textId="77777777" w:rsidTr="005F62B7">
        <w:trPr>
          <w:cantSplit/>
        </w:trPr>
        <w:tc>
          <w:tcPr>
            <w:tcW w:w="4250" w:type="pct"/>
            <w:shd w:val="clear" w:color="auto" w:fill="DBE5F1" w:themeFill="accent1" w:themeFillTint="33"/>
          </w:tcPr>
          <w:p w14:paraId="597AA9F1" w14:textId="25B8696E" w:rsidR="00DD5167" w:rsidRPr="007B1077" w:rsidRDefault="00DD5167" w:rsidP="00E41481">
            <w:pPr>
              <w:pStyle w:val="Agency-body-text"/>
              <w:rPr>
                <w:rFonts w:asciiTheme="majorHAnsi" w:hAnsiTheme="majorHAnsi" w:cstheme="majorHAnsi"/>
              </w:rPr>
            </w:pPr>
            <w:r w:rsidRPr="007B1077">
              <w:rPr>
                <w:rFonts w:asciiTheme="majorHAnsi" w:hAnsiTheme="majorHAnsi" w:cstheme="majorHAnsi"/>
                <w:lang w:bidi="pt-PT"/>
              </w:rPr>
              <w:t xml:space="preserve">A </w:t>
            </w:r>
            <w:r w:rsidRPr="007B1077">
              <w:rPr>
                <w:rFonts w:asciiTheme="majorHAnsi" w:hAnsiTheme="majorHAnsi" w:cstheme="majorHAnsi"/>
                <w:b/>
                <w:lang w:bidi="pt-PT"/>
              </w:rPr>
              <w:t>comunicação com as partes interessadas da educação</w:t>
            </w:r>
            <w:r w:rsidRPr="007B1077">
              <w:rPr>
                <w:rFonts w:asciiTheme="majorHAnsi" w:hAnsiTheme="majorHAnsi" w:cstheme="majorHAnsi"/>
                <w:lang w:bidi="pt-PT"/>
              </w:rPr>
              <w:t xml:space="preserve"> sobre as decisões e os processos de tomada de decisão </w:t>
            </w:r>
            <w:r w:rsidRPr="007B1077">
              <w:rPr>
                <w:rFonts w:asciiTheme="majorHAnsi" w:hAnsiTheme="majorHAnsi" w:cstheme="majorHAnsi"/>
                <w:b/>
                <w:lang w:bidi="pt-PT"/>
              </w:rPr>
              <w:t>é clara</w:t>
            </w:r>
            <w:r w:rsidRPr="007B1077">
              <w:rPr>
                <w:rFonts w:asciiTheme="majorHAnsi" w:hAnsiTheme="majorHAnsi" w:cstheme="majorHAnsi"/>
                <w:lang w:bidi="pt-PT"/>
              </w:rPr>
              <w:t>.</w:t>
            </w:r>
          </w:p>
        </w:tc>
        <w:tc>
          <w:tcPr>
            <w:tcW w:w="250" w:type="pct"/>
            <w:shd w:val="clear" w:color="auto" w:fill="DBE5F1" w:themeFill="accent1" w:themeFillTint="33"/>
          </w:tcPr>
          <w:p w14:paraId="4EB05422" w14:textId="77777777" w:rsidR="00DD5167" w:rsidRPr="007B1077"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7B1077"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7B1077" w:rsidRDefault="00DD5167" w:rsidP="00E41481">
            <w:pPr>
              <w:pStyle w:val="Agency-body-text"/>
              <w:rPr>
                <w:rFonts w:asciiTheme="majorHAnsi" w:hAnsiTheme="majorHAnsi" w:cstheme="majorHAnsi"/>
              </w:rPr>
            </w:pPr>
          </w:p>
        </w:tc>
      </w:tr>
      <w:tr w:rsidR="00636FD6" w:rsidRPr="007B1077" w14:paraId="1C479B53" w14:textId="77777777" w:rsidTr="00F16E21">
        <w:trPr>
          <w:cantSplit/>
        </w:trPr>
        <w:tc>
          <w:tcPr>
            <w:tcW w:w="4250" w:type="pct"/>
          </w:tcPr>
          <w:p w14:paraId="49562366" w14:textId="066B4E9B" w:rsidR="00636FD6" w:rsidRPr="007B1077" w:rsidRDefault="00636FD6" w:rsidP="00DB7881">
            <w:pPr>
              <w:pStyle w:val="Agency-body-text"/>
              <w:numPr>
                <w:ilvl w:val="0"/>
                <w:numId w:val="19"/>
              </w:numPr>
              <w:ind w:left="306" w:hanging="306"/>
              <w:rPr>
                <w:rFonts w:asciiTheme="majorHAnsi" w:hAnsiTheme="majorHAnsi" w:cstheme="majorHAnsi"/>
              </w:rPr>
            </w:pPr>
            <w:r w:rsidRPr="007B1077">
              <w:rPr>
                <w:rFonts w:asciiTheme="majorHAnsi" w:hAnsiTheme="majorHAnsi" w:cstheme="majorHAnsi"/>
                <w:lang w:bidi="pt-PT"/>
              </w:rPr>
              <w:t xml:space="preserve">A comunicação com as partes interessadas é </w:t>
            </w:r>
            <w:r w:rsidRPr="007B1077">
              <w:rPr>
                <w:rFonts w:asciiTheme="majorHAnsi" w:hAnsiTheme="majorHAnsi" w:cstheme="majorHAnsi"/>
                <w:b/>
                <w:lang w:bidi="pt-PT"/>
              </w:rPr>
              <w:t>sistemática</w:t>
            </w:r>
            <w:r w:rsidRPr="007B1077">
              <w:rPr>
                <w:rFonts w:asciiTheme="majorHAnsi" w:hAnsiTheme="majorHAnsi" w:cstheme="majorHAnsi"/>
                <w:lang w:bidi="pt-PT"/>
              </w:rPr>
              <w:t xml:space="preserve"> (regular).</w:t>
            </w:r>
          </w:p>
        </w:tc>
        <w:tc>
          <w:tcPr>
            <w:tcW w:w="250" w:type="pct"/>
          </w:tcPr>
          <w:p w14:paraId="0898D062" w14:textId="77777777" w:rsidR="00636FD6" w:rsidRPr="007B1077" w:rsidRDefault="00636FD6" w:rsidP="0019422C">
            <w:pPr>
              <w:pStyle w:val="Agency-body-text"/>
              <w:rPr>
                <w:rFonts w:asciiTheme="majorHAnsi" w:hAnsiTheme="majorHAnsi" w:cstheme="majorHAnsi"/>
              </w:rPr>
            </w:pPr>
          </w:p>
        </w:tc>
        <w:tc>
          <w:tcPr>
            <w:tcW w:w="250" w:type="pct"/>
          </w:tcPr>
          <w:p w14:paraId="697EE849" w14:textId="77777777" w:rsidR="00636FD6" w:rsidRPr="007B1077" w:rsidRDefault="00636FD6" w:rsidP="0019422C">
            <w:pPr>
              <w:pStyle w:val="Agency-body-text"/>
              <w:rPr>
                <w:rFonts w:asciiTheme="majorHAnsi" w:hAnsiTheme="majorHAnsi" w:cstheme="majorHAnsi"/>
              </w:rPr>
            </w:pPr>
          </w:p>
        </w:tc>
        <w:tc>
          <w:tcPr>
            <w:tcW w:w="250" w:type="pct"/>
          </w:tcPr>
          <w:p w14:paraId="44A22A8F" w14:textId="77777777" w:rsidR="00636FD6" w:rsidRPr="007B1077" w:rsidRDefault="00636FD6" w:rsidP="0019422C">
            <w:pPr>
              <w:pStyle w:val="Agency-body-text"/>
              <w:rPr>
                <w:rFonts w:asciiTheme="majorHAnsi" w:hAnsiTheme="majorHAnsi" w:cstheme="majorHAnsi"/>
              </w:rPr>
            </w:pPr>
          </w:p>
        </w:tc>
      </w:tr>
      <w:tr w:rsidR="00636FD6" w:rsidRPr="007B1077" w14:paraId="0287578C" w14:textId="77777777" w:rsidTr="00F16E21">
        <w:trPr>
          <w:cantSplit/>
        </w:trPr>
        <w:tc>
          <w:tcPr>
            <w:tcW w:w="4250" w:type="pct"/>
          </w:tcPr>
          <w:p w14:paraId="5C1E3D8C" w14:textId="68C9A744" w:rsidR="00636FD6" w:rsidRPr="007B1077" w:rsidRDefault="00636FD6" w:rsidP="00DB7881">
            <w:pPr>
              <w:pStyle w:val="Agency-body-text"/>
              <w:numPr>
                <w:ilvl w:val="0"/>
                <w:numId w:val="19"/>
              </w:numPr>
              <w:ind w:left="306" w:hanging="306"/>
              <w:rPr>
                <w:rFonts w:asciiTheme="majorHAnsi" w:hAnsiTheme="majorHAnsi" w:cstheme="majorHAnsi"/>
              </w:rPr>
            </w:pPr>
            <w:r w:rsidRPr="007B1077">
              <w:rPr>
                <w:rFonts w:asciiTheme="majorHAnsi" w:hAnsiTheme="majorHAnsi" w:cstheme="majorHAnsi"/>
                <w:lang w:bidi="pt-PT"/>
              </w:rPr>
              <w:t xml:space="preserve">A informação fornecida na comunicação é </w:t>
            </w:r>
            <w:r w:rsidRPr="007B1077">
              <w:rPr>
                <w:rFonts w:asciiTheme="majorHAnsi" w:hAnsiTheme="majorHAnsi" w:cstheme="majorHAnsi"/>
                <w:b/>
                <w:lang w:bidi="pt-PT"/>
              </w:rPr>
              <w:t>simplificada</w:t>
            </w:r>
            <w:r w:rsidRPr="007B1077">
              <w:rPr>
                <w:rFonts w:asciiTheme="majorHAnsi" w:hAnsiTheme="majorHAnsi" w:cstheme="majorHAnsi"/>
                <w:lang w:bidi="pt-PT"/>
              </w:rPr>
              <w:t>.</w:t>
            </w:r>
          </w:p>
        </w:tc>
        <w:tc>
          <w:tcPr>
            <w:tcW w:w="250" w:type="pct"/>
          </w:tcPr>
          <w:p w14:paraId="0F2C0F3C" w14:textId="77777777" w:rsidR="00636FD6" w:rsidRPr="007B1077" w:rsidRDefault="00636FD6" w:rsidP="0019422C">
            <w:pPr>
              <w:pStyle w:val="Agency-body-text"/>
              <w:rPr>
                <w:rFonts w:asciiTheme="majorHAnsi" w:hAnsiTheme="majorHAnsi" w:cstheme="majorHAnsi"/>
              </w:rPr>
            </w:pPr>
          </w:p>
        </w:tc>
        <w:tc>
          <w:tcPr>
            <w:tcW w:w="250" w:type="pct"/>
          </w:tcPr>
          <w:p w14:paraId="28512F70" w14:textId="77777777" w:rsidR="00636FD6" w:rsidRPr="007B1077" w:rsidRDefault="00636FD6" w:rsidP="0019422C">
            <w:pPr>
              <w:pStyle w:val="Agency-body-text"/>
              <w:rPr>
                <w:rFonts w:asciiTheme="majorHAnsi" w:hAnsiTheme="majorHAnsi" w:cstheme="majorHAnsi"/>
              </w:rPr>
            </w:pPr>
          </w:p>
        </w:tc>
        <w:tc>
          <w:tcPr>
            <w:tcW w:w="250" w:type="pct"/>
          </w:tcPr>
          <w:p w14:paraId="4D95AFD5" w14:textId="77777777" w:rsidR="00636FD6" w:rsidRPr="007B1077" w:rsidRDefault="00636FD6" w:rsidP="0019422C">
            <w:pPr>
              <w:pStyle w:val="Agency-body-text"/>
              <w:rPr>
                <w:rFonts w:asciiTheme="majorHAnsi" w:hAnsiTheme="majorHAnsi" w:cstheme="majorHAnsi"/>
              </w:rPr>
            </w:pPr>
          </w:p>
        </w:tc>
      </w:tr>
      <w:tr w:rsidR="00636FD6" w:rsidRPr="007B1077" w14:paraId="7A5A631F" w14:textId="77777777" w:rsidTr="00F16E21">
        <w:trPr>
          <w:cantSplit/>
        </w:trPr>
        <w:tc>
          <w:tcPr>
            <w:tcW w:w="4250" w:type="pct"/>
          </w:tcPr>
          <w:p w14:paraId="1D364F2F" w14:textId="0B69F64E" w:rsidR="00636FD6" w:rsidRPr="007B1077" w:rsidRDefault="00636FD6" w:rsidP="00DB7881">
            <w:pPr>
              <w:pStyle w:val="Agency-body-text"/>
              <w:numPr>
                <w:ilvl w:val="0"/>
                <w:numId w:val="19"/>
              </w:numPr>
              <w:ind w:left="306" w:hanging="306"/>
              <w:rPr>
                <w:rFonts w:asciiTheme="majorHAnsi" w:hAnsiTheme="majorHAnsi" w:cstheme="majorHAnsi"/>
              </w:rPr>
            </w:pPr>
            <w:r w:rsidRPr="007B1077">
              <w:rPr>
                <w:rFonts w:asciiTheme="majorHAnsi" w:hAnsiTheme="majorHAnsi" w:cstheme="majorHAnsi"/>
                <w:lang w:bidi="pt-PT"/>
              </w:rPr>
              <w:t xml:space="preserve">A comunicação com as partes interessadas centra-se nas </w:t>
            </w:r>
            <w:r w:rsidRPr="007B1077">
              <w:rPr>
                <w:rFonts w:asciiTheme="majorHAnsi" w:hAnsiTheme="majorHAnsi" w:cstheme="majorHAnsi"/>
                <w:b/>
                <w:lang w:bidi="pt-PT"/>
              </w:rPr>
              <w:t>principais</w:t>
            </w:r>
            <w:r w:rsidRPr="007B1077">
              <w:rPr>
                <w:rFonts w:asciiTheme="majorHAnsi" w:hAnsiTheme="majorHAnsi" w:cstheme="majorHAnsi"/>
                <w:lang w:bidi="pt-PT"/>
              </w:rPr>
              <w:t xml:space="preserve"> </w:t>
            </w:r>
            <w:r w:rsidRPr="007B1077">
              <w:rPr>
                <w:rFonts w:asciiTheme="majorHAnsi" w:hAnsiTheme="majorHAnsi" w:cstheme="majorHAnsi"/>
                <w:b/>
                <w:lang w:bidi="pt-PT"/>
              </w:rPr>
              <w:t>questões</w:t>
            </w:r>
            <w:r w:rsidRPr="007B1077">
              <w:rPr>
                <w:rFonts w:asciiTheme="majorHAnsi" w:hAnsiTheme="majorHAnsi" w:cstheme="majorHAnsi"/>
                <w:lang w:bidi="pt-PT"/>
              </w:rPr>
              <w:t xml:space="preserve"> </w:t>
            </w:r>
            <w:r w:rsidRPr="007B1077">
              <w:rPr>
                <w:rFonts w:asciiTheme="majorHAnsi" w:hAnsiTheme="majorHAnsi" w:cstheme="majorHAnsi"/>
                <w:b/>
                <w:lang w:bidi="pt-PT"/>
              </w:rPr>
              <w:t>políticas</w:t>
            </w:r>
            <w:r w:rsidRPr="007B1077">
              <w:rPr>
                <w:rFonts w:asciiTheme="majorHAnsi" w:hAnsiTheme="majorHAnsi" w:cstheme="majorHAnsi"/>
                <w:lang w:bidi="pt-PT"/>
              </w:rPr>
              <w:t>.</w:t>
            </w:r>
          </w:p>
        </w:tc>
        <w:tc>
          <w:tcPr>
            <w:tcW w:w="250" w:type="pct"/>
          </w:tcPr>
          <w:p w14:paraId="47886FD4" w14:textId="77777777" w:rsidR="00636FD6" w:rsidRPr="007B1077" w:rsidRDefault="00636FD6" w:rsidP="0019422C">
            <w:pPr>
              <w:pStyle w:val="Agency-body-text"/>
              <w:rPr>
                <w:rFonts w:asciiTheme="majorHAnsi" w:hAnsiTheme="majorHAnsi" w:cstheme="majorHAnsi"/>
              </w:rPr>
            </w:pPr>
          </w:p>
        </w:tc>
        <w:tc>
          <w:tcPr>
            <w:tcW w:w="250" w:type="pct"/>
          </w:tcPr>
          <w:p w14:paraId="5836F9DF" w14:textId="77777777" w:rsidR="00636FD6" w:rsidRPr="007B1077" w:rsidRDefault="00636FD6" w:rsidP="0019422C">
            <w:pPr>
              <w:pStyle w:val="Agency-body-text"/>
              <w:rPr>
                <w:rFonts w:asciiTheme="majorHAnsi" w:hAnsiTheme="majorHAnsi" w:cstheme="majorHAnsi"/>
              </w:rPr>
            </w:pPr>
          </w:p>
        </w:tc>
        <w:tc>
          <w:tcPr>
            <w:tcW w:w="250" w:type="pct"/>
          </w:tcPr>
          <w:p w14:paraId="501CC264" w14:textId="77777777" w:rsidR="00636FD6" w:rsidRPr="007B1077" w:rsidRDefault="00636FD6" w:rsidP="0019422C">
            <w:pPr>
              <w:pStyle w:val="Agency-body-text"/>
              <w:rPr>
                <w:rFonts w:asciiTheme="majorHAnsi" w:hAnsiTheme="majorHAnsi" w:cstheme="majorHAnsi"/>
              </w:rPr>
            </w:pPr>
          </w:p>
        </w:tc>
      </w:tr>
      <w:tr w:rsidR="00636FD6" w:rsidRPr="007B1077" w14:paraId="5CB49A3C" w14:textId="77777777" w:rsidTr="00F16E21">
        <w:trPr>
          <w:cantSplit/>
        </w:trPr>
        <w:tc>
          <w:tcPr>
            <w:tcW w:w="4250" w:type="pct"/>
          </w:tcPr>
          <w:p w14:paraId="78999292" w14:textId="1FD4B6D7" w:rsidR="00636FD6" w:rsidRPr="007B1077" w:rsidRDefault="00636FD6" w:rsidP="00DB7881">
            <w:pPr>
              <w:pStyle w:val="Agency-body-text"/>
              <w:numPr>
                <w:ilvl w:val="0"/>
                <w:numId w:val="19"/>
              </w:numPr>
              <w:ind w:left="306" w:hanging="306"/>
              <w:rPr>
                <w:rFonts w:asciiTheme="majorHAnsi" w:hAnsiTheme="majorHAnsi" w:cstheme="majorHAnsi"/>
              </w:rPr>
            </w:pPr>
            <w:r w:rsidRPr="007B1077">
              <w:rPr>
                <w:rFonts w:asciiTheme="majorHAnsi" w:hAnsiTheme="majorHAnsi" w:cstheme="majorHAnsi"/>
                <w:lang w:bidi="pt-PT"/>
              </w:rPr>
              <w:t xml:space="preserve">A comunicação obedece a </w:t>
            </w:r>
            <w:r w:rsidRPr="007B1077">
              <w:rPr>
                <w:rFonts w:asciiTheme="majorHAnsi" w:hAnsiTheme="majorHAnsi" w:cstheme="majorHAnsi"/>
                <w:b/>
                <w:lang w:bidi="pt-PT"/>
              </w:rPr>
              <w:t>prioridades claras e planeadas</w:t>
            </w:r>
            <w:r w:rsidRPr="007B1077">
              <w:rPr>
                <w:rFonts w:asciiTheme="majorHAnsi" w:hAnsiTheme="majorHAnsi" w:cstheme="majorHAnsi"/>
                <w:lang w:bidi="pt-PT"/>
              </w:rPr>
              <w:t xml:space="preserve"> (por exemplo, dar prioridade à comunicação relacionada com o bem-estar).</w:t>
            </w:r>
          </w:p>
        </w:tc>
        <w:tc>
          <w:tcPr>
            <w:tcW w:w="250" w:type="pct"/>
          </w:tcPr>
          <w:p w14:paraId="3698E40D" w14:textId="77777777" w:rsidR="00636FD6" w:rsidRPr="007B1077" w:rsidRDefault="00636FD6" w:rsidP="0019422C">
            <w:pPr>
              <w:pStyle w:val="Agency-body-text"/>
              <w:rPr>
                <w:rFonts w:asciiTheme="majorHAnsi" w:hAnsiTheme="majorHAnsi" w:cstheme="majorHAnsi"/>
              </w:rPr>
            </w:pPr>
          </w:p>
        </w:tc>
        <w:tc>
          <w:tcPr>
            <w:tcW w:w="250" w:type="pct"/>
          </w:tcPr>
          <w:p w14:paraId="227187B0" w14:textId="77777777" w:rsidR="00636FD6" w:rsidRPr="007B1077" w:rsidRDefault="00636FD6" w:rsidP="0019422C">
            <w:pPr>
              <w:pStyle w:val="Agency-body-text"/>
              <w:rPr>
                <w:rFonts w:asciiTheme="majorHAnsi" w:hAnsiTheme="majorHAnsi" w:cstheme="majorHAnsi"/>
              </w:rPr>
            </w:pPr>
          </w:p>
        </w:tc>
        <w:tc>
          <w:tcPr>
            <w:tcW w:w="250" w:type="pct"/>
          </w:tcPr>
          <w:p w14:paraId="786F30EB" w14:textId="77777777" w:rsidR="00636FD6" w:rsidRPr="007B1077" w:rsidRDefault="00636FD6" w:rsidP="0019422C">
            <w:pPr>
              <w:pStyle w:val="Agency-body-text"/>
              <w:rPr>
                <w:rFonts w:asciiTheme="majorHAnsi" w:hAnsiTheme="majorHAnsi" w:cstheme="majorHAnsi"/>
              </w:rPr>
            </w:pPr>
          </w:p>
        </w:tc>
      </w:tr>
      <w:tr w:rsidR="00636FD6" w:rsidRPr="007B1077" w14:paraId="441B5E44" w14:textId="77777777" w:rsidTr="00F16E21">
        <w:trPr>
          <w:cantSplit/>
        </w:trPr>
        <w:tc>
          <w:tcPr>
            <w:tcW w:w="4250" w:type="pct"/>
          </w:tcPr>
          <w:p w14:paraId="178DDB2C" w14:textId="556951F6" w:rsidR="00636FD6" w:rsidRPr="007B1077" w:rsidRDefault="00636FD6" w:rsidP="00DB7881">
            <w:pPr>
              <w:pStyle w:val="Agency-body-text"/>
              <w:numPr>
                <w:ilvl w:val="0"/>
                <w:numId w:val="19"/>
              </w:numPr>
              <w:ind w:left="306" w:hanging="306"/>
              <w:rPr>
                <w:rFonts w:asciiTheme="majorHAnsi" w:hAnsiTheme="majorHAnsi" w:cstheme="majorHAnsi"/>
              </w:rPr>
            </w:pPr>
            <w:r w:rsidRPr="007B1077">
              <w:rPr>
                <w:rFonts w:asciiTheme="majorHAnsi" w:hAnsiTheme="majorHAnsi" w:cstheme="majorHAnsi"/>
                <w:lang w:bidi="pt-PT"/>
              </w:rPr>
              <w:t xml:space="preserve">Os processos de comunicação obedecem a </w:t>
            </w:r>
            <w:r w:rsidRPr="007B1077">
              <w:rPr>
                <w:rFonts w:asciiTheme="majorHAnsi" w:hAnsiTheme="majorHAnsi" w:cstheme="majorHAnsi"/>
                <w:b/>
                <w:lang w:bidi="pt-PT"/>
              </w:rPr>
              <w:t>prazos definidos</w:t>
            </w:r>
            <w:r w:rsidRPr="007B1077">
              <w:rPr>
                <w:rFonts w:asciiTheme="majorHAnsi" w:hAnsiTheme="majorHAnsi" w:cstheme="majorHAnsi"/>
                <w:lang w:bidi="pt-PT"/>
              </w:rPr>
              <w:t xml:space="preserve"> (por exemplo, a importância do cumprimento dos prazos de resposta).</w:t>
            </w:r>
          </w:p>
        </w:tc>
        <w:tc>
          <w:tcPr>
            <w:tcW w:w="250" w:type="pct"/>
          </w:tcPr>
          <w:p w14:paraId="381DE5A0" w14:textId="77777777" w:rsidR="00636FD6" w:rsidRPr="007B1077" w:rsidRDefault="00636FD6" w:rsidP="0019422C">
            <w:pPr>
              <w:pStyle w:val="Agency-body-text"/>
              <w:rPr>
                <w:rFonts w:asciiTheme="majorHAnsi" w:hAnsiTheme="majorHAnsi" w:cstheme="majorHAnsi"/>
              </w:rPr>
            </w:pPr>
          </w:p>
        </w:tc>
        <w:tc>
          <w:tcPr>
            <w:tcW w:w="250" w:type="pct"/>
          </w:tcPr>
          <w:p w14:paraId="6DFEFF44" w14:textId="77777777" w:rsidR="00636FD6" w:rsidRPr="007B1077" w:rsidRDefault="00636FD6" w:rsidP="0019422C">
            <w:pPr>
              <w:pStyle w:val="Agency-body-text"/>
              <w:rPr>
                <w:rFonts w:asciiTheme="majorHAnsi" w:hAnsiTheme="majorHAnsi" w:cstheme="majorHAnsi"/>
              </w:rPr>
            </w:pPr>
          </w:p>
        </w:tc>
        <w:tc>
          <w:tcPr>
            <w:tcW w:w="250" w:type="pct"/>
          </w:tcPr>
          <w:p w14:paraId="6A93D33B" w14:textId="77777777" w:rsidR="00636FD6" w:rsidRPr="007B1077" w:rsidRDefault="00636FD6" w:rsidP="0019422C">
            <w:pPr>
              <w:pStyle w:val="Agency-body-text"/>
              <w:rPr>
                <w:rFonts w:asciiTheme="majorHAnsi" w:hAnsiTheme="majorHAnsi" w:cstheme="majorHAnsi"/>
              </w:rPr>
            </w:pPr>
          </w:p>
        </w:tc>
      </w:tr>
      <w:tr w:rsidR="00636FD6" w:rsidRPr="007B1077" w14:paraId="6508FE53" w14:textId="77777777" w:rsidTr="00F16E21">
        <w:trPr>
          <w:cantSplit/>
        </w:trPr>
        <w:tc>
          <w:tcPr>
            <w:tcW w:w="4250" w:type="pct"/>
          </w:tcPr>
          <w:p w14:paraId="68FC3CC1" w14:textId="480B1E26" w:rsidR="001B034D" w:rsidRPr="007B1077" w:rsidRDefault="00FD416B" w:rsidP="00DB7881">
            <w:pPr>
              <w:pStyle w:val="Agency-body-text"/>
              <w:numPr>
                <w:ilvl w:val="0"/>
                <w:numId w:val="19"/>
              </w:numPr>
              <w:ind w:left="306" w:hanging="306"/>
              <w:rPr>
                <w:rFonts w:asciiTheme="majorHAnsi" w:hAnsiTheme="majorHAnsi" w:cstheme="majorHAnsi"/>
              </w:rPr>
            </w:pPr>
            <w:r w:rsidRPr="007B1077">
              <w:rPr>
                <w:rFonts w:asciiTheme="majorHAnsi" w:hAnsiTheme="majorHAnsi" w:cstheme="majorHAnsi"/>
                <w:lang w:bidi="pt-PT"/>
              </w:rPr>
              <w:t xml:space="preserve">Outro </w:t>
            </w:r>
            <w:r w:rsidRPr="007B1077">
              <w:rPr>
                <w:rFonts w:asciiTheme="majorHAnsi" w:hAnsiTheme="majorHAnsi" w:cstheme="majorHAnsi"/>
                <w:i/>
                <w:lang w:bidi="pt-PT"/>
              </w:rPr>
              <w:t>(especifique)</w:t>
            </w:r>
            <w:r w:rsidR="009827C8" w:rsidRPr="00A925AD">
              <w:rPr>
                <w:rFonts w:asciiTheme="majorHAnsi" w:hAnsiTheme="majorHAnsi" w:cstheme="majorHAnsi"/>
                <w:lang w:bidi="pt-PT"/>
              </w:rPr>
              <w:t>:</w:t>
            </w:r>
          </w:p>
        </w:tc>
        <w:tc>
          <w:tcPr>
            <w:tcW w:w="250" w:type="pct"/>
          </w:tcPr>
          <w:p w14:paraId="2FB3A117" w14:textId="77777777" w:rsidR="00636FD6" w:rsidRPr="007B1077" w:rsidRDefault="00636FD6" w:rsidP="0019422C">
            <w:pPr>
              <w:pStyle w:val="Agency-body-text"/>
              <w:rPr>
                <w:rFonts w:asciiTheme="majorHAnsi" w:hAnsiTheme="majorHAnsi" w:cstheme="majorHAnsi"/>
              </w:rPr>
            </w:pPr>
          </w:p>
        </w:tc>
        <w:tc>
          <w:tcPr>
            <w:tcW w:w="250" w:type="pct"/>
          </w:tcPr>
          <w:p w14:paraId="1937B531" w14:textId="77777777" w:rsidR="00636FD6" w:rsidRPr="007B1077" w:rsidRDefault="00636FD6" w:rsidP="0019422C">
            <w:pPr>
              <w:pStyle w:val="Agency-body-text"/>
              <w:rPr>
                <w:rFonts w:asciiTheme="majorHAnsi" w:hAnsiTheme="majorHAnsi" w:cstheme="majorHAnsi"/>
              </w:rPr>
            </w:pPr>
          </w:p>
        </w:tc>
        <w:tc>
          <w:tcPr>
            <w:tcW w:w="250" w:type="pct"/>
          </w:tcPr>
          <w:p w14:paraId="092ED75F" w14:textId="77777777" w:rsidR="00636FD6" w:rsidRPr="007B1077" w:rsidRDefault="00636FD6" w:rsidP="0019422C">
            <w:pPr>
              <w:pStyle w:val="Agency-body-text"/>
              <w:rPr>
                <w:rFonts w:asciiTheme="majorHAnsi" w:hAnsiTheme="majorHAnsi" w:cstheme="majorHAnsi"/>
              </w:rPr>
            </w:pPr>
          </w:p>
        </w:tc>
      </w:tr>
    </w:tbl>
    <w:p w14:paraId="40584AA7" w14:textId="41A56FD9" w:rsidR="00D118F2" w:rsidRPr="007B1077" w:rsidRDefault="004E1B04" w:rsidP="00DB7881">
      <w:pPr>
        <w:pStyle w:val="Agency-heading-3"/>
        <w:numPr>
          <w:ilvl w:val="0"/>
          <w:numId w:val="24"/>
        </w:numPr>
        <w:ind w:left="357" w:hanging="357"/>
        <w:rPr>
          <w:rFonts w:asciiTheme="majorHAnsi" w:hAnsiTheme="majorHAnsi" w:cstheme="majorHAnsi"/>
        </w:rPr>
      </w:pPr>
      <w:bookmarkStart w:id="39" w:name="_Toc165622824"/>
      <w:r w:rsidRPr="007B1077">
        <w:rPr>
          <w:rFonts w:asciiTheme="majorHAnsi" w:hAnsiTheme="majorHAnsi" w:cstheme="majorHAnsi"/>
          <w:lang w:bidi="pt-PT"/>
        </w:rPr>
        <w:t>Acessibilidade</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7B1077" w14:paraId="6F8E3592" w14:textId="77777777" w:rsidTr="00640A68">
        <w:trPr>
          <w:cantSplit/>
          <w:tblHeader/>
        </w:trPr>
        <w:tc>
          <w:tcPr>
            <w:tcW w:w="4250" w:type="pct"/>
            <w:shd w:val="clear" w:color="auto" w:fill="D9D9D9" w:themeFill="background1" w:themeFillShade="D9"/>
          </w:tcPr>
          <w:p w14:paraId="0E6F00DF" w14:textId="447A3943" w:rsidR="00CB1517" w:rsidRPr="007B1077" w:rsidRDefault="00CB1517" w:rsidP="00E34C37">
            <w:pPr>
              <w:pStyle w:val="Agency-body-text"/>
              <w:rPr>
                <w:rFonts w:asciiTheme="majorHAnsi" w:hAnsiTheme="majorHAnsi" w:cstheme="majorHAnsi"/>
                <w:b/>
                <w:bCs/>
              </w:rPr>
            </w:pPr>
            <w:r w:rsidRPr="007B1077">
              <w:rPr>
                <w:rFonts w:asciiTheme="majorHAnsi" w:hAnsiTheme="majorHAnsi" w:cstheme="majorHAnsi"/>
                <w:b/>
                <w:lang w:bidi="pt-PT"/>
              </w:rPr>
              <w:t>Declarações orientadoras</w:t>
            </w:r>
          </w:p>
        </w:tc>
        <w:tc>
          <w:tcPr>
            <w:tcW w:w="250" w:type="pct"/>
            <w:shd w:val="clear" w:color="auto" w:fill="D9D9D9" w:themeFill="background1" w:themeFillShade="D9"/>
          </w:tcPr>
          <w:p w14:paraId="53812202" w14:textId="77777777" w:rsidR="00CB1517" w:rsidRPr="007B1077" w:rsidRDefault="00CB1517" w:rsidP="00E34C37">
            <w:pPr>
              <w:pStyle w:val="Agency-body-text"/>
              <w:rPr>
                <w:rFonts w:asciiTheme="majorHAnsi" w:hAnsiTheme="majorHAnsi" w:cstheme="majorHAnsi"/>
                <w:b/>
                <w:bCs/>
                <w:color w:val="auto"/>
              </w:rPr>
            </w:pPr>
            <w:r w:rsidRPr="007B1077">
              <w:rPr>
                <w:rFonts w:asciiTheme="majorHAnsi" w:hAnsiTheme="majorHAnsi" w:cstheme="majorHAnsi"/>
                <w:b/>
                <w:color w:val="auto"/>
                <w:lang w:bidi="pt-PT"/>
              </w:rPr>
              <w:t>0</w:t>
            </w:r>
          </w:p>
        </w:tc>
        <w:tc>
          <w:tcPr>
            <w:tcW w:w="250" w:type="pct"/>
            <w:shd w:val="clear" w:color="auto" w:fill="D9D9D9" w:themeFill="background1" w:themeFillShade="D9"/>
          </w:tcPr>
          <w:p w14:paraId="1C028D02" w14:textId="77777777" w:rsidR="00CB1517" w:rsidRPr="007B1077" w:rsidRDefault="00CB1517" w:rsidP="00E34C37">
            <w:pPr>
              <w:pStyle w:val="Agency-body-text"/>
              <w:rPr>
                <w:rFonts w:asciiTheme="majorHAnsi" w:hAnsiTheme="majorHAnsi" w:cstheme="majorHAnsi"/>
                <w:b/>
                <w:bCs/>
                <w:color w:val="auto"/>
              </w:rPr>
            </w:pPr>
            <w:r w:rsidRPr="007B1077">
              <w:rPr>
                <w:rFonts w:asciiTheme="majorHAnsi" w:hAnsiTheme="majorHAnsi" w:cstheme="majorHAnsi"/>
                <w:b/>
                <w:color w:val="auto"/>
                <w:lang w:bidi="pt-PT"/>
              </w:rPr>
              <w:t>1</w:t>
            </w:r>
          </w:p>
        </w:tc>
        <w:tc>
          <w:tcPr>
            <w:tcW w:w="250" w:type="pct"/>
            <w:shd w:val="clear" w:color="auto" w:fill="D9D9D9" w:themeFill="background1" w:themeFillShade="D9"/>
          </w:tcPr>
          <w:p w14:paraId="28E836E2" w14:textId="77777777" w:rsidR="00CB1517" w:rsidRPr="007B1077" w:rsidRDefault="00CB1517" w:rsidP="00E34C37">
            <w:pPr>
              <w:pStyle w:val="Agency-body-text"/>
              <w:rPr>
                <w:rFonts w:asciiTheme="majorHAnsi" w:hAnsiTheme="majorHAnsi" w:cstheme="majorHAnsi"/>
                <w:b/>
                <w:bCs/>
                <w:color w:val="auto"/>
              </w:rPr>
            </w:pPr>
            <w:r w:rsidRPr="007B1077">
              <w:rPr>
                <w:rFonts w:asciiTheme="majorHAnsi" w:hAnsiTheme="majorHAnsi" w:cstheme="majorHAnsi"/>
                <w:b/>
                <w:color w:val="auto"/>
                <w:lang w:bidi="pt-PT"/>
              </w:rPr>
              <w:t>2</w:t>
            </w:r>
          </w:p>
        </w:tc>
      </w:tr>
      <w:tr w:rsidR="00CB1517" w:rsidRPr="007B1077" w14:paraId="35BDFA0E" w14:textId="77777777" w:rsidTr="00640A68">
        <w:trPr>
          <w:cantSplit/>
        </w:trPr>
        <w:tc>
          <w:tcPr>
            <w:tcW w:w="4250" w:type="pct"/>
            <w:shd w:val="clear" w:color="auto" w:fill="DBE5F1" w:themeFill="accent1" w:themeFillTint="33"/>
          </w:tcPr>
          <w:p w14:paraId="3F054355" w14:textId="67EE98E1" w:rsidR="00CB1517" w:rsidRPr="007B1077" w:rsidRDefault="00CB1517" w:rsidP="0019422C">
            <w:pPr>
              <w:pStyle w:val="Agency-body-text"/>
              <w:rPr>
                <w:rFonts w:asciiTheme="majorHAnsi" w:hAnsiTheme="majorHAnsi" w:cstheme="majorHAnsi"/>
              </w:rPr>
            </w:pPr>
            <w:r w:rsidRPr="007B1077">
              <w:rPr>
                <w:rFonts w:asciiTheme="majorHAnsi" w:hAnsiTheme="majorHAnsi" w:cstheme="majorHAnsi"/>
                <w:lang w:bidi="pt-PT"/>
              </w:rPr>
              <w:t xml:space="preserve">As decisões e os processos de decisão são comunicados de forma </w:t>
            </w:r>
            <w:r w:rsidRPr="007B1077">
              <w:rPr>
                <w:rFonts w:asciiTheme="majorHAnsi" w:hAnsiTheme="majorHAnsi" w:cstheme="majorHAnsi"/>
                <w:b/>
                <w:lang w:bidi="pt-PT"/>
              </w:rPr>
              <w:t>acessível</w:t>
            </w:r>
            <w:r w:rsidRPr="007B1077">
              <w:rPr>
                <w:rFonts w:asciiTheme="majorHAnsi" w:hAnsiTheme="majorHAnsi" w:cstheme="majorHAnsi"/>
                <w:lang w:bidi="pt-PT"/>
              </w:rPr>
              <w:t>.</w:t>
            </w:r>
          </w:p>
        </w:tc>
        <w:tc>
          <w:tcPr>
            <w:tcW w:w="250" w:type="pct"/>
            <w:shd w:val="clear" w:color="auto" w:fill="DBE5F1" w:themeFill="accent1" w:themeFillTint="33"/>
          </w:tcPr>
          <w:p w14:paraId="47F4D9B6" w14:textId="77777777" w:rsidR="00CB1517" w:rsidRPr="007B1077"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7B1077"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7B1077" w:rsidRDefault="00CB1517" w:rsidP="0019422C">
            <w:pPr>
              <w:pStyle w:val="Agency-body-text"/>
              <w:rPr>
                <w:rFonts w:asciiTheme="majorHAnsi" w:hAnsiTheme="majorHAnsi" w:cstheme="majorHAnsi"/>
              </w:rPr>
            </w:pPr>
          </w:p>
        </w:tc>
      </w:tr>
      <w:tr w:rsidR="00CB1517" w:rsidRPr="007B1077" w14:paraId="5BBBD932" w14:textId="77777777" w:rsidTr="00F16E21">
        <w:trPr>
          <w:cantSplit/>
        </w:trPr>
        <w:tc>
          <w:tcPr>
            <w:tcW w:w="4250" w:type="pct"/>
          </w:tcPr>
          <w:p w14:paraId="542ECA65" w14:textId="3E7B8CD3" w:rsidR="00CB1517" w:rsidRPr="007B1077" w:rsidRDefault="00CB1517" w:rsidP="00DB7881">
            <w:pPr>
              <w:pStyle w:val="Agency-body-text"/>
              <w:numPr>
                <w:ilvl w:val="0"/>
                <w:numId w:val="20"/>
              </w:numPr>
              <w:ind w:left="306" w:hanging="306"/>
              <w:rPr>
                <w:rFonts w:asciiTheme="majorHAnsi" w:hAnsiTheme="majorHAnsi" w:cstheme="majorHAnsi"/>
              </w:rPr>
            </w:pPr>
            <w:r w:rsidRPr="007B1077">
              <w:rPr>
                <w:rFonts w:asciiTheme="majorHAnsi" w:hAnsiTheme="majorHAnsi" w:cstheme="majorHAnsi"/>
                <w:lang w:bidi="pt-PT"/>
              </w:rPr>
              <w:t xml:space="preserve">A comunicação com as partes interessadas é feita por meio de </w:t>
            </w:r>
            <w:r w:rsidRPr="007B1077">
              <w:rPr>
                <w:rFonts w:asciiTheme="majorHAnsi" w:hAnsiTheme="majorHAnsi" w:cstheme="majorHAnsi"/>
                <w:b/>
                <w:lang w:bidi="pt-PT"/>
              </w:rPr>
              <w:t>canais diversos e adequados</w:t>
            </w:r>
            <w:r w:rsidRPr="007B1077">
              <w:rPr>
                <w:rFonts w:asciiTheme="majorHAnsi" w:hAnsiTheme="majorHAnsi" w:cstheme="majorHAnsi"/>
                <w:lang w:bidi="pt-PT"/>
              </w:rPr>
              <w:t xml:space="preserve"> (por exemplo, pelos canais de preferência do público-alvo).</w:t>
            </w:r>
          </w:p>
        </w:tc>
        <w:tc>
          <w:tcPr>
            <w:tcW w:w="250" w:type="pct"/>
          </w:tcPr>
          <w:p w14:paraId="22176055" w14:textId="77777777" w:rsidR="00CB1517" w:rsidRPr="007B1077" w:rsidRDefault="00CB1517" w:rsidP="0019422C">
            <w:pPr>
              <w:pStyle w:val="Agency-body-text"/>
              <w:rPr>
                <w:rFonts w:asciiTheme="majorHAnsi" w:hAnsiTheme="majorHAnsi" w:cstheme="majorHAnsi"/>
              </w:rPr>
            </w:pPr>
          </w:p>
        </w:tc>
        <w:tc>
          <w:tcPr>
            <w:tcW w:w="250" w:type="pct"/>
          </w:tcPr>
          <w:p w14:paraId="75D755F9" w14:textId="77777777" w:rsidR="00CB1517" w:rsidRPr="007B1077" w:rsidRDefault="00CB1517" w:rsidP="0019422C">
            <w:pPr>
              <w:pStyle w:val="Agency-body-text"/>
              <w:rPr>
                <w:rFonts w:asciiTheme="majorHAnsi" w:hAnsiTheme="majorHAnsi" w:cstheme="majorHAnsi"/>
              </w:rPr>
            </w:pPr>
          </w:p>
        </w:tc>
        <w:tc>
          <w:tcPr>
            <w:tcW w:w="250" w:type="pct"/>
          </w:tcPr>
          <w:p w14:paraId="610A1B08" w14:textId="77777777" w:rsidR="00CB1517" w:rsidRPr="007B1077" w:rsidRDefault="00CB1517" w:rsidP="0019422C">
            <w:pPr>
              <w:pStyle w:val="Agency-body-text"/>
              <w:rPr>
                <w:rFonts w:asciiTheme="majorHAnsi" w:hAnsiTheme="majorHAnsi" w:cstheme="majorHAnsi"/>
              </w:rPr>
            </w:pPr>
          </w:p>
        </w:tc>
      </w:tr>
      <w:tr w:rsidR="00CB1517" w:rsidRPr="007B1077" w14:paraId="7CE3C602" w14:textId="77777777" w:rsidTr="00F16E21">
        <w:trPr>
          <w:cantSplit/>
        </w:trPr>
        <w:tc>
          <w:tcPr>
            <w:tcW w:w="4250" w:type="pct"/>
          </w:tcPr>
          <w:p w14:paraId="50884474" w14:textId="24D65026" w:rsidR="00CB1517" w:rsidRPr="007B1077" w:rsidRDefault="00CB1517" w:rsidP="00DB7881">
            <w:pPr>
              <w:pStyle w:val="Agency-body-text"/>
              <w:numPr>
                <w:ilvl w:val="0"/>
                <w:numId w:val="20"/>
              </w:numPr>
              <w:ind w:left="306" w:hanging="306"/>
              <w:rPr>
                <w:rFonts w:asciiTheme="majorHAnsi" w:hAnsiTheme="majorHAnsi" w:cstheme="majorHAnsi"/>
              </w:rPr>
            </w:pPr>
            <w:r w:rsidRPr="007B1077">
              <w:rPr>
                <w:rFonts w:asciiTheme="majorHAnsi" w:hAnsiTheme="majorHAnsi" w:cstheme="majorHAnsi"/>
                <w:lang w:bidi="pt-PT"/>
              </w:rPr>
              <w:t xml:space="preserve">Para os processos de comunicação são utilizados </w:t>
            </w:r>
            <w:r w:rsidRPr="007B1077">
              <w:rPr>
                <w:rFonts w:asciiTheme="majorHAnsi" w:hAnsiTheme="majorHAnsi" w:cstheme="majorHAnsi"/>
                <w:b/>
                <w:lang w:bidi="pt-PT"/>
              </w:rPr>
              <w:t>formatos acessíveis</w:t>
            </w:r>
            <w:r w:rsidRPr="007B1077">
              <w:rPr>
                <w:rFonts w:asciiTheme="majorHAnsi" w:hAnsiTheme="majorHAnsi" w:cstheme="majorHAnsi"/>
                <w:lang w:bidi="pt-PT"/>
              </w:rPr>
              <w:t>.</w:t>
            </w:r>
          </w:p>
        </w:tc>
        <w:tc>
          <w:tcPr>
            <w:tcW w:w="250" w:type="pct"/>
          </w:tcPr>
          <w:p w14:paraId="16B7088F" w14:textId="77777777" w:rsidR="00CB1517" w:rsidRPr="007B1077" w:rsidRDefault="00CB1517" w:rsidP="0019422C">
            <w:pPr>
              <w:pStyle w:val="Agency-body-text"/>
              <w:rPr>
                <w:rFonts w:asciiTheme="majorHAnsi" w:hAnsiTheme="majorHAnsi" w:cstheme="majorHAnsi"/>
              </w:rPr>
            </w:pPr>
          </w:p>
        </w:tc>
        <w:tc>
          <w:tcPr>
            <w:tcW w:w="250" w:type="pct"/>
          </w:tcPr>
          <w:p w14:paraId="06D01771" w14:textId="77777777" w:rsidR="00CB1517" w:rsidRPr="007B1077" w:rsidRDefault="00CB1517" w:rsidP="0019422C">
            <w:pPr>
              <w:pStyle w:val="Agency-body-text"/>
              <w:rPr>
                <w:rFonts w:asciiTheme="majorHAnsi" w:hAnsiTheme="majorHAnsi" w:cstheme="majorHAnsi"/>
              </w:rPr>
            </w:pPr>
          </w:p>
        </w:tc>
        <w:tc>
          <w:tcPr>
            <w:tcW w:w="250" w:type="pct"/>
          </w:tcPr>
          <w:p w14:paraId="781FF415" w14:textId="77777777" w:rsidR="00CB1517" w:rsidRPr="007B1077" w:rsidRDefault="00CB1517" w:rsidP="0019422C">
            <w:pPr>
              <w:pStyle w:val="Agency-body-text"/>
              <w:rPr>
                <w:rFonts w:asciiTheme="majorHAnsi" w:hAnsiTheme="majorHAnsi" w:cstheme="majorHAnsi"/>
              </w:rPr>
            </w:pPr>
          </w:p>
        </w:tc>
      </w:tr>
      <w:tr w:rsidR="00CB1517" w:rsidRPr="007B1077" w14:paraId="1F29372C" w14:textId="77777777" w:rsidTr="00F16E21">
        <w:trPr>
          <w:cantSplit/>
        </w:trPr>
        <w:tc>
          <w:tcPr>
            <w:tcW w:w="4250" w:type="pct"/>
          </w:tcPr>
          <w:p w14:paraId="493028A5" w14:textId="1DC6A9CD" w:rsidR="00CB1517" w:rsidRPr="007B1077" w:rsidRDefault="00CB1517" w:rsidP="00DB7881">
            <w:pPr>
              <w:pStyle w:val="Agency-body-text"/>
              <w:numPr>
                <w:ilvl w:val="0"/>
                <w:numId w:val="20"/>
              </w:numPr>
              <w:ind w:left="306" w:hanging="306"/>
              <w:rPr>
                <w:rFonts w:asciiTheme="majorHAnsi" w:hAnsiTheme="majorHAnsi" w:cstheme="majorHAnsi"/>
              </w:rPr>
            </w:pPr>
            <w:r w:rsidRPr="007B1077">
              <w:rPr>
                <w:rFonts w:asciiTheme="majorHAnsi" w:hAnsiTheme="majorHAnsi" w:cstheme="majorHAnsi"/>
                <w:lang w:bidi="pt-PT"/>
              </w:rPr>
              <w:lastRenderedPageBreak/>
              <w:t xml:space="preserve">Na comunicação com as partes interessadas é utilizado um </w:t>
            </w:r>
            <w:r w:rsidRPr="007B1077">
              <w:rPr>
                <w:rFonts w:asciiTheme="majorHAnsi" w:hAnsiTheme="majorHAnsi" w:cstheme="majorHAnsi"/>
                <w:b/>
                <w:lang w:bidi="pt-PT"/>
              </w:rPr>
              <w:t>estilo e um tom de linguagem acessíveis e adaptados</w:t>
            </w:r>
            <w:r w:rsidRPr="007B1077">
              <w:rPr>
                <w:rFonts w:asciiTheme="majorHAnsi" w:hAnsiTheme="majorHAnsi" w:cstheme="majorHAnsi"/>
                <w:lang w:bidi="pt-PT"/>
              </w:rPr>
              <w:t xml:space="preserve"> (por exemplo, a linguagem inclusiva).</w:t>
            </w:r>
          </w:p>
        </w:tc>
        <w:tc>
          <w:tcPr>
            <w:tcW w:w="250" w:type="pct"/>
          </w:tcPr>
          <w:p w14:paraId="57942DC3" w14:textId="77777777" w:rsidR="00CB1517" w:rsidRPr="007B1077" w:rsidRDefault="00CB1517" w:rsidP="0019422C">
            <w:pPr>
              <w:pStyle w:val="Agency-body-text"/>
              <w:rPr>
                <w:rFonts w:asciiTheme="majorHAnsi" w:hAnsiTheme="majorHAnsi" w:cstheme="majorHAnsi"/>
              </w:rPr>
            </w:pPr>
          </w:p>
        </w:tc>
        <w:tc>
          <w:tcPr>
            <w:tcW w:w="250" w:type="pct"/>
          </w:tcPr>
          <w:p w14:paraId="6AAC7A4A" w14:textId="77777777" w:rsidR="00CB1517" w:rsidRPr="007B1077" w:rsidRDefault="00CB1517" w:rsidP="0019422C">
            <w:pPr>
              <w:pStyle w:val="Agency-body-text"/>
              <w:rPr>
                <w:rFonts w:asciiTheme="majorHAnsi" w:hAnsiTheme="majorHAnsi" w:cstheme="majorHAnsi"/>
              </w:rPr>
            </w:pPr>
          </w:p>
        </w:tc>
        <w:tc>
          <w:tcPr>
            <w:tcW w:w="250" w:type="pct"/>
          </w:tcPr>
          <w:p w14:paraId="75DC4AA9" w14:textId="77777777" w:rsidR="00CB1517" w:rsidRPr="007B1077" w:rsidRDefault="00CB1517" w:rsidP="0019422C">
            <w:pPr>
              <w:pStyle w:val="Agency-body-text"/>
              <w:rPr>
                <w:rFonts w:asciiTheme="majorHAnsi" w:hAnsiTheme="majorHAnsi" w:cstheme="majorHAnsi"/>
              </w:rPr>
            </w:pPr>
          </w:p>
        </w:tc>
      </w:tr>
      <w:tr w:rsidR="00CB1517" w:rsidRPr="007B1077" w14:paraId="31406CB0" w14:textId="77777777" w:rsidTr="00F16E21">
        <w:trPr>
          <w:cantSplit/>
        </w:trPr>
        <w:tc>
          <w:tcPr>
            <w:tcW w:w="4250" w:type="pct"/>
          </w:tcPr>
          <w:p w14:paraId="0B365D8B" w14:textId="624DA415" w:rsidR="00CB1517" w:rsidRPr="007B1077" w:rsidRDefault="00CB1517" w:rsidP="00DB7881">
            <w:pPr>
              <w:pStyle w:val="Agency-body-text"/>
              <w:numPr>
                <w:ilvl w:val="0"/>
                <w:numId w:val="20"/>
              </w:numPr>
              <w:ind w:left="306" w:hanging="306"/>
              <w:rPr>
                <w:rFonts w:asciiTheme="majorHAnsi" w:hAnsiTheme="majorHAnsi" w:cstheme="majorHAnsi"/>
              </w:rPr>
            </w:pPr>
            <w:r w:rsidRPr="007B1077">
              <w:rPr>
                <w:rFonts w:asciiTheme="majorHAnsi" w:hAnsiTheme="majorHAnsi" w:cstheme="majorHAnsi"/>
                <w:lang w:bidi="pt-PT"/>
              </w:rPr>
              <w:t xml:space="preserve">Nos processos de comunicação, a </w:t>
            </w:r>
            <w:r w:rsidRPr="007B1077">
              <w:rPr>
                <w:rFonts w:asciiTheme="majorHAnsi" w:hAnsiTheme="majorHAnsi" w:cstheme="majorHAnsi"/>
                <w:b/>
                <w:lang w:bidi="pt-PT"/>
              </w:rPr>
              <w:t>linguagem é adaptada</w:t>
            </w:r>
            <w:r w:rsidRPr="007B1077">
              <w:rPr>
                <w:rFonts w:asciiTheme="majorHAnsi" w:hAnsiTheme="majorHAnsi" w:cstheme="majorHAnsi"/>
                <w:lang w:bidi="pt-PT"/>
              </w:rPr>
              <w:t xml:space="preserve"> aos destinatários da mensagem (por exemplo, várias línguas, linguagem simples ou mais compreensível).</w:t>
            </w:r>
          </w:p>
        </w:tc>
        <w:tc>
          <w:tcPr>
            <w:tcW w:w="250" w:type="pct"/>
          </w:tcPr>
          <w:p w14:paraId="3FAF46B5" w14:textId="77777777" w:rsidR="00CB1517" w:rsidRPr="007B1077" w:rsidRDefault="00CB1517" w:rsidP="0019422C">
            <w:pPr>
              <w:pStyle w:val="Agency-body-text"/>
              <w:rPr>
                <w:rFonts w:asciiTheme="majorHAnsi" w:hAnsiTheme="majorHAnsi" w:cstheme="majorHAnsi"/>
              </w:rPr>
            </w:pPr>
          </w:p>
        </w:tc>
        <w:tc>
          <w:tcPr>
            <w:tcW w:w="250" w:type="pct"/>
          </w:tcPr>
          <w:p w14:paraId="423863D9" w14:textId="77777777" w:rsidR="00CB1517" w:rsidRPr="007B1077" w:rsidRDefault="00CB1517" w:rsidP="0019422C">
            <w:pPr>
              <w:pStyle w:val="Agency-body-text"/>
              <w:rPr>
                <w:rFonts w:asciiTheme="majorHAnsi" w:hAnsiTheme="majorHAnsi" w:cstheme="majorHAnsi"/>
              </w:rPr>
            </w:pPr>
          </w:p>
        </w:tc>
        <w:tc>
          <w:tcPr>
            <w:tcW w:w="250" w:type="pct"/>
          </w:tcPr>
          <w:p w14:paraId="085B4A5C" w14:textId="77777777" w:rsidR="00CB1517" w:rsidRPr="007B1077" w:rsidRDefault="00CB1517" w:rsidP="0019422C">
            <w:pPr>
              <w:pStyle w:val="Agency-body-text"/>
              <w:rPr>
                <w:rFonts w:asciiTheme="majorHAnsi" w:hAnsiTheme="majorHAnsi" w:cstheme="majorHAnsi"/>
              </w:rPr>
            </w:pPr>
          </w:p>
        </w:tc>
      </w:tr>
      <w:tr w:rsidR="00CB1517" w:rsidRPr="007B1077" w14:paraId="2B78CECC" w14:textId="77777777" w:rsidTr="00F16E21">
        <w:trPr>
          <w:cantSplit/>
        </w:trPr>
        <w:tc>
          <w:tcPr>
            <w:tcW w:w="4250" w:type="pct"/>
          </w:tcPr>
          <w:p w14:paraId="0F96576F" w14:textId="2D7BCCA3" w:rsidR="00CB1517" w:rsidRPr="007B1077" w:rsidRDefault="00CB1517" w:rsidP="00DB7881">
            <w:pPr>
              <w:pStyle w:val="Agency-body-text"/>
              <w:numPr>
                <w:ilvl w:val="0"/>
                <w:numId w:val="20"/>
              </w:numPr>
              <w:ind w:left="306" w:hanging="306"/>
              <w:rPr>
                <w:rFonts w:asciiTheme="majorHAnsi" w:hAnsiTheme="majorHAnsi" w:cstheme="majorHAnsi"/>
              </w:rPr>
            </w:pPr>
            <w:r w:rsidRPr="007B1077">
              <w:rPr>
                <w:rFonts w:asciiTheme="majorHAnsi" w:hAnsiTheme="majorHAnsi" w:cstheme="majorHAnsi"/>
                <w:lang w:bidi="pt-PT"/>
              </w:rPr>
              <w:t xml:space="preserve">As partes interessadas são </w:t>
            </w:r>
            <w:r w:rsidRPr="007B1077">
              <w:rPr>
                <w:rFonts w:asciiTheme="majorHAnsi" w:hAnsiTheme="majorHAnsi" w:cstheme="majorHAnsi"/>
                <w:b/>
                <w:lang w:bidi="pt-PT"/>
              </w:rPr>
              <w:t>incluídas</w:t>
            </w:r>
            <w:r w:rsidRPr="007B1077">
              <w:rPr>
                <w:rFonts w:asciiTheme="majorHAnsi" w:hAnsiTheme="majorHAnsi" w:cstheme="majorHAnsi"/>
                <w:lang w:bidi="pt-PT"/>
              </w:rPr>
              <w:t xml:space="preserve"> nas discussões sobre os processos de comunicação para tornar a comunicação </w:t>
            </w:r>
            <w:r w:rsidRPr="007B1077">
              <w:rPr>
                <w:rFonts w:asciiTheme="majorHAnsi" w:hAnsiTheme="majorHAnsi" w:cstheme="majorHAnsi"/>
                <w:b/>
                <w:lang w:bidi="pt-PT"/>
              </w:rPr>
              <w:t>acessível</w:t>
            </w:r>
            <w:r w:rsidRPr="007B1077">
              <w:rPr>
                <w:rFonts w:asciiTheme="majorHAnsi" w:hAnsiTheme="majorHAnsi" w:cstheme="majorHAnsi"/>
                <w:lang w:bidi="pt-PT"/>
              </w:rPr>
              <w:t xml:space="preserve"> e adaptada às necessidades do público-alvo.</w:t>
            </w:r>
          </w:p>
        </w:tc>
        <w:tc>
          <w:tcPr>
            <w:tcW w:w="250" w:type="pct"/>
          </w:tcPr>
          <w:p w14:paraId="15A4F958" w14:textId="77777777" w:rsidR="00CB1517" w:rsidRPr="007B1077" w:rsidRDefault="00CB1517" w:rsidP="0019422C">
            <w:pPr>
              <w:pStyle w:val="Agency-body-text"/>
              <w:rPr>
                <w:rFonts w:asciiTheme="majorHAnsi" w:hAnsiTheme="majorHAnsi" w:cstheme="majorHAnsi"/>
              </w:rPr>
            </w:pPr>
          </w:p>
        </w:tc>
        <w:tc>
          <w:tcPr>
            <w:tcW w:w="250" w:type="pct"/>
          </w:tcPr>
          <w:p w14:paraId="74FE6B66" w14:textId="77777777" w:rsidR="00CB1517" w:rsidRPr="007B1077" w:rsidRDefault="00CB1517" w:rsidP="0019422C">
            <w:pPr>
              <w:pStyle w:val="Agency-body-text"/>
              <w:rPr>
                <w:rFonts w:asciiTheme="majorHAnsi" w:hAnsiTheme="majorHAnsi" w:cstheme="majorHAnsi"/>
              </w:rPr>
            </w:pPr>
          </w:p>
        </w:tc>
        <w:tc>
          <w:tcPr>
            <w:tcW w:w="250" w:type="pct"/>
          </w:tcPr>
          <w:p w14:paraId="5F6B1E5D" w14:textId="77777777" w:rsidR="00CB1517" w:rsidRPr="007B1077" w:rsidRDefault="00CB1517" w:rsidP="0019422C">
            <w:pPr>
              <w:pStyle w:val="Agency-body-text"/>
              <w:rPr>
                <w:rFonts w:asciiTheme="majorHAnsi" w:hAnsiTheme="majorHAnsi" w:cstheme="majorHAnsi"/>
              </w:rPr>
            </w:pPr>
          </w:p>
        </w:tc>
      </w:tr>
      <w:tr w:rsidR="00CB1517" w:rsidRPr="007B1077" w14:paraId="61FCC535" w14:textId="77777777" w:rsidTr="00F16E21">
        <w:trPr>
          <w:cantSplit/>
        </w:trPr>
        <w:tc>
          <w:tcPr>
            <w:tcW w:w="4250" w:type="pct"/>
          </w:tcPr>
          <w:p w14:paraId="54A228FF" w14:textId="4B427E7C" w:rsidR="00D27948" w:rsidRPr="007B1077" w:rsidRDefault="00CB1517" w:rsidP="00DB7881">
            <w:pPr>
              <w:pStyle w:val="Agency-body-text"/>
              <w:numPr>
                <w:ilvl w:val="0"/>
                <w:numId w:val="20"/>
              </w:numPr>
              <w:ind w:left="306" w:hanging="306"/>
              <w:rPr>
                <w:rFonts w:asciiTheme="majorHAnsi" w:hAnsiTheme="majorHAnsi" w:cstheme="majorHAnsi"/>
              </w:rPr>
            </w:pPr>
            <w:r w:rsidRPr="007B1077">
              <w:rPr>
                <w:rFonts w:asciiTheme="majorHAnsi" w:hAnsiTheme="majorHAnsi" w:cstheme="majorHAnsi"/>
                <w:lang w:bidi="pt-PT"/>
              </w:rPr>
              <w:t xml:space="preserve">Outro </w:t>
            </w:r>
            <w:r w:rsidRPr="007B1077">
              <w:rPr>
                <w:rFonts w:asciiTheme="majorHAnsi" w:hAnsiTheme="majorHAnsi" w:cstheme="majorHAnsi"/>
                <w:i/>
                <w:lang w:bidi="pt-PT"/>
              </w:rPr>
              <w:t>(especifique)</w:t>
            </w:r>
            <w:r w:rsidR="009827C8" w:rsidRPr="007B1077">
              <w:rPr>
                <w:rFonts w:asciiTheme="majorHAnsi" w:hAnsiTheme="majorHAnsi" w:cstheme="majorHAnsi"/>
                <w:lang w:bidi="pt-PT"/>
              </w:rPr>
              <w:t>:</w:t>
            </w:r>
          </w:p>
        </w:tc>
        <w:tc>
          <w:tcPr>
            <w:tcW w:w="250" w:type="pct"/>
          </w:tcPr>
          <w:p w14:paraId="6C0BA403" w14:textId="77777777" w:rsidR="00CB1517" w:rsidRPr="007B1077" w:rsidRDefault="00CB1517" w:rsidP="0019422C">
            <w:pPr>
              <w:pStyle w:val="Agency-body-text"/>
              <w:rPr>
                <w:rFonts w:asciiTheme="majorHAnsi" w:hAnsiTheme="majorHAnsi" w:cstheme="majorHAnsi"/>
              </w:rPr>
            </w:pPr>
          </w:p>
        </w:tc>
        <w:tc>
          <w:tcPr>
            <w:tcW w:w="250" w:type="pct"/>
          </w:tcPr>
          <w:p w14:paraId="159FFE14" w14:textId="77777777" w:rsidR="00CB1517" w:rsidRPr="007B1077" w:rsidRDefault="00CB1517" w:rsidP="0019422C">
            <w:pPr>
              <w:pStyle w:val="Agency-body-text"/>
              <w:rPr>
                <w:rFonts w:asciiTheme="majorHAnsi" w:hAnsiTheme="majorHAnsi" w:cstheme="majorHAnsi"/>
              </w:rPr>
            </w:pPr>
          </w:p>
        </w:tc>
        <w:tc>
          <w:tcPr>
            <w:tcW w:w="250" w:type="pct"/>
          </w:tcPr>
          <w:p w14:paraId="35E309D3" w14:textId="77777777" w:rsidR="00CB1517" w:rsidRPr="007B1077" w:rsidRDefault="00CB1517" w:rsidP="0019422C">
            <w:pPr>
              <w:pStyle w:val="Agency-body-text"/>
              <w:rPr>
                <w:rFonts w:asciiTheme="majorHAnsi" w:hAnsiTheme="majorHAnsi" w:cstheme="majorHAnsi"/>
              </w:rPr>
            </w:pPr>
          </w:p>
        </w:tc>
      </w:tr>
    </w:tbl>
    <w:p w14:paraId="13AF53CF" w14:textId="02C4CDD1" w:rsidR="00D118F2" w:rsidRPr="007B1077" w:rsidRDefault="00D118F2" w:rsidP="00DB7881">
      <w:pPr>
        <w:pStyle w:val="Agency-heading-3"/>
        <w:numPr>
          <w:ilvl w:val="0"/>
          <w:numId w:val="24"/>
        </w:numPr>
        <w:ind w:left="357" w:hanging="357"/>
        <w:rPr>
          <w:rFonts w:asciiTheme="majorHAnsi" w:hAnsiTheme="majorHAnsi" w:cstheme="majorHAnsi"/>
        </w:rPr>
      </w:pPr>
      <w:bookmarkStart w:id="40" w:name="_Toc165622825"/>
      <w:r w:rsidRPr="007B1077">
        <w:rPr>
          <w:rFonts w:asciiTheme="majorHAnsi" w:hAnsiTheme="majorHAnsi" w:cstheme="majorHAnsi"/>
          <w:lang w:bidi="pt-PT"/>
        </w:rPr>
        <w:t>Confiança</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7B1077" w14:paraId="0FBC9F4B" w14:textId="77777777" w:rsidTr="00640A68">
        <w:trPr>
          <w:cantSplit/>
          <w:tblHeader/>
        </w:trPr>
        <w:tc>
          <w:tcPr>
            <w:tcW w:w="4250" w:type="pct"/>
            <w:shd w:val="clear" w:color="auto" w:fill="D9D9D9" w:themeFill="background1" w:themeFillShade="D9"/>
          </w:tcPr>
          <w:p w14:paraId="6E67599B" w14:textId="016655A5" w:rsidR="007D76C2" w:rsidRPr="007B1077" w:rsidRDefault="007D76C2" w:rsidP="00E41481">
            <w:pPr>
              <w:pStyle w:val="Agency-body-text"/>
              <w:rPr>
                <w:rFonts w:asciiTheme="majorHAnsi" w:hAnsiTheme="majorHAnsi" w:cstheme="majorHAnsi"/>
                <w:b/>
                <w:bCs/>
              </w:rPr>
            </w:pPr>
            <w:r w:rsidRPr="007B1077">
              <w:rPr>
                <w:rFonts w:asciiTheme="majorHAnsi" w:hAnsiTheme="majorHAnsi" w:cstheme="majorHAnsi"/>
                <w:b/>
                <w:lang w:bidi="pt-PT"/>
              </w:rPr>
              <w:t>Declarações orientadoras</w:t>
            </w:r>
          </w:p>
        </w:tc>
        <w:tc>
          <w:tcPr>
            <w:tcW w:w="250" w:type="pct"/>
            <w:shd w:val="clear" w:color="auto" w:fill="D9D9D9" w:themeFill="background1" w:themeFillShade="D9"/>
          </w:tcPr>
          <w:p w14:paraId="0DE58B2B" w14:textId="77777777" w:rsidR="007D76C2" w:rsidRPr="007B1077" w:rsidRDefault="007D76C2" w:rsidP="00E41481">
            <w:pPr>
              <w:pStyle w:val="Agency-body-text"/>
              <w:rPr>
                <w:rFonts w:asciiTheme="majorHAnsi" w:hAnsiTheme="majorHAnsi" w:cstheme="majorHAnsi"/>
                <w:b/>
                <w:bCs/>
                <w:color w:val="auto"/>
              </w:rPr>
            </w:pPr>
            <w:r w:rsidRPr="007B1077">
              <w:rPr>
                <w:rFonts w:asciiTheme="majorHAnsi" w:hAnsiTheme="majorHAnsi" w:cstheme="majorHAnsi"/>
                <w:b/>
                <w:color w:val="auto"/>
                <w:lang w:bidi="pt-PT"/>
              </w:rPr>
              <w:t>0</w:t>
            </w:r>
          </w:p>
        </w:tc>
        <w:tc>
          <w:tcPr>
            <w:tcW w:w="250" w:type="pct"/>
            <w:shd w:val="clear" w:color="auto" w:fill="D9D9D9" w:themeFill="background1" w:themeFillShade="D9"/>
          </w:tcPr>
          <w:p w14:paraId="3A18ADD7" w14:textId="77777777" w:rsidR="007D76C2" w:rsidRPr="007B1077" w:rsidRDefault="007D76C2" w:rsidP="00E41481">
            <w:pPr>
              <w:pStyle w:val="Agency-body-text"/>
              <w:rPr>
                <w:rFonts w:asciiTheme="majorHAnsi" w:hAnsiTheme="majorHAnsi" w:cstheme="majorHAnsi"/>
                <w:b/>
                <w:bCs/>
                <w:color w:val="auto"/>
              </w:rPr>
            </w:pPr>
            <w:r w:rsidRPr="007B1077">
              <w:rPr>
                <w:rFonts w:asciiTheme="majorHAnsi" w:hAnsiTheme="majorHAnsi" w:cstheme="majorHAnsi"/>
                <w:b/>
                <w:color w:val="auto"/>
                <w:lang w:bidi="pt-PT"/>
              </w:rPr>
              <w:t>1</w:t>
            </w:r>
          </w:p>
        </w:tc>
        <w:tc>
          <w:tcPr>
            <w:tcW w:w="250" w:type="pct"/>
            <w:shd w:val="clear" w:color="auto" w:fill="D9D9D9" w:themeFill="background1" w:themeFillShade="D9"/>
          </w:tcPr>
          <w:p w14:paraId="5FD1D3F1" w14:textId="77777777" w:rsidR="007D76C2" w:rsidRPr="007B1077" w:rsidRDefault="007D76C2" w:rsidP="00E41481">
            <w:pPr>
              <w:pStyle w:val="Agency-body-text"/>
              <w:rPr>
                <w:rFonts w:asciiTheme="majorHAnsi" w:hAnsiTheme="majorHAnsi" w:cstheme="majorHAnsi"/>
                <w:b/>
                <w:bCs/>
                <w:color w:val="auto"/>
              </w:rPr>
            </w:pPr>
            <w:r w:rsidRPr="007B1077">
              <w:rPr>
                <w:rFonts w:asciiTheme="majorHAnsi" w:hAnsiTheme="majorHAnsi" w:cstheme="majorHAnsi"/>
                <w:b/>
                <w:color w:val="auto"/>
                <w:lang w:bidi="pt-PT"/>
              </w:rPr>
              <w:t>2</w:t>
            </w:r>
          </w:p>
        </w:tc>
      </w:tr>
      <w:tr w:rsidR="007D76C2" w:rsidRPr="007B1077" w14:paraId="640F2A75" w14:textId="77777777" w:rsidTr="00640A68">
        <w:trPr>
          <w:cantSplit/>
        </w:trPr>
        <w:tc>
          <w:tcPr>
            <w:tcW w:w="4250" w:type="pct"/>
            <w:shd w:val="clear" w:color="auto" w:fill="DBE5F1" w:themeFill="accent1" w:themeFillTint="33"/>
          </w:tcPr>
          <w:p w14:paraId="5237B273" w14:textId="18E1A34E" w:rsidR="007D76C2" w:rsidRPr="007B1077" w:rsidRDefault="007D76C2" w:rsidP="00E41481">
            <w:pPr>
              <w:pStyle w:val="Agency-body-text"/>
              <w:rPr>
                <w:rFonts w:asciiTheme="majorHAnsi" w:hAnsiTheme="majorHAnsi" w:cstheme="majorHAnsi"/>
              </w:rPr>
            </w:pPr>
            <w:r w:rsidRPr="007B1077">
              <w:rPr>
                <w:rFonts w:asciiTheme="majorHAnsi" w:hAnsiTheme="majorHAnsi" w:cstheme="majorHAnsi"/>
                <w:lang w:bidi="pt-PT"/>
              </w:rPr>
              <w:t xml:space="preserve">As partes interessadas </w:t>
            </w:r>
            <w:r w:rsidRPr="007B1077">
              <w:rPr>
                <w:rFonts w:asciiTheme="majorHAnsi" w:hAnsiTheme="majorHAnsi" w:cstheme="majorHAnsi"/>
                <w:b/>
                <w:lang w:bidi="pt-PT"/>
              </w:rPr>
              <w:t>participam</w:t>
            </w:r>
            <w:r w:rsidRPr="007B1077">
              <w:rPr>
                <w:rFonts w:asciiTheme="majorHAnsi" w:hAnsiTheme="majorHAnsi" w:cstheme="majorHAnsi"/>
                <w:lang w:bidi="pt-PT"/>
              </w:rPr>
              <w:t xml:space="preserve"> nos processos de tomada de decisão.</w:t>
            </w:r>
          </w:p>
        </w:tc>
        <w:tc>
          <w:tcPr>
            <w:tcW w:w="250" w:type="pct"/>
            <w:shd w:val="clear" w:color="auto" w:fill="DBE5F1" w:themeFill="accent1" w:themeFillTint="33"/>
          </w:tcPr>
          <w:p w14:paraId="3DC5B414" w14:textId="77777777" w:rsidR="007D76C2" w:rsidRPr="007B1077"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7B1077"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7B1077" w:rsidRDefault="007D76C2" w:rsidP="00E41481">
            <w:pPr>
              <w:pStyle w:val="Agency-body-text"/>
              <w:rPr>
                <w:rFonts w:asciiTheme="majorHAnsi" w:hAnsiTheme="majorHAnsi" w:cstheme="majorHAnsi"/>
              </w:rPr>
            </w:pPr>
          </w:p>
        </w:tc>
      </w:tr>
      <w:tr w:rsidR="007D76C2" w:rsidRPr="007B1077" w14:paraId="392159ED" w14:textId="77777777" w:rsidTr="004261EA">
        <w:trPr>
          <w:cantSplit/>
        </w:trPr>
        <w:tc>
          <w:tcPr>
            <w:tcW w:w="4250" w:type="pct"/>
          </w:tcPr>
          <w:p w14:paraId="34DCC1DE" w14:textId="4DF058E8" w:rsidR="007D76C2" w:rsidRPr="007B1077" w:rsidRDefault="007D76C2" w:rsidP="00DB7881">
            <w:pPr>
              <w:pStyle w:val="Agency-body-text"/>
              <w:numPr>
                <w:ilvl w:val="0"/>
                <w:numId w:val="21"/>
              </w:numPr>
              <w:ind w:left="306" w:hanging="306"/>
              <w:rPr>
                <w:rFonts w:asciiTheme="majorHAnsi" w:hAnsiTheme="majorHAnsi" w:cstheme="majorHAnsi"/>
              </w:rPr>
            </w:pPr>
            <w:r w:rsidRPr="007B1077">
              <w:rPr>
                <w:rFonts w:asciiTheme="majorHAnsi" w:hAnsiTheme="majorHAnsi" w:cstheme="majorHAnsi"/>
                <w:lang w:bidi="pt-PT"/>
              </w:rPr>
              <w:t xml:space="preserve">As partes interessadas são convidadas a </w:t>
            </w:r>
            <w:r w:rsidRPr="007B1077">
              <w:rPr>
                <w:rFonts w:asciiTheme="majorHAnsi" w:hAnsiTheme="majorHAnsi" w:cstheme="majorHAnsi"/>
                <w:b/>
                <w:lang w:bidi="pt-PT"/>
              </w:rPr>
              <w:t>participar</w:t>
            </w:r>
            <w:r w:rsidRPr="007B1077">
              <w:rPr>
                <w:rFonts w:asciiTheme="majorHAnsi" w:hAnsiTheme="majorHAnsi" w:cstheme="majorHAnsi"/>
                <w:lang w:bidi="pt-PT"/>
              </w:rPr>
              <w:t xml:space="preserve"> nos processos de tomada de decisão.</w:t>
            </w:r>
          </w:p>
        </w:tc>
        <w:tc>
          <w:tcPr>
            <w:tcW w:w="250" w:type="pct"/>
          </w:tcPr>
          <w:p w14:paraId="140622B0" w14:textId="77777777" w:rsidR="007D76C2" w:rsidRPr="007B1077" w:rsidRDefault="007D76C2" w:rsidP="0019422C">
            <w:pPr>
              <w:pStyle w:val="Agency-body-text"/>
              <w:rPr>
                <w:rFonts w:asciiTheme="majorHAnsi" w:hAnsiTheme="majorHAnsi" w:cstheme="majorHAnsi"/>
              </w:rPr>
            </w:pPr>
          </w:p>
        </w:tc>
        <w:tc>
          <w:tcPr>
            <w:tcW w:w="250" w:type="pct"/>
          </w:tcPr>
          <w:p w14:paraId="4A6D86E3" w14:textId="77777777" w:rsidR="007D76C2" w:rsidRPr="007B1077" w:rsidRDefault="007D76C2" w:rsidP="0019422C">
            <w:pPr>
              <w:pStyle w:val="Agency-body-text"/>
              <w:rPr>
                <w:rFonts w:asciiTheme="majorHAnsi" w:hAnsiTheme="majorHAnsi" w:cstheme="majorHAnsi"/>
              </w:rPr>
            </w:pPr>
          </w:p>
        </w:tc>
        <w:tc>
          <w:tcPr>
            <w:tcW w:w="250" w:type="pct"/>
          </w:tcPr>
          <w:p w14:paraId="66DCA135" w14:textId="77777777" w:rsidR="007D76C2" w:rsidRPr="007B1077" w:rsidRDefault="007D76C2" w:rsidP="0019422C">
            <w:pPr>
              <w:pStyle w:val="Agency-body-text"/>
              <w:rPr>
                <w:rFonts w:asciiTheme="majorHAnsi" w:hAnsiTheme="majorHAnsi" w:cstheme="majorHAnsi"/>
              </w:rPr>
            </w:pPr>
          </w:p>
        </w:tc>
      </w:tr>
      <w:tr w:rsidR="007D76C2" w:rsidRPr="007B1077" w14:paraId="197F86F5" w14:textId="77777777" w:rsidTr="004261EA">
        <w:trPr>
          <w:cantSplit/>
        </w:trPr>
        <w:tc>
          <w:tcPr>
            <w:tcW w:w="4250" w:type="pct"/>
          </w:tcPr>
          <w:p w14:paraId="4F83B39C" w14:textId="188F9E71" w:rsidR="007D76C2" w:rsidRPr="007B1077" w:rsidRDefault="007D76C2" w:rsidP="00DB7881">
            <w:pPr>
              <w:pStyle w:val="Agency-body-text"/>
              <w:numPr>
                <w:ilvl w:val="0"/>
                <w:numId w:val="21"/>
              </w:numPr>
              <w:ind w:left="306" w:hanging="306"/>
              <w:rPr>
                <w:rFonts w:asciiTheme="majorHAnsi" w:hAnsiTheme="majorHAnsi" w:cstheme="majorHAnsi"/>
              </w:rPr>
            </w:pPr>
            <w:r w:rsidRPr="007B1077">
              <w:rPr>
                <w:rFonts w:asciiTheme="majorHAnsi" w:hAnsiTheme="majorHAnsi" w:cstheme="majorHAnsi"/>
                <w:lang w:bidi="pt-PT"/>
              </w:rPr>
              <w:t xml:space="preserve">As partes interessadas são </w:t>
            </w:r>
            <w:r w:rsidRPr="007B1077">
              <w:rPr>
                <w:rFonts w:asciiTheme="majorHAnsi" w:hAnsiTheme="majorHAnsi" w:cstheme="majorHAnsi"/>
                <w:b/>
                <w:lang w:bidi="pt-PT"/>
              </w:rPr>
              <w:t>ouvidas</w:t>
            </w:r>
            <w:r w:rsidRPr="007B1077">
              <w:rPr>
                <w:rFonts w:asciiTheme="majorHAnsi" w:hAnsiTheme="majorHAnsi" w:cstheme="majorHAnsi"/>
                <w:lang w:bidi="pt-PT"/>
              </w:rPr>
              <w:t xml:space="preserve"> nos processos de tomada de decisão.</w:t>
            </w:r>
          </w:p>
        </w:tc>
        <w:tc>
          <w:tcPr>
            <w:tcW w:w="250" w:type="pct"/>
          </w:tcPr>
          <w:p w14:paraId="0A8E51B3" w14:textId="77777777" w:rsidR="007D76C2" w:rsidRPr="007B1077" w:rsidRDefault="007D76C2" w:rsidP="0019422C">
            <w:pPr>
              <w:pStyle w:val="Agency-body-text"/>
              <w:rPr>
                <w:rFonts w:asciiTheme="majorHAnsi" w:hAnsiTheme="majorHAnsi" w:cstheme="majorHAnsi"/>
              </w:rPr>
            </w:pPr>
          </w:p>
        </w:tc>
        <w:tc>
          <w:tcPr>
            <w:tcW w:w="250" w:type="pct"/>
          </w:tcPr>
          <w:p w14:paraId="10E0F455" w14:textId="77777777" w:rsidR="007D76C2" w:rsidRPr="007B1077" w:rsidRDefault="007D76C2" w:rsidP="0019422C">
            <w:pPr>
              <w:pStyle w:val="Agency-body-text"/>
              <w:rPr>
                <w:rFonts w:asciiTheme="majorHAnsi" w:hAnsiTheme="majorHAnsi" w:cstheme="majorHAnsi"/>
              </w:rPr>
            </w:pPr>
          </w:p>
        </w:tc>
        <w:tc>
          <w:tcPr>
            <w:tcW w:w="250" w:type="pct"/>
          </w:tcPr>
          <w:p w14:paraId="210A0C1D" w14:textId="77777777" w:rsidR="007D76C2" w:rsidRPr="007B1077" w:rsidRDefault="007D76C2" w:rsidP="0019422C">
            <w:pPr>
              <w:pStyle w:val="Agency-body-text"/>
              <w:rPr>
                <w:rFonts w:asciiTheme="majorHAnsi" w:hAnsiTheme="majorHAnsi" w:cstheme="majorHAnsi"/>
              </w:rPr>
            </w:pPr>
          </w:p>
        </w:tc>
      </w:tr>
      <w:tr w:rsidR="007D76C2" w:rsidRPr="007B1077" w14:paraId="4AB84403" w14:textId="77777777" w:rsidTr="004261EA">
        <w:trPr>
          <w:cantSplit/>
        </w:trPr>
        <w:tc>
          <w:tcPr>
            <w:tcW w:w="4250" w:type="pct"/>
          </w:tcPr>
          <w:p w14:paraId="4C69375A" w14:textId="06ADA7FE" w:rsidR="007D76C2" w:rsidRPr="007B1077" w:rsidRDefault="007D76C2" w:rsidP="00DB7881">
            <w:pPr>
              <w:pStyle w:val="Agency-body-text"/>
              <w:numPr>
                <w:ilvl w:val="0"/>
                <w:numId w:val="21"/>
              </w:numPr>
              <w:ind w:left="306" w:hanging="306"/>
              <w:rPr>
                <w:rFonts w:asciiTheme="majorHAnsi" w:hAnsiTheme="majorHAnsi" w:cstheme="majorHAnsi"/>
              </w:rPr>
            </w:pPr>
            <w:r w:rsidRPr="007B1077">
              <w:rPr>
                <w:rFonts w:asciiTheme="majorHAnsi" w:hAnsiTheme="majorHAnsi" w:cstheme="majorHAnsi"/>
                <w:lang w:bidi="pt-PT"/>
              </w:rPr>
              <w:t xml:space="preserve">As observações e contributos das partes interessadas são </w:t>
            </w:r>
            <w:r w:rsidRPr="007B1077">
              <w:rPr>
                <w:rFonts w:asciiTheme="majorHAnsi" w:hAnsiTheme="majorHAnsi" w:cstheme="majorHAnsi"/>
                <w:b/>
                <w:lang w:bidi="pt-PT"/>
              </w:rPr>
              <w:t>valorizados</w:t>
            </w:r>
            <w:r w:rsidRPr="007B1077">
              <w:rPr>
                <w:rFonts w:asciiTheme="majorHAnsi" w:hAnsiTheme="majorHAnsi" w:cstheme="majorHAnsi"/>
                <w:lang w:bidi="pt-PT"/>
              </w:rPr>
              <w:t>, sendo incluídos nos processos de tomada de decisão.</w:t>
            </w:r>
          </w:p>
        </w:tc>
        <w:tc>
          <w:tcPr>
            <w:tcW w:w="250" w:type="pct"/>
          </w:tcPr>
          <w:p w14:paraId="7B7D4312" w14:textId="77777777" w:rsidR="007D76C2" w:rsidRPr="007B1077" w:rsidRDefault="007D76C2" w:rsidP="0019422C">
            <w:pPr>
              <w:pStyle w:val="Agency-body-text"/>
              <w:rPr>
                <w:rFonts w:asciiTheme="majorHAnsi" w:hAnsiTheme="majorHAnsi" w:cstheme="majorHAnsi"/>
              </w:rPr>
            </w:pPr>
          </w:p>
        </w:tc>
        <w:tc>
          <w:tcPr>
            <w:tcW w:w="250" w:type="pct"/>
          </w:tcPr>
          <w:p w14:paraId="0F82FF68" w14:textId="77777777" w:rsidR="007D76C2" w:rsidRPr="007B1077" w:rsidRDefault="007D76C2" w:rsidP="0019422C">
            <w:pPr>
              <w:pStyle w:val="Agency-body-text"/>
              <w:rPr>
                <w:rFonts w:asciiTheme="majorHAnsi" w:hAnsiTheme="majorHAnsi" w:cstheme="majorHAnsi"/>
              </w:rPr>
            </w:pPr>
          </w:p>
        </w:tc>
        <w:tc>
          <w:tcPr>
            <w:tcW w:w="250" w:type="pct"/>
          </w:tcPr>
          <w:p w14:paraId="2F8CE19E" w14:textId="77777777" w:rsidR="007D76C2" w:rsidRPr="007B1077" w:rsidRDefault="007D76C2" w:rsidP="0019422C">
            <w:pPr>
              <w:pStyle w:val="Agency-body-text"/>
              <w:rPr>
                <w:rFonts w:asciiTheme="majorHAnsi" w:hAnsiTheme="majorHAnsi" w:cstheme="majorHAnsi"/>
              </w:rPr>
            </w:pPr>
          </w:p>
        </w:tc>
      </w:tr>
      <w:tr w:rsidR="007D76C2" w:rsidRPr="007B1077" w14:paraId="615324C2" w14:textId="77777777" w:rsidTr="004261EA">
        <w:trPr>
          <w:cantSplit/>
        </w:trPr>
        <w:tc>
          <w:tcPr>
            <w:tcW w:w="4250" w:type="pct"/>
          </w:tcPr>
          <w:p w14:paraId="1A160A39" w14:textId="656F52B6" w:rsidR="007D76C2" w:rsidRPr="007B1077" w:rsidRDefault="007D76C2" w:rsidP="00DB7881">
            <w:pPr>
              <w:pStyle w:val="Agency-body-text"/>
              <w:numPr>
                <w:ilvl w:val="0"/>
                <w:numId w:val="21"/>
              </w:numPr>
              <w:ind w:left="306" w:hanging="306"/>
              <w:rPr>
                <w:rFonts w:asciiTheme="majorHAnsi" w:hAnsiTheme="majorHAnsi" w:cstheme="majorHAnsi"/>
              </w:rPr>
            </w:pPr>
            <w:r w:rsidRPr="007B1077">
              <w:rPr>
                <w:rFonts w:asciiTheme="majorHAnsi" w:hAnsiTheme="majorHAnsi" w:cstheme="majorHAnsi"/>
                <w:lang w:bidi="pt-PT"/>
              </w:rPr>
              <w:t xml:space="preserve">É facultada às partes interessadas uma </w:t>
            </w:r>
            <w:r w:rsidRPr="007B1077">
              <w:rPr>
                <w:rFonts w:asciiTheme="majorHAnsi" w:hAnsiTheme="majorHAnsi" w:cstheme="majorHAnsi"/>
                <w:b/>
                <w:lang w:bidi="pt-PT"/>
              </w:rPr>
              <w:t>resposta</w:t>
            </w:r>
            <w:r w:rsidRPr="007B1077">
              <w:rPr>
                <w:rFonts w:asciiTheme="majorHAnsi" w:hAnsiTheme="majorHAnsi" w:cstheme="majorHAnsi"/>
                <w:lang w:bidi="pt-PT"/>
              </w:rPr>
              <w:t xml:space="preserve"> ao seu contributo para os processos de tomada de decisão e para as estratégias de comunicação.</w:t>
            </w:r>
          </w:p>
        </w:tc>
        <w:tc>
          <w:tcPr>
            <w:tcW w:w="250" w:type="pct"/>
          </w:tcPr>
          <w:p w14:paraId="5A92EC18" w14:textId="77777777" w:rsidR="007D76C2" w:rsidRPr="007B1077" w:rsidRDefault="007D76C2" w:rsidP="0019422C">
            <w:pPr>
              <w:pStyle w:val="Agency-body-text"/>
              <w:rPr>
                <w:rFonts w:asciiTheme="majorHAnsi" w:hAnsiTheme="majorHAnsi" w:cstheme="majorHAnsi"/>
              </w:rPr>
            </w:pPr>
          </w:p>
        </w:tc>
        <w:tc>
          <w:tcPr>
            <w:tcW w:w="250" w:type="pct"/>
          </w:tcPr>
          <w:p w14:paraId="5178482F" w14:textId="77777777" w:rsidR="007D76C2" w:rsidRPr="007B1077" w:rsidRDefault="007D76C2" w:rsidP="0019422C">
            <w:pPr>
              <w:pStyle w:val="Agency-body-text"/>
              <w:rPr>
                <w:rFonts w:asciiTheme="majorHAnsi" w:hAnsiTheme="majorHAnsi" w:cstheme="majorHAnsi"/>
              </w:rPr>
            </w:pPr>
          </w:p>
        </w:tc>
        <w:tc>
          <w:tcPr>
            <w:tcW w:w="250" w:type="pct"/>
          </w:tcPr>
          <w:p w14:paraId="0E760965" w14:textId="77777777" w:rsidR="007D76C2" w:rsidRPr="007B1077" w:rsidRDefault="007D76C2" w:rsidP="0019422C">
            <w:pPr>
              <w:pStyle w:val="Agency-body-text"/>
              <w:rPr>
                <w:rFonts w:asciiTheme="majorHAnsi" w:hAnsiTheme="majorHAnsi" w:cstheme="majorHAnsi"/>
              </w:rPr>
            </w:pPr>
          </w:p>
        </w:tc>
      </w:tr>
      <w:tr w:rsidR="007D76C2" w:rsidRPr="007B1077" w14:paraId="149B23D7" w14:textId="77777777" w:rsidTr="004261EA">
        <w:trPr>
          <w:cantSplit/>
        </w:trPr>
        <w:tc>
          <w:tcPr>
            <w:tcW w:w="4250" w:type="pct"/>
          </w:tcPr>
          <w:p w14:paraId="4DB601BD" w14:textId="1363A6CA" w:rsidR="007D76C2" w:rsidRPr="007B1077" w:rsidRDefault="007D76C2" w:rsidP="00DB7881">
            <w:pPr>
              <w:pStyle w:val="Agency-body-text"/>
              <w:numPr>
                <w:ilvl w:val="0"/>
                <w:numId w:val="21"/>
              </w:numPr>
              <w:ind w:left="306" w:hanging="306"/>
              <w:rPr>
                <w:rFonts w:asciiTheme="majorHAnsi" w:hAnsiTheme="majorHAnsi" w:cstheme="majorHAnsi"/>
              </w:rPr>
            </w:pPr>
            <w:r w:rsidRPr="007B1077">
              <w:rPr>
                <w:rFonts w:asciiTheme="majorHAnsi" w:hAnsiTheme="majorHAnsi" w:cstheme="majorHAnsi"/>
                <w:lang w:bidi="pt-PT"/>
              </w:rPr>
              <w:t>As respostas das nossas comunicações são dadas</w:t>
            </w:r>
            <w:r w:rsidRPr="007B1077">
              <w:rPr>
                <w:rFonts w:asciiTheme="majorHAnsi" w:hAnsiTheme="majorHAnsi" w:cstheme="majorHAnsi"/>
                <w:b/>
                <w:lang w:bidi="pt-PT"/>
              </w:rPr>
              <w:t xml:space="preserve"> em tempo útil</w:t>
            </w:r>
            <w:r w:rsidRPr="007B1077">
              <w:rPr>
                <w:rFonts w:asciiTheme="majorHAnsi" w:hAnsiTheme="majorHAnsi" w:cstheme="majorHAnsi"/>
                <w:lang w:bidi="pt-PT"/>
              </w:rPr>
              <w:t>.</w:t>
            </w:r>
          </w:p>
        </w:tc>
        <w:tc>
          <w:tcPr>
            <w:tcW w:w="250" w:type="pct"/>
          </w:tcPr>
          <w:p w14:paraId="5A6D92A4" w14:textId="77777777" w:rsidR="007D76C2" w:rsidRPr="007B1077" w:rsidRDefault="007D76C2" w:rsidP="0019422C">
            <w:pPr>
              <w:pStyle w:val="Agency-body-text"/>
              <w:rPr>
                <w:rFonts w:asciiTheme="majorHAnsi" w:hAnsiTheme="majorHAnsi" w:cstheme="majorHAnsi"/>
              </w:rPr>
            </w:pPr>
          </w:p>
        </w:tc>
        <w:tc>
          <w:tcPr>
            <w:tcW w:w="250" w:type="pct"/>
          </w:tcPr>
          <w:p w14:paraId="389F7565" w14:textId="77777777" w:rsidR="007D76C2" w:rsidRPr="007B1077" w:rsidRDefault="007D76C2" w:rsidP="0019422C">
            <w:pPr>
              <w:pStyle w:val="Agency-body-text"/>
              <w:rPr>
                <w:rFonts w:asciiTheme="majorHAnsi" w:hAnsiTheme="majorHAnsi" w:cstheme="majorHAnsi"/>
              </w:rPr>
            </w:pPr>
          </w:p>
        </w:tc>
        <w:tc>
          <w:tcPr>
            <w:tcW w:w="250" w:type="pct"/>
          </w:tcPr>
          <w:p w14:paraId="58677909" w14:textId="77777777" w:rsidR="007D76C2" w:rsidRPr="007B1077" w:rsidRDefault="007D76C2" w:rsidP="0019422C">
            <w:pPr>
              <w:pStyle w:val="Agency-body-text"/>
              <w:rPr>
                <w:rFonts w:asciiTheme="majorHAnsi" w:hAnsiTheme="majorHAnsi" w:cstheme="majorHAnsi"/>
              </w:rPr>
            </w:pPr>
          </w:p>
        </w:tc>
      </w:tr>
      <w:tr w:rsidR="007D76C2" w:rsidRPr="007B1077" w14:paraId="22BAA122" w14:textId="77777777" w:rsidTr="004261EA">
        <w:trPr>
          <w:cantSplit/>
        </w:trPr>
        <w:tc>
          <w:tcPr>
            <w:tcW w:w="4250" w:type="pct"/>
          </w:tcPr>
          <w:p w14:paraId="1EBAB338" w14:textId="741016F8" w:rsidR="007D76C2" w:rsidRPr="007B1077" w:rsidRDefault="007D76C2" w:rsidP="00DB7881">
            <w:pPr>
              <w:pStyle w:val="Agency-body-text"/>
              <w:numPr>
                <w:ilvl w:val="0"/>
                <w:numId w:val="21"/>
              </w:numPr>
              <w:ind w:left="306" w:hanging="306"/>
              <w:rPr>
                <w:rFonts w:asciiTheme="majorHAnsi" w:hAnsiTheme="majorHAnsi" w:cstheme="majorHAnsi"/>
              </w:rPr>
            </w:pPr>
            <w:r w:rsidRPr="007B1077">
              <w:rPr>
                <w:rFonts w:asciiTheme="majorHAnsi" w:hAnsiTheme="majorHAnsi" w:cstheme="majorHAnsi"/>
                <w:lang w:bidi="pt-PT"/>
              </w:rPr>
              <w:t xml:space="preserve">É </w:t>
            </w:r>
            <w:r w:rsidRPr="007B1077">
              <w:rPr>
                <w:rFonts w:asciiTheme="majorHAnsi" w:hAnsiTheme="majorHAnsi" w:cstheme="majorHAnsi"/>
                <w:b/>
                <w:lang w:bidi="pt-PT"/>
              </w:rPr>
              <w:t>explicado</w:t>
            </w:r>
            <w:r w:rsidRPr="007B1077">
              <w:rPr>
                <w:rFonts w:asciiTheme="majorHAnsi" w:hAnsiTheme="majorHAnsi" w:cstheme="majorHAnsi"/>
                <w:lang w:bidi="pt-PT"/>
              </w:rPr>
              <w:t xml:space="preserve"> às partes interessadas como é valorizado o seu contributo para os processos de tomada de decisão e para as estratégias de comunicação.</w:t>
            </w:r>
          </w:p>
        </w:tc>
        <w:tc>
          <w:tcPr>
            <w:tcW w:w="250" w:type="pct"/>
          </w:tcPr>
          <w:p w14:paraId="7B7A2316" w14:textId="77777777" w:rsidR="007D76C2" w:rsidRPr="007B1077" w:rsidRDefault="007D76C2" w:rsidP="0019422C">
            <w:pPr>
              <w:pStyle w:val="Agency-body-text"/>
              <w:rPr>
                <w:rFonts w:asciiTheme="majorHAnsi" w:hAnsiTheme="majorHAnsi" w:cstheme="majorHAnsi"/>
              </w:rPr>
            </w:pPr>
          </w:p>
        </w:tc>
        <w:tc>
          <w:tcPr>
            <w:tcW w:w="250" w:type="pct"/>
          </w:tcPr>
          <w:p w14:paraId="17A10898" w14:textId="77777777" w:rsidR="007D76C2" w:rsidRPr="007B1077" w:rsidRDefault="007D76C2" w:rsidP="0019422C">
            <w:pPr>
              <w:pStyle w:val="Agency-body-text"/>
              <w:rPr>
                <w:rFonts w:asciiTheme="majorHAnsi" w:hAnsiTheme="majorHAnsi" w:cstheme="majorHAnsi"/>
              </w:rPr>
            </w:pPr>
          </w:p>
        </w:tc>
        <w:tc>
          <w:tcPr>
            <w:tcW w:w="250" w:type="pct"/>
          </w:tcPr>
          <w:p w14:paraId="17D35D9A" w14:textId="77777777" w:rsidR="007D76C2" w:rsidRPr="007B1077" w:rsidRDefault="007D76C2" w:rsidP="0019422C">
            <w:pPr>
              <w:pStyle w:val="Agency-body-text"/>
              <w:rPr>
                <w:rFonts w:asciiTheme="majorHAnsi" w:hAnsiTheme="majorHAnsi" w:cstheme="majorHAnsi"/>
              </w:rPr>
            </w:pPr>
          </w:p>
        </w:tc>
      </w:tr>
      <w:tr w:rsidR="007D76C2" w:rsidRPr="007B1077" w14:paraId="2C9F4120" w14:textId="77777777" w:rsidTr="004261EA">
        <w:trPr>
          <w:cantSplit/>
        </w:trPr>
        <w:tc>
          <w:tcPr>
            <w:tcW w:w="4250" w:type="pct"/>
          </w:tcPr>
          <w:p w14:paraId="6CC45410" w14:textId="6D89C056" w:rsidR="007D76C2" w:rsidRPr="007B1077" w:rsidRDefault="007D76C2" w:rsidP="00DB7881">
            <w:pPr>
              <w:pStyle w:val="Agency-body-text"/>
              <w:numPr>
                <w:ilvl w:val="0"/>
                <w:numId w:val="21"/>
              </w:numPr>
              <w:ind w:left="306" w:hanging="306"/>
              <w:rPr>
                <w:rFonts w:asciiTheme="majorHAnsi" w:hAnsiTheme="majorHAnsi" w:cstheme="majorHAnsi"/>
              </w:rPr>
            </w:pPr>
            <w:r w:rsidRPr="007B1077">
              <w:rPr>
                <w:rFonts w:asciiTheme="majorHAnsi" w:hAnsiTheme="majorHAnsi" w:cstheme="majorHAnsi"/>
                <w:lang w:bidi="pt-PT"/>
              </w:rPr>
              <w:t xml:space="preserve">Nos processos de tomada de decisão e nas estratégias de comunicação, os contributos e observações das partes interessadas </w:t>
            </w:r>
            <w:r w:rsidRPr="007B1077">
              <w:rPr>
                <w:rFonts w:asciiTheme="majorHAnsi" w:hAnsiTheme="majorHAnsi" w:cstheme="majorHAnsi"/>
                <w:b/>
                <w:lang w:bidi="pt-PT"/>
              </w:rPr>
              <w:t>são tidos em conta</w:t>
            </w:r>
            <w:r w:rsidRPr="007B1077">
              <w:rPr>
                <w:rFonts w:asciiTheme="majorHAnsi" w:hAnsiTheme="majorHAnsi" w:cstheme="majorHAnsi"/>
                <w:lang w:bidi="pt-PT"/>
              </w:rPr>
              <w:t>.</w:t>
            </w:r>
          </w:p>
        </w:tc>
        <w:tc>
          <w:tcPr>
            <w:tcW w:w="250" w:type="pct"/>
          </w:tcPr>
          <w:p w14:paraId="42D9EB4A" w14:textId="77777777" w:rsidR="007D76C2" w:rsidRPr="007B1077" w:rsidRDefault="007D76C2" w:rsidP="0019422C">
            <w:pPr>
              <w:pStyle w:val="Agency-body-text"/>
              <w:rPr>
                <w:rFonts w:asciiTheme="majorHAnsi" w:hAnsiTheme="majorHAnsi" w:cstheme="majorHAnsi"/>
              </w:rPr>
            </w:pPr>
          </w:p>
        </w:tc>
        <w:tc>
          <w:tcPr>
            <w:tcW w:w="250" w:type="pct"/>
          </w:tcPr>
          <w:p w14:paraId="3D244AED" w14:textId="77777777" w:rsidR="007D76C2" w:rsidRPr="007B1077" w:rsidRDefault="007D76C2" w:rsidP="0019422C">
            <w:pPr>
              <w:pStyle w:val="Agency-body-text"/>
              <w:rPr>
                <w:rFonts w:asciiTheme="majorHAnsi" w:hAnsiTheme="majorHAnsi" w:cstheme="majorHAnsi"/>
              </w:rPr>
            </w:pPr>
          </w:p>
        </w:tc>
        <w:tc>
          <w:tcPr>
            <w:tcW w:w="250" w:type="pct"/>
          </w:tcPr>
          <w:p w14:paraId="345B4628" w14:textId="77777777" w:rsidR="007D76C2" w:rsidRPr="007B1077" w:rsidRDefault="007D76C2" w:rsidP="0019422C">
            <w:pPr>
              <w:pStyle w:val="Agency-body-text"/>
              <w:rPr>
                <w:rFonts w:asciiTheme="majorHAnsi" w:hAnsiTheme="majorHAnsi" w:cstheme="majorHAnsi"/>
              </w:rPr>
            </w:pPr>
          </w:p>
        </w:tc>
      </w:tr>
      <w:tr w:rsidR="007D76C2" w:rsidRPr="007B1077" w14:paraId="177AB939" w14:textId="77777777" w:rsidTr="004261EA">
        <w:trPr>
          <w:cantSplit/>
        </w:trPr>
        <w:tc>
          <w:tcPr>
            <w:tcW w:w="4250" w:type="pct"/>
          </w:tcPr>
          <w:p w14:paraId="3611F5EE" w14:textId="1BE0FD88" w:rsidR="006574EB" w:rsidRPr="007B1077" w:rsidRDefault="007D76C2" w:rsidP="00DB7881">
            <w:pPr>
              <w:pStyle w:val="Agency-body-text"/>
              <w:numPr>
                <w:ilvl w:val="0"/>
                <w:numId w:val="21"/>
              </w:numPr>
              <w:ind w:left="306" w:hanging="306"/>
              <w:rPr>
                <w:rFonts w:asciiTheme="majorHAnsi" w:hAnsiTheme="majorHAnsi" w:cstheme="majorHAnsi"/>
              </w:rPr>
            </w:pPr>
            <w:r w:rsidRPr="007B1077">
              <w:rPr>
                <w:rFonts w:asciiTheme="majorHAnsi" w:hAnsiTheme="majorHAnsi" w:cstheme="majorHAnsi"/>
                <w:lang w:bidi="pt-PT"/>
              </w:rPr>
              <w:t xml:space="preserve">Outro </w:t>
            </w:r>
            <w:r w:rsidRPr="007B1077">
              <w:rPr>
                <w:rFonts w:asciiTheme="majorHAnsi" w:hAnsiTheme="majorHAnsi" w:cstheme="majorHAnsi"/>
                <w:i/>
                <w:lang w:bidi="pt-PT"/>
              </w:rPr>
              <w:t>(especifique)</w:t>
            </w:r>
            <w:r w:rsidR="009827C8" w:rsidRPr="007B1077">
              <w:rPr>
                <w:rFonts w:asciiTheme="majorHAnsi" w:hAnsiTheme="majorHAnsi" w:cstheme="majorHAnsi"/>
                <w:lang w:bidi="pt-PT"/>
              </w:rPr>
              <w:t>:</w:t>
            </w:r>
          </w:p>
        </w:tc>
        <w:tc>
          <w:tcPr>
            <w:tcW w:w="250" w:type="pct"/>
          </w:tcPr>
          <w:p w14:paraId="6A147D95" w14:textId="77777777" w:rsidR="007D76C2" w:rsidRPr="007B1077" w:rsidRDefault="007D76C2" w:rsidP="0019422C">
            <w:pPr>
              <w:pStyle w:val="Agency-body-text"/>
              <w:rPr>
                <w:rFonts w:asciiTheme="majorHAnsi" w:hAnsiTheme="majorHAnsi" w:cstheme="majorHAnsi"/>
              </w:rPr>
            </w:pPr>
          </w:p>
        </w:tc>
        <w:tc>
          <w:tcPr>
            <w:tcW w:w="250" w:type="pct"/>
          </w:tcPr>
          <w:p w14:paraId="2F2299F7" w14:textId="77777777" w:rsidR="007D76C2" w:rsidRPr="007B1077" w:rsidRDefault="007D76C2" w:rsidP="0019422C">
            <w:pPr>
              <w:pStyle w:val="Agency-body-text"/>
              <w:rPr>
                <w:rFonts w:asciiTheme="majorHAnsi" w:hAnsiTheme="majorHAnsi" w:cstheme="majorHAnsi"/>
              </w:rPr>
            </w:pPr>
          </w:p>
        </w:tc>
        <w:tc>
          <w:tcPr>
            <w:tcW w:w="250" w:type="pct"/>
          </w:tcPr>
          <w:p w14:paraId="5D797497" w14:textId="77777777" w:rsidR="007D76C2" w:rsidRPr="007B1077" w:rsidRDefault="007D76C2" w:rsidP="0019422C">
            <w:pPr>
              <w:pStyle w:val="Agency-body-text"/>
              <w:rPr>
                <w:rFonts w:asciiTheme="majorHAnsi" w:hAnsiTheme="majorHAnsi" w:cstheme="majorHAnsi"/>
              </w:rPr>
            </w:pPr>
          </w:p>
        </w:tc>
      </w:tr>
    </w:tbl>
    <w:p w14:paraId="0ECCBA5C" w14:textId="622D9995" w:rsidR="00D118F2" w:rsidRPr="007B1077" w:rsidRDefault="00D118F2" w:rsidP="00DB7881">
      <w:pPr>
        <w:pStyle w:val="Agency-heading-3"/>
        <w:keepLines/>
        <w:numPr>
          <w:ilvl w:val="0"/>
          <w:numId w:val="24"/>
        </w:numPr>
        <w:ind w:left="357" w:hanging="357"/>
        <w:rPr>
          <w:rFonts w:asciiTheme="majorHAnsi" w:hAnsiTheme="majorHAnsi" w:cstheme="majorHAnsi"/>
        </w:rPr>
      </w:pPr>
      <w:bookmarkStart w:id="41" w:name="_Toc165622826"/>
      <w:r w:rsidRPr="007B1077">
        <w:rPr>
          <w:rFonts w:asciiTheme="majorHAnsi" w:hAnsiTheme="majorHAnsi" w:cstheme="majorHAnsi"/>
          <w:lang w:bidi="pt-PT"/>
        </w:rPr>
        <w:lastRenderedPageBreak/>
        <w:t>Transparência</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7B1077" w14:paraId="363CC85A" w14:textId="77777777" w:rsidTr="00640A68">
        <w:trPr>
          <w:cantSplit/>
          <w:tblHeader/>
        </w:trPr>
        <w:tc>
          <w:tcPr>
            <w:tcW w:w="4250" w:type="pct"/>
            <w:shd w:val="clear" w:color="auto" w:fill="D9D9D9" w:themeFill="background1" w:themeFillShade="D9"/>
          </w:tcPr>
          <w:p w14:paraId="6188B1A0" w14:textId="58A49A14" w:rsidR="007D167B" w:rsidRPr="007B1077" w:rsidRDefault="007D167B" w:rsidP="00DB7881">
            <w:pPr>
              <w:pStyle w:val="Agency-body-text"/>
              <w:keepLines/>
              <w:rPr>
                <w:rFonts w:asciiTheme="majorHAnsi" w:hAnsiTheme="majorHAnsi" w:cstheme="majorHAnsi"/>
                <w:b/>
                <w:bCs/>
              </w:rPr>
            </w:pPr>
            <w:r w:rsidRPr="007B1077">
              <w:rPr>
                <w:rFonts w:asciiTheme="majorHAnsi" w:hAnsiTheme="majorHAnsi" w:cstheme="majorHAnsi"/>
                <w:b/>
                <w:lang w:bidi="pt-PT"/>
              </w:rPr>
              <w:t>Declarações orientadoras</w:t>
            </w:r>
          </w:p>
        </w:tc>
        <w:tc>
          <w:tcPr>
            <w:tcW w:w="250" w:type="pct"/>
            <w:shd w:val="clear" w:color="auto" w:fill="D9D9D9" w:themeFill="background1" w:themeFillShade="D9"/>
          </w:tcPr>
          <w:p w14:paraId="541332A5" w14:textId="77777777" w:rsidR="007D167B" w:rsidRPr="007B1077" w:rsidRDefault="007D167B" w:rsidP="00DB7881">
            <w:pPr>
              <w:pStyle w:val="Agency-body-text"/>
              <w:keepLines/>
              <w:rPr>
                <w:rFonts w:asciiTheme="majorHAnsi" w:hAnsiTheme="majorHAnsi" w:cstheme="majorHAnsi"/>
                <w:b/>
                <w:bCs/>
                <w:color w:val="auto"/>
              </w:rPr>
            </w:pPr>
            <w:r w:rsidRPr="007B1077">
              <w:rPr>
                <w:rFonts w:asciiTheme="majorHAnsi" w:hAnsiTheme="majorHAnsi" w:cstheme="majorHAnsi"/>
                <w:b/>
                <w:color w:val="auto"/>
                <w:lang w:bidi="pt-PT"/>
              </w:rPr>
              <w:t>0</w:t>
            </w:r>
          </w:p>
        </w:tc>
        <w:tc>
          <w:tcPr>
            <w:tcW w:w="250" w:type="pct"/>
            <w:shd w:val="clear" w:color="auto" w:fill="D9D9D9" w:themeFill="background1" w:themeFillShade="D9"/>
          </w:tcPr>
          <w:p w14:paraId="7F8AD6E1" w14:textId="77777777" w:rsidR="007D167B" w:rsidRPr="007B1077" w:rsidRDefault="007D167B" w:rsidP="00DB7881">
            <w:pPr>
              <w:pStyle w:val="Agency-body-text"/>
              <w:keepLines/>
              <w:rPr>
                <w:rFonts w:asciiTheme="majorHAnsi" w:hAnsiTheme="majorHAnsi" w:cstheme="majorHAnsi"/>
                <w:b/>
                <w:bCs/>
                <w:color w:val="auto"/>
              </w:rPr>
            </w:pPr>
            <w:r w:rsidRPr="007B1077">
              <w:rPr>
                <w:rFonts w:asciiTheme="majorHAnsi" w:hAnsiTheme="majorHAnsi" w:cstheme="majorHAnsi"/>
                <w:b/>
                <w:color w:val="auto"/>
                <w:lang w:bidi="pt-PT"/>
              </w:rPr>
              <w:t>1</w:t>
            </w:r>
          </w:p>
        </w:tc>
        <w:tc>
          <w:tcPr>
            <w:tcW w:w="250" w:type="pct"/>
            <w:shd w:val="clear" w:color="auto" w:fill="D9D9D9" w:themeFill="background1" w:themeFillShade="D9"/>
          </w:tcPr>
          <w:p w14:paraId="0C626802" w14:textId="77777777" w:rsidR="007D167B" w:rsidRPr="007B1077" w:rsidRDefault="007D167B" w:rsidP="00DB7881">
            <w:pPr>
              <w:pStyle w:val="Agency-body-text"/>
              <w:keepLines/>
              <w:rPr>
                <w:rFonts w:asciiTheme="majorHAnsi" w:hAnsiTheme="majorHAnsi" w:cstheme="majorHAnsi"/>
                <w:b/>
                <w:bCs/>
                <w:color w:val="auto"/>
              </w:rPr>
            </w:pPr>
            <w:r w:rsidRPr="007B1077">
              <w:rPr>
                <w:rFonts w:asciiTheme="majorHAnsi" w:hAnsiTheme="majorHAnsi" w:cstheme="majorHAnsi"/>
                <w:b/>
                <w:color w:val="auto"/>
                <w:lang w:bidi="pt-PT"/>
              </w:rPr>
              <w:t>2</w:t>
            </w:r>
          </w:p>
        </w:tc>
      </w:tr>
      <w:tr w:rsidR="00645401" w:rsidRPr="007B1077" w14:paraId="0ECC02F6" w14:textId="77777777" w:rsidTr="00640A68">
        <w:trPr>
          <w:cantSplit/>
        </w:trPr>
        <w:tc>
          <w:tcPr>
            <w:tcW w:w="4250" w:type="pct"/>
            <w:shd w:val="clear" w:color="auto" w:fill="DBE5F1" w:themeFill="accent1" w:themeFillTint="33"/>
          </w:tcPr>
          <w:p w14:paraId="54DF044E" w14:textId="7C74AC73" w:rsidR="007D167B" w:rsidRPr="007B1077" w:rsidRDefault="007D167B" w:rsidP="009160B4">
            <w:pPr>
              <w:pStyle w:val="Agency-body-text"/>
              <w:keepNext/>
              <w:rPr>
                <w:rFonts w:asciiTheme="majorHAnsi" w:hAnsiTheme="majorHAnsi" w:cstheme="majorHAnsi"/>
              </w:rPr>
            </w:pPr>
            <w:r w:rsidRPr="007B1077">
              <w:rPr>
                <w:rFonts w:asciiTheme="majorHAnsi" w:hAnsiTheme="majorHAnsi" w:cstheme="majorHAnsi"/>
                <w:lang w:bidi="pt-PT"/>
              </w:rPr>
              <w:t xml:space="preserve">Os processos de tomada de decisão e as estratégias de comunicação são </w:t>
            </w:r>
            <w:r w:rsidRPr="007B1077">
              <w:rPr>
                <w:rFonts w:asciiTheme="majorHAnsi" w:hAnsiTheme="majorHAnsi" w:cstheme="majorHAnsi"/>
                <w:b/>
                <w:lang w:bidi="pt-PT"/>
              </w:rPr>
              <w:t>transparentes</w:t>
            </w:r>
            <w:r w:rsidRPr="007B1077">
              <w:rPr>
                <w:rFonts w:asciiTheme="majorHAnsi" w:hAnsiTheme="majorHAnsi" w:cstheme="majorHAnsi"/>
                <w:lang w:bidi="pt-PT"/>
              </w:rPr>
              <w:t xml:space="preserve"> relativamente às partes interessadas (quando são tomadas as decisões, quem está envolvido, divulgação das oportunidades de participação às partes interessadas).</w:t>
            </w:r>
          </w:p>
        </w:tc>
        <w:tc>
          <w:tcPr>
            <w:tcW w:w="250" w:type="pct"/>
            <w:shd w:val="clear" w:color="auto" w:fill="DBE5F1" w:themeFill="accent1" w:themeFillTint="33"/>
          </w:tcPr>
          <w:p w14:paraId="0AB4F57D" w14:textId="77777777" w:rsidR="007D167B" w:rsidRPr="007B1077"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7B1077"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7B1077" w:rsidRDefault="007D167B" w:rsidP="00DB7881">
            <w:pPr>
              <w:pStyle w:val="Agency-body-text"/>
              <w:keepNext/>
              <w:rPr>
                <w:rFonts w:asciiTheme="majorHAnsi" w:hAnsiTheme="majorHAnsi" w:cstheme="majorHAnsi"/>
              </w:rPr>
            </w:pPr>
          </w:p>
        </w:tc>
      </w:tr>
      <w:tr w:rsidR="007D167B" w:rsidRPr="007B1077" w14:paraId="26E1762E" w14:textId="77777777" w:rsidTr="004261EA">
        <w:trPr>
          <w:cantSplit/>
        </w:trPr>
        <w:tc>
          <w:tcPr>
            <w:tcW w:w="4250" w:type="pct"/>
          </w:tcPr>
          <w:p w14:paraId="439A55A2" w14:textId="23C8537C" w:rsidR="007D167B" w:rsidRPr="007B1077" w:rsidRDefault="007D167B" w:rsidP="00DB7881">
            <w:pPr>
              <w:pStyle w:val="Agency-body-text"/>
              <w:numPr>
                <w:ilvl w:val="0"/>
                <w:numId w:val="21"/>
              </w:numPr>
              <w:ind w:left="306" w:hanging="306"/>
              <w:rPr>
                <w:rFonts w:asciiTheme="majorHAnsi" w:hAnsiTheme="majorHAnsi" w:cstheme="majorHAnsi"/>
              </w:rPr>
            </w:pPr>
            <w:r w:rsidRPr="007B1077">
              <w:rPr>
                <w:rFonts w:asciiTheme="majorHAnsi" w:hAnsiTheme="majorHAnsi" w:cstheme="majorHAnsi"/>
                <w:lang w:bidi="pt-PT"/>
              </w:rPr>
              <w:t xml:space="preserve">A informação relativa aos processos de tomada de decisão é </w:t>
            </w:r>
            <w:r w:rsidRPr="007B1077">
              <w:rPr>
                <w:rFonts w:asciiTheme="majorHAnsi" w:hAnsiTheme="majorHAnsi" w:cstheme="majorHAnsi"/>
                <w:b/>
                <w:lang w:bidi="pt-PT"/>
              </w:rPr>
              <w:t>suficiente</w:t>
            </w:r>
            <w:r w:rsidRPr="007B1077">
              <w:rPr>
                <w:rFonts w:asciiTheme="majorHAnsi" w:hAnsiTheme="majorHAnsi" w:cstheme="majorHAnsi"/>
                <w:lang w:bidi="pt-PT"/>
              </w:rPr>
              <w:t xml:space="preserve"> e está disponível (em diferentes canais e formatos) às partes interessadas.</w:t>
            </w:r>
          </w:p>
        </w:tc>
        <w:tc>
          <w:tcPr>
            <w:tcW w:w="250" w:type="pct"/>
          </w:tcPr>
          <w:p w14:paraId="12D3FF85" w14:textId="77777777" w:rsidR="007D167B" w:rsidRPr="007B1077" w:rsidRDefault="007D167B" w:rsidP="007D167B">
            <w:pPr>
              <w:pStyle w:val="Agency-body-text"/>
              <w:rPr>
                <w:rFonts w:asciiTheme="majorHAnsi" w:hAnsiTheme="majorHAnsi" w:cstheme="majorHAnsi"/>
              </w:rPr>
            </w:pPr>
          </w:p>
        </w:tc>
        <w:tc>
          <w:tcPr>
            <w:tcW w:w="250" w:type="pct"/>
          </w:tcPr>
          <w:p w14:paraId="69FE58B9" w14:textId="77777777" w:rsidR="007D167B" w:rsidRPr="007B1077" w:rsidRDefault="007D167B" w:rsidP="007D167B">
            <w:pPr>
              <w:pStyle w:val="Agency-body-text"/>
              <w:rPr>
                <w:rFonts w:asciiTheme="majorHAnsi" w:hAnsiTheme="majorHAnsi" w:cstheme="majorHAnsi"/>
              </w:rPr>
            </w:pPr>
          </w:p>
        </w:tc>
        <w:tc>
          <w:tcPr>
            <w:tcW w:w="250" w:type="pct"/>
          </w:tcPr>
          <w:p w14:paraId="5D9E8F04" w14:textId="77777777" w:rsidR="007D167B" w:rsidRPr="007B1077" w:rsidRDefault="007D167B" w:rsidP="007D167B">
            <w:pPr>
              <w:pStyle w:val="Agency-body-text"/>
              <w:rPr>
                <w:rFonts w:asciiTheme="majorHAnsi" w:hAnsiTheme="majorHAnsi" w:cstheme="majorHAnsi"/>
              </w:rPr>
            </w:pPr>
          </w:p>
        </w:tc>
      </w:tr>
      <w:tr w:rsidR="007D167B" w:rsidRPr="007B1077" w14:paraId="69D0249A" w14:textId="77777777" w:rsidTr="004261EA">
        <w:trPr>
          <w:cantSplit/>
        </w:trPr>
        <w:tc>
          <w:tcPr>
            <w:tcW w:w="4250" w:type="pct"/>
          </w:tcPr>
          <w:p w14:paraId="327F8181" w14:textId="34AA039E" w:rsidR="007D167B" w:rsidRPr="007B1077" w:rsidRDefault="007D167B" w:rsidP="00DB7881">
            <w:pPr>
              <w:pStyle w:val="Agency-body-text"/>
              <w:numPr>
                <w:ilvl w:val="0"/>
                <w:numId w:val="21"/>
              </w:numPr>
              <w:ind w:left="306" w:hanging="306"/>
              <w:rPr>
                <w:rFonts w:asciiTheme="majorHAnsi" w:hAnsiTheme="majorHAnsi" w:cstheme="majorHAnsi"/>
              </w:rPr>
            </w:pPr>
            <w:r w:rsidRPr="007B1077">
              <w:rPr>
                <w:rFonts w:asciiTheme="majorHAnsi" w:hAnsiTheme="majorHAnsi" w:cstheme="majorHAnsi"/>
                <w:lang w:bidi="pt-PT"/>
              </w:rPr>
              <w:t xml:space="preserve">As informações relevantes são comunicadas às partes interessadas de forma </w:t>
            </w:r>
            <w:r w:rsidRPr="007B1077">
              <w:rPr>
                <w:rFonts w:asciiTheme="majorHAnsi" w:hAnsiTheme="majorHAnsi" w:cstheme="majorHAnsi"/>
                <w:b/>
                <w:lang w:bidi="pt-PT"/>
              </w:rPr>
              <w:t>clara e honesta</w:t>
            </w:r>
            <w:r w:rsidRPr="007B1077">
              <w:rPr>
                <w:rFonts w:asciiTheme="majorHAnsi" w:hAnsiTheme="majorHAnsi" w:cstheme="majorHAnsi"/>
                <w:lang w:bidi="pt-PT"/>
              </w:rPr>
              <w:t>.</w:t>
            </w:r>
          </w:p>
        </w:tc>
        <w:tc>
          <w:tcPr>
            <w:tcW w:w="250" w:type="pct"/>
          </w:tcPr>
          <w:p w14:paraId="6097ED94" w14:textId="77777777" w:rsidR="007D167B" w:rsidRPr="007B1077" w:rsidRDefault="007D167B" w:rsidP="007D167B">
            <w:pPr>
              <w:pStyle w:val="Agency-body-text"/>
              <w:rPr>
                <w:rFonts w:asciiTheme="majorHAnsi" w:hAnsiTheme="majorHAnsi" w:cstheme="majorHAnsi"/>
              </w:rPr>
            </w:pPr>
          </w:p>
        </w:tc>
        <w:tc>
          <w:tcPr>
            <w:tcW w:w="250" w:type="pct"/>
          </w:tcPr>
          <w:p w14:paraId="3F823E0D" w14:textId="77777777" w:rsidR="007D167B" w:rsidRPr="007B1077" w:rsidRDefault="007D167B" w:rsidP="007D167B">
            <w:pPr>
              <w:pStyle w:val="Agency-body-text"/>
              <w:rPr>
                <w:rFonts w:asciiTheme="majorHAnsi" w:hAnsiTheme="majorHAnsi" w:cstheme="majorHAnsi"/>
              </w:rPr>
            </w:pPr>
          </w:p>
        </w:tc>
        <w:tc>
          <w:tcPr>
            <w:tcW w:w="250" w:type="pct"/>
          </w:tcPr>
          <w:p w14:paraId="02935929" w14:textId="77777777" w:rsidR="007D167B" w:rsidRPr="007B1077" w:rsidRDefault="007D167B" w:rsidP="007D167B">
            <w:pPr>
              <w:pStyle w:val="Agency-body-text"/>
              <w:rPr>
                <w:rFonts w:asciiTheme="majorHAnsi" w:hAnsiTheme="majorHAnsi" w:cstheme="majorHAnsi"/>
              </w:rPr>
            </w:pPr>
          </w:p>
        </w:tc>
      </w:tr>
      <w:tr w:rsidR="007D167B" w:rsidRPr="007B1077" w14:paraId="7607BE0A" w14:textId="77777777" w:rsidTr="004261EA">
        <w:trPr>
          <w:cantSplit/>
        </w:trPr>
        <w:tc>
          <w:tcPr>
            <w:tcW w:w="4250" w:type="pct"/>
          </w:tcPr>
          <w:p w14:paraId="71191650" w14:textId="79599D1C" w:rsidR="007D167B" w:rsidRPr="007B1077" w:rsidRDefault="007D167B" w:rsidP="00DB7881">
            <w:pPr>
              <w:pStyle w:val="Agency-body-text"/>
              <w:numPr>
                <w:ilvl w:val="0"/>
                <w:numId w:val="21"/>
              </w:numPr>
              <w:ind w:left="306" w:hanging="306"/>
              <w:rPr>
                <w:rFonts w:asciiTheme="majorHAnsi" w:hAnsiTheme="majorHAnsi" w:cstheme="majorHAnsi"/>
              </w:rPr>
            </w:pPr>
            <w:r w:rsidRPr="007B1077">
              <w:rPr>
                <w:rFonts w:asciiTheme="majorHAnsi" w:hAnsiTheme="majorHAnsi" w:cstheme="majorHAnsi"/>
                <w:lang w:bidi="pt-PT"/>
              </w:rPr>
              <w:t xml:space="preserve">As partes interessadas são informadas sobre quem é </w:t>
            </w:r>
            <w:r w:rsidRPr="007B1077">
              <w:rPr>
                <w:rFonts w:asciiTheme="majorHAnsi" w:hAnsiTheme="majorHAnsi" w:cstheme="majorHAnsi"/>
                <w:b/>
                <w:lang w:bidi="pt-PT"/>
              </w:rPr>
              <w:t>responsável</w:t>
            </w:r>
            <w:r w:rsidRPr="007B1077">
              <w:rPr>
                <w:rFonts w:asciiTheme="majorHAnsi" w:hAnsiTheme="majorHAnsi" w:cstheme="majorHAnsi"/>
                <w:lang w:bidi="pt-PT"/>
              </w:rPr>
              <w:t xml:space="preserve"> pelas estratégias de comunicação e pelas informações comunicadas.</w:t>
            </w:r>
          </w:p>
        </w:tc>
        <w:tc>
          <w:tcPr>
            <w:tcW w:w="250" w:type="pct"/>
          </w:tcPr>
          <w:p w14:paraId="6A7A0142" w14:textId="77777777" w:rsidR="007D167B" w:rsidRPr="007B1077" w:rsidRDefault="007D167B" w:rsidP="007D167B">
            <w:pPr>
              <w:pStyle w:val="Agency-body-text"/>
              <w:rPr>
                <w:rFonts w:asciiTheme="majorHAnsi" w:hAnsiTheme="majorHAnsi" w:cstheme="majorHAnsi"/>
              </w:rPr>
            </w:pPr>
          </w:p>
        </w:tc>
        <w:tc>
          <w:tcPr>
            <w:tcW w:w="250" w:type="pct"/>
          </w:tcPr>
          <w:p w14:paraId="658F271A" w14:textId="77777777" w:rsidR="007D167B" w:rsidRPr="007B1077" w:rsidRDefault="007D167B" w:rsidP="007D167B">
            <w:pPr>
              <w:pStyle w:val="Agency-body-text"/>
              <w:rPr>
                <w:rFonts w:asciiTheme="majorHAnsi" w:hAnsiTheme="majorHAnsi" w:cstheme="majorHAnsi"/>
              </w:rPr>
            </w:pPr>
          </w:p>
        </w:tc>
        <w:tc>
          <w:tcPr>
            <w:tcW w:w="250" w:type="pct"/>
          </w:tcPr>
          <w:p w14:paraId="3FDC0063" w14:textId="77777777" w:rsidR="007D167B" w:rsidRPr="007B1077" w:rsidRDefault="007D167B" w:rsidP="007D167B">
            <w:pPr>
              <w:pStyle w:val="Agency-body-text"/>
              <w:rPr>
                <w:rFonts w:asciiTheme="majorHAnsi" w:hAnsiTheme="majorHAnsi" w:cstheme="majorHAnsi"/>
              </w:rPr>
            </w:pPr>
          </w:p>
        </w:tc>
      </w:tr>
      <w:tr w:rsidR="007D167B" w:rsidRPr="007B1077" w14:paraId="4F7EA6F0" w14:textId="77777777" w:rsidTr="004261EA">
        <w:trPr>
          <w:cantSplit/>
        </w:trPr>
        <w:tc>
          <w:tcPr>
            <w:tcW w:w="4250" w:type="pct"/>
          </w:tcPr>
          <w:p w14:paraId="22126AF0" w14:textId="7644D42A" w:rsidR="007D167B" w:rsidRPr="007B1077" w:rsidRDefault="007D167B" w:rsidP="00DB7881">
            <w:pPr>
              <w:pStyle w:val="Agency-body-text"/>
              <w:numPr>
                <w:ilvl w:val="0"/>
                <w:numId w:val="21"/>
              </w:numPr>
              <w:ind w:left="306" w:hanging="306"/>
              <w:rPr>
                <w:rFonts w:asciiTheme="majorHAnsi" w:hAnsiTheme="majorHAnsi" w:cstheme="majorHAnsi"/>
              </w:rPr>
            </w:pPr>
            <w:r w:rsidRPr="007B1077">
              <w:rPr>
                <w:rFonts w:asciiTheme="majorHAnsi" w:hAnsiTheme="majorHAnsi" w:cstheme="majorHAnsi"/>
                <w:lang w:bidi="pt-PT"/>
              </w:rPr>
              <w:t xml:space="preserve">As conversações entre os decisores e as partes interessadas relevantes acerca da </w:t>
            </w:r>
            <w:r w:rsidRPr="007B1077">
              <w:rPr>
                <w:rFonts w:asciiTheme="majorHAnsi" w:hAnsiTheme="majorHAnsi" w:cstheme="majorHAnsi"/>
                <w:b/>
                <w:lang w:bidi="pt-PT"/>
              </w:rPr>
              <w:t>qualidade e da avaliação</w:t>
            </w:r>
            <w:r w:rsidRPr="007B1077">
              <w:rPr>
                <w:rFonts w:asciiTheme="majorHAnsi" w:hAnsiTheme="majorHAnsi" w:cstheme="majorHAnsi"/>
                <w:lang w:bidi="pt-PT"/>
              </w:rPr>
              <w:t xml:space="preserve"> das estratégias de comunicação são facilitadas.</w:t>
            </w:r>
          </w:p>
        </w:tc>
        <w:tc>
          <w:tcPr>
            <w:tcW w:w="250" w:type="pct"/>
          </w:tcPr>
          <w:p w14:paraId="379D42D8" w14:textId="77777777" w:rsidR="007D167B" w:rsidRPr="007B1077" w:rsidRDefault="007D167B" w:rsidP="007D167B">
            <w:pPr>
              <w:pStyle w:val="Agency-body-text"/>
              <w:rPr>
                <w:rFonts w:asciiTheme="majorHAnsi" w:hAnsiTheme="majorHAnsi" w:cstheme="majorHAnsi"/>
              </w:rPr>
            </w:pPr>
          </w:p>
        </w:tc>
        <w:tc>
          <w:tcPr>
            <w:tcW w:w="250" w:type="pct"/>
          </w:tcPr>
          <w:p w14:paraId="271A2127" w14:textId="77777777" w:rsidR="007D167B" w:rsidRPr="007B1077" w:rsidRDefault="007D167B" w:rsidP="007D167B">
            <w:pPr>
              <w:pStyle w:val="Agency-body-text"/>
              <w:rPr>
                <w:rFonts w:asciiTheme="majorHAnsi" w:hAnsiTheme="majorHAnsi" w:cstheme="majorHAnsi"/>
              </w:rPr>
            </w:pPr>
          </w:p>
        </w:tc>
        <w:tc>
          <w:tcPr>
            <w:tcW w:w="250" w:type="pct"/>
          </w:tcPr>
          <w:p w14:paraId="30768FFD" w14:textId="77777777" w:rsidR="007D167B" w:rsidRPr="007B1077" w:rsidRDefault="007D167B" w:rsidP="007D167B">
            <w:pPr>
              <w:pStyle w:val="Agency-body-text"/>
              <w:rPr>
                <w:rFonts w:asciiTheme="majorHAnsi" w:hAnsiTheme="majorHAnsi" w:cstheme="majorHAnsi"/>
              </w:rPr>
            </w:pPr>
          </w:p>
        </w:tc>
      </w:tr>
      <w:tr w:rsidR="007D167B" w:rsidRPr="007B1077" w14:paraId="4E171680" w14:textId="77777777" w:rsidTr="004261EA">
        <w:trPr>
          <w:cantSplit/>
        </w:trPr>
        <w:tc>
          <w:tcPr>
            <w:tcW w:w="4250" w:type="pct"/>
          </w:tcPr>
          <w:p w14:paraId="48D730B6" w14:textId="731BDC42" w:rsidR="000936FF" w:rsidRPr="007B1077" w:rsidRDefault="007D167B" w:rsidP="00DB7881">
            <w:pPr>
              <w:pStyle w:val="Agency-body-text"/>
              <w:numPr>
                <w:ilvl w:val="0"/>
                <w:numId w:val="21"/>
              </w:numPr>
              <w:ind w:left="306" w:hanging="306"/>
              <w:rPr>
                <w:rFonts w:asciiTheme="majorHAnsi" w:hAnsiTheme="majorHAnsi" w:cstheme="majorHAnsi"/>
              </w:rPr>
            </w:pPr>
            <w:r w:rsidRPr="007B1077">
              <w:rPr>
                <w:rFonts w:asciiTheme="majorHAnsi" w:hAnsiTheme="majorHAnsi" w:cstheme="majorHAnsi"/>
                <w:lang w:bidi="pt-PT"/>
              </w:rPr>
              <w:t xml:space="preserve">Outro </w:t>
            </w:r>
            <w:r w:rsidRPr="007B1077">
              <w:rPr>
                <w:rFonts w:asciiTheme="majorHAnsi" w:hAnsiTheme="majorHAnsi" w:cstheme="majorHAnsi"/>
                <w:i/>
                <w:lang w:bidi="pt-PT"/>
              </w:rPr>
              <w:t>(especifique)</w:t>
            </w:r>
            <w:r w:rsidR="009827C8" w:rsidRPr="007B1077">
              <w:rPr>
                <w:rFonts w:asciiTheme="majorHAnsi" w:hAnsiTheme="majorHAnsi" w:cstheme="majorHAnsi"/>
                <w:lang w:bidi="pt-PT"/>
              </w:rPr>
              <w:t>:</w:t>
            </w:r>
          </w:p>
        </w:tc>
        <w:tc>
          <w:tcPr>
            <w:tcW w:w="250" w:type="pct"/>
          </w:tcPr>
          <w:p w14:paraId="027482B3" w14:textId="77777777" w:rsidR="007D167B" w:rsidRPr="007B1077" w:rsidRDefault="007D167B" w:rsidP="007D167B">
            <w:pPr>
              <w:pStyle w:val="Agency-body-text"/>
              <w:rPr>
                <w:rFonts w:asciiTheme="majorHAnsi" w:hAnsiTheme="majorHAnsi" w:cstheme="majorHAnsi"/>
              </w:rPr>
            </w:pPr>
          </w:p>
        </w:tc>
        <w:tc>
          <w:tcPr>
            <w:tcW w:w="250" w:type="pct"/>
          </w:tcPr>
          <w:p w14:paraId="4AC6B291" w14:textId="77777777" w:rsidR="007D167B" w:rsidRPr="007B1077" w:rsidRDefault="007D167B" w:rsidP="007D167B">
            <w:pPr>
              <w:pStyle w:val="Agency-body-text"/>
              <w:rPr>
                <w:rFonts w:asciiTheme="majorHAnsi" w:hAnsiTheme="majorHAnsi" w:cstheme="majorHAnsi"/>
              </w:rPr>
            </w:pPr>
          </w:p>
        </w:tc>
        <w:tc>
          <w:tcPr>
            <w:tcW w:w="250" w:type="pct"/>
          </w:tcPr>
          <w:p w14:paraId="43BD3E98" w14:textId="77777777" w:rsidR="007D167B" w:rsidRPr="007B1077" w:rsidRDefault="007D167B" w:rsidP="007D167B">
            <w:pPr>
              <w:pStyle w:val="Agency-body-text"/>
              <w:rPr>
                <w:rFonts w:asciiTheme="majorHAnsi" w:hAnsiTheme="majorHAnsi" w:cstheme="majorHAnsi"/>
              </w:rPr>
            </w:pPr>
          </w:p>
        </w:tc>
      </w:tr>
    </w:tbl>
    <w:p w14:paraId="4723B814" w14:textId="77777777" w:rsidR="00B67CCE" w:rsidRPr="007B1077" w:rsidRDefault="00B67CCE" w:rsidP="00DB7881">
      <w:pPr>
        <w:pStyle w:val="Agency-body-text"/>
        <w:rPr>
          <w:rFonts w:asciiTheme="majorHAnsi" w:hAnsiTheme="majorHAnsi" w:cstheme="majorHAnsi"/>
        </w:rPr>
      </w:pPr>
      <w:r w:rsidRPr="007B1077">
        <w:rPr>
          <w:rFonts w:asciiTheme="majorHAnsi" w:hAnsiTheme="majorHAnsi" w:cstheme="majorHAnsi"/>
          <w:lang w:bidi="pt-PT"/>
        </w:rPr>
        <w:br w:type="page"/>
      </w:r>
    </w:p>
    <w:p w14:paraId="7CA24F5F" w14:textId="696FDFDC" w:rsidR="00AD1C56" w:rsidRPr="007B1077" w:rsidRDefault="00AD1C56" w:rsidP="00F15762">
      <w:pPr>
        <w:pStyle w:val="Agency-heading-1"/>
        <w:rPr>
          <w:rFonts w:asciiTheme="majorHAnsi" w:hAnsiTheme="majorHAnsi" w:cstheme="majorHAnsi"/>
        </w:rPr>
      </w:pPr>
      <w:bookmarkStart w:id="42" w:name="_Toc165622827"/>
      <w:r w:rsidRPr="007B1077">
        <w:rPr>
          <w:rFonts w:asciiTheme="majorHAnsi" w:hAnsiTheme="majorHAnsi" w:cstheme="majorHAnsi"/>
          <w:lang w:bidi="pt-PT"/>
        </w:rPr>
        <w:lastRenderedPageBreak/>
        <w:t>Referências</w:t>
      </w:r>
      <w:bookmarkEnd w:id="42"/>
    </w:p>
    <w:p w14:paraId="5A32297F" w14:textId="77777777" w:rsidR="000254C0" w:rsidRPr="007B1077" w:rsidRDefault="000254C0" w:rsidP="00156AEE">
      <w:pPr>
        <w:pStyle w:val="Agency-body-text"/>
        <w:keepLines/>
        <w:rPr>
          <w:rFonts w:asciiTheme="majorHAnsi" w:hAnsiTheme="majorHAnsi" w:cstheme="majorHAnsi"/>
          <w:szCs w:val="24"/>
        </w:rPr>
      </w:pPr>
      <w:r w:rsidRPr="007B1077">
        <w:rPr>
          <w:rFonts w:asciiTheme="majorHAnsi" w:hAnsiTheme="majorHAnsi" w:cstheme="majorHAnsi"/>
          <w:lang w:bidi="pt-PT"/>
        </w:rPr>
        <w:t xml:space="preserve">Agência Europeia para as Necessidades Especiais e a Educação Inclusiva, 2021. </w:t>
      </w:r>
      <w:r w:rsidRPr="007B1077">
        <w:rPr>
          <w:rFonts w:asciiTheme="majorHAnsi" w:hAnsiTheme="majorHAnsi" w:cstheme="majorHAnsi"/>
          <w:i/>
          <w:lang w:bidi="pt-PT"/>
        </w:rPr>
        <w:t>Princípios-Chave – Apoio ao desenvolvimento e à implementação de políticas para a educação inclusiva</w:t>
      </w:r>
      <w:r w:rsidRPr="007B1077">
        <w:rPr>
          <w:rFonts w:asciiTheme="majorHAnsi" w:hAnsiTheme="majorHAnsi" w:cstheme="majorHAnsi"/>
          <w:lang w:bidi="pt-PT"/>
        </w:rPr>
        <w:t xml:space="preserve">. (V. J. Donnelly e A. Watkins, eds.). Odense, Dinamarca. </w:t>
      </w:r>
      <w:r w:rsidRPr="007B1077">
        <w:rPr>
          <w:rFonts w:asciiTheme="majorHAnsi" w:hAnsiTheme="majorHAnsi" w:cstheme="majorHAnsi"/>
          <w:lang w:bidi="pt-PT"/>
        </w:rPr>
        <w:br/>
      </w:r>
      <w:hyperlink r:id="rId82" w:history="1">
        <w:r w:rsidRPr="007B1077">
          <w:rPr>
            <w:rStyle w:val="Hyperlink"/>
            <w:rFonts w:asciiTheme="majorHAnsi" w:hAnsiTheme="majorHAnsi" w:cstheme="majorHAnsi"/>
            <w:lang w:bidi="pt-PT"/>
          </w:rPr>
          <w:t>www.european-agency.org/resources/publications/key-principles-supporting-policy-development-implementation</w:t>
        </w:r>
      </w:hyperlink>
      <w:r w:rsidRPr="007B1077">
        <w:rPr>
          <w:rFonts w:asciiTheme="majorHAnsi" w:hAnsiTheme="majorHAnsi" w:cstheme="majorHAnsi"/>
          <w:lang w:bidi="pt-PT"/>
        </w:rPr>
        <w:t xml:space="preserve"> (Acedido em: janeiro, 2024)</w:t>
      </w:r>
    </w:p>
    <w:p w14:paraId="516ED98F" w14:textId="05BFB787" w:rsidR="000254C0" w:rsidRPr="007B1077" w:rsidRDefault="000254C0" w:rsidP="00156AEE">
      <w:pPr>
        <w:pStyle w:val="Agency-body-text"/>
        <w:keepLines/>
        <w:rPr>
          <w:rFonts w:asciiTheme="majorHAnsi" w:hAnsiTheme="majorHAnsi" w:cstheme="majorHAnsi"/>
        </w:rPr>
      </w:pPr>
      <w:r w:rsidRPr="007B1077">
        <w:rPr>
          <w:rFonts w:asciiTheme="majorHAnsi" w:hAnsiTheme="majorHAnsi" w:cstheme="majorHAnsi"/>
          <w:lang w:bidi="pt-PT"/>
        </w:rPr>
        <w:t xml:space="preserve">Agência Europeia para as Necessidades Especiais e a Educação Inclusiva, 2022. </w:t>
      </w:r>
      <w:r w:rsidRPr="007B1077">
        <w:rPr>
          <w:rFonts w:asciiTheme="majorHAnsi" w:hAnsiTheme="majorHAnsi" w:cstheme="majorHAnsi"/>
          <w:i/>
          <w:lang w:bidi="pt-PT"/>
        </w:rPr>
        <w:t xml:space="preserve">Inclusive </w:t>
      </w:r>
      <w:r w:rsidRPr="00A925AD">
        <w:rPr>
          <w:rFonts w:asciiTheme="majorHAnsi" w:hAnsiTheme="majorHAnsi" w:cstheme="majorHAnsi"/>
          <w:i/>
          <w:lang w:val="en-GB" w:bidi="pt-PT"/>
        </w:rPr>
        <w:t>Education and the Pandemic – Aiming for Resilience: Key European measures and practices in 2021 publications</w:t>
      </w:r>
      <w:r w:rsidRPr="007B1077">
        <w:rPr>
          <w:rFonts w:asciiTheme="majorHAnsi" w:hAnsiTheme="majorHAnsi" w:cstheme="majorHAnsi"/>
          <w:lang w:bidi="pt-PT"/>
        </w:rPr>
        <w:t xml:space="preserve"> </w:t>
      </w:r>
      <w:r w:rsidRPr="007B1077">
        <w:rPr>
          <w:rFonts w:asciiTheme="majorHAnsi" w:hAnsiTheme="majorHAnsi" w:cstheme="majorHAnsi"/>
          <w:i/>
          <w:lang w:bidi="pt-PT"/>
        </w:rPr>
        <w:t>[A educação inclusiva e a pandemia – Visando a resiliência: Principais medidas e práticas europeias nas publicações de 2021]</w:t>
      </w:r>
      <w:r w:rsidRPr="007B1077">
        <w:rPr>
          <w:rFonts w:asciiTheme="majorHAnsi" w:hAnsiTheme="majorHAnsi" w:cstheme="majorHAnsi"/>
          <w:lang w:bidi="pt-PT"/>
        </w:rPr>
        <w:t xml:space="preserve">. (L. Muik, M. Presmanes Andrés e M. Bilgeri, eds.). Odense, Dinamarca. </w:t>
      </w:r>
      <w:r w:rsidR="00FB04BA" w:rsidRPr="007B1077">
        <w:rPr>
          <w:rFonts w:asciiTheme="majorHAnsi" w:hAnsiTheme="majorHAnsi" w:cstheme="majorHAnsi"/>
          <w:lang w:bidi="pt-PT"/>
        </w:rPr>
        <w:br/>
      </w:r>
      <w:hyperlink r:id="rId83" w:history="1">
        <w:r w:rsidR="00EB0CAF" w:rsidRPr="007B1077">
          <w:rPr>
            <w:rStyle w:val="Hyperlink"/>
            <w:rFonts w:asciiTheme="majorHAnsi" w:hAnsiTheme="majorHAnsi" w:cstheme="majorHAnsi"/>
            <w:lang w:bidi="pt-PT"/>
          </w:rPr>
          <w:t>www.european-agency.org/resources/publications/BRIES-report</w:t>
        </w:r>
      </w:hyperlink>
      <w:r w:rsidRPr="007B1077">
        <w:rPr>
          <w:rFonts w:asciiTheme="majorHAnsi" w:hAnsiTheme="majorHAnsi" w:cstheme="majorHAnsi"/>
          <w:lang w:bidi="pt-PT"/>
        </w:rPr>
        <w:t xml:space="preserve"> (Acedido em: janeiro, 2024)</w:t>
      </w:r>
    </w:p>
    <w:p w14:paraId="249D166C" w14:textId="77777777" w:rsidR="000254C0" w:rsidRPr="007B1077" w:rsidRDefault="000254C0" w:rsidP="001950AD">
      <w:pPr>
        <w:pStyle w:val="Agency-body-text"/>
        <w:keepLines/>
        <w:rPr>
          <w:rFonts w:asciiTheme="majorHAnsi" w:hAnsiTheme="majorHAnsi" w:cstheme="majorHAnsi"/>
        </w:rPr>
      </w:pPr>
      <w:r w:rsidRPr="007B1077">
        <w:rPr>
          <w:rFonts w:asciiTheme="majorHAnsi" w:hAnsiTheme="majorHAnsi" w:cstheme="majorHAnsi"/>
          <w:lang w:bidi="pt-PT"/>
        </w:rPr>
        <w:t xml:space="preserve">Agência Europeia para as Necessidades Especiais e a Educação Inclusiva, 2023. </w:t>
      </w:r>
      <w:r w:rsidRPr="00A925AD">
        <w:rPr>
          <w:rFonts w:asciiTheme="majorHAnsi" w:hAnsiTheme="majorHAnsi" w:cstheme="majorHAnsi"/>
          <w:i/>
          <w:lang w:val="en-GB" w:bidi="pt-PT"/>
        </w:rPr>
        <w:t>Building Resilience through Inclusive Education Systems: Mid-Term Report. Peer-learning activities to develop a tool to support educational resilience</w:t>
      </w:r>
      <w:r w:rsidRPr="007B1077">
        <w:rPr>
          <w:rFonts w:asciiTheme="majorHAnsi" w:hAnsiTheme="majorHAnsi" w:cstheme="majorHAnsi"/>
          <w:lang w:bidi="pt-PT"/>
        </w:rPr>
        <w:t xml:space="preserve"> </w:t>
      </w:r>
      <w:r w:rsidRPr="007B1077">
        <w:rPr>
          <w:rFonts w:asciiTheme="majorHAnsi" w:hAnsiTheme="majorHAnsi" w:cstheme="majorHAnsi"/>
          <w:i/>
          <w:lang w:bidi="pt-PT"/>
        </w:rPr>
        <w:t>[Construir Resiliência através de Sistemas Educativos Inclusivos: Relatório intercalar. Atividades de aprendizagem entre pares para desenvolver um instrumento de apoio à resiliência educativa]</w:t>
      </w:r>
      <w:r w:rsidRPr="007B1077">
        <w:rPr>
          <w:rFonts w:asciiTheme="majorHAnsi" w:hAnsiTheme="majorHAnsi" w:cstheme="majorHAnsi"/>
          <w:lang w:bidi="pt-PT"/>
        </w:rPr>
        <w:t xml:space="preserve">. (L. Muik, M. Presmanes Andrés e M. Bilgeri, eds.). Odense, Dinamarca. </w:t>
      </w:r>
      <w:r w:rsidRPr="007B1077">
        <w:rPr>
          <w:rFonts w:asciiTheme="majorHAnsi" w:hAnsiTheme="majorHAnsi" w:cstheme="majorHAnsi"/>
          <w:lang w:bidi="pt-PT"/>
        </w:rPr>
        <w:br/>
      </w:r>
      <w:hyperlink r:id="rId84" w:history="1">
        <w:r w:rsidRPr="007B1077">
          <w:rPr>
            <w:rStyle w:val="Hyperlink"/>
            <w:rFonts w:asciiTheme="majorHAnsi" w:hAnsiTheme="majorHAnsi" w:cstheme="majorHAnsi"/>
            <w:lang w:bidi="pt-PT"/>
          </w:rPr>
          <w:t>www.european-agency.org/sites/default/files/BRIES_Mid-Term_Report.pdf</w:t>
        </w:r>
      </w:hyperlink>
      <w:r w:rsidRPr="007B1077">
        <w:rPr>
          <w:rFonts w:asciiTheme="majorHAnsi" w:hAnsiTheme="majorHAnsi" w:cstheme="majorHAnsi"/>
          <w:lang w:bidi="pt-PT"/>
        </w:rPr>
        <w:t xml:space="preserve"> (Acedido em: janeiro, 2024)</w:t>
      </w:r>
    </w:p>
    <w:p w14:paraId="3971EE0C" w14:textId="77777777" w:rsidR="000254C0" w:rsidRPr="007B1077" w:rsidRDefault="000254C0" w:rsidP="00DB7881">
      <w:pPr>
        <w:pStyle w:val="Agency-body-text"/>
        <w:keepLines/>
        <w:rPr>
          <w:rFonts w:asciiTheme="majorHAnsi" w:hAnsiTheme="majorHAnsi" w:cstheme="majorHAnsi"/>
        </w:rPr>
      </w:pPr>
      <w:r w:rsidRPr="007B1077">
        <w:rPr>
          <w:rFonts w:asciiTheme="majorHAnsi" w:hAnsiTheme="majorHAnsi" w:cstheme="majorHAnsi"/>
          <w:lang w:bidi="pt-PT"/>
        </w:rPr>
        <w:t xml:space="preserve">Agência Europeia para as Necessidades Especiais e a Educação Inclusiva, 2024. </w:t>
      </w:r>
      <w:r w:rsidRPr="00A925AD">
        <w:rPr>
          <w:rFonts w:asciiTheme="majorHAnsi" w:hAnsiTheme="majorHAnsi" w:cstheme="majorHAnsi"/>
          <w:i/>
          <w:lang w:val="en-GB" w:bidi="pt-PT"/>
        </w:rPr>
        <w:t>Building Resilience through Inclusive Education Systems: Methodology and Theory</w:t>
      </w:r>
      <w:r w:rsidRPr="007B1077">
        <w:rPr>
          <w:rFonts w:asciiTheme="majorHAnsi" w:hAnsiTheme="majorHAnsi" w:cstheme="majorHAnsi"/>
          <w:i/>
          <w:lang w:bidi="pt-PT"/>
        </w:rPr>
        <w:t xml:space="preserve"> [Construir Resiliência através de Sistemas Educativos Inclusivos: Metodologia e Teoria]</w:t>
      </w:r>
      <w:r w:rsidRPr="007B1077">
        <w:rPr>
          <w:rFonts w:asciiTheme="majorHAnsi" w:hAnsiTheme="majorHAnsi" w:cstheme="majorHAnsi"/>
          <w:lang w:bidi="pt-PT"/>
        </w:rPr>
        <w:t xml:space="preserve"> (título provisório). Odense, Dinamarca</w:t>
      </w:r>
    </w:p>
    <w:p w14:paraId="62C620C4" w14:textId="77777777" w:rsidR="000254C0" w:rsidRPr="007B1077" w:rsidRDefault="000254C0" w:rsidP="00DB7881">
      <w:pPr>
        <w:pStyle w:val="Agency-body-text"/>
        <w:keepLines/>
        <w:rPr>
          <w:rFonts w:asciiTheme="majorHAnsi" w:hAnsiTheme="majorHAnsi" w:cstheme="majorHAnsi"/>
        </w:rPr>
      </w:pPr>
      <w:r w:rsidRPr="007B1077">
        <w:rPr>
          <w:rFonts w:asciiTheme="majorHAnsi" w:hAnsiTheme="majorHAnsi" w:cstheme="majorHAnsi"/>
          <w:lang w:bidi="pt-PT"/>
        </w:rPr>
        <w:t>Airenti, G. e Plebe, A., 2017. ‘</w:t>
      </w:r>
      <w:r w:rsidRPr="00A925AD">
        <w:rPr>
          <w:rFonts w:asciiTheme="majorHAnsi" w:hAnsiTheme="majorHAnsi" w:cstheme="majorHAnsi"/>
          <w:lang w:val="en-GB" w:bidi="pt-PT"/>
        </w:rPr>
        <w:t>Editorial: Context in Communication: A Cognitive View’</w:t>
      </w:r>
      <w:r w:rsidRPr="007B1077">
        <w:rPr>
          <w:rFonts w:asciiTheme="majorHAnsi" w:hAnsiTheme="majorHAnsi" w:cstheme="majorHAnsi"/>
          <w:lang w:bidi="pt-PT"/>
        </w:rPr>
        <w:t xml:space="preserve"> [Editorial: Contexto na comunicação: Uma perspetiva cognitiva] </w:t>
      </w:r>
      <w:r w:rsidRPr="00A925AD">
        <w:rPr>
          <w:rFonts w:asciiTheme="majorHAnsi" w:hAnsiTheme="majorHAnsi" w:cstheme="majorHAnsi"/>
          <w:i/>
          <w:lang w:val="en-GB" w:bidi="pt-PT"/>
        </w:rPr>
        <w:t>Frontiers in Psychology</w:t>
      </w:r>
      <w:r w:rsidRPr="007B1077">
        <w:rPr>
          <w:rFonts w:asciiTheme="majorHAnsi" w:hAnsiTheme="majorHAnsi" w:cstheme="majorHAnsi"/>
          <w:lang w:bidi="pt-PT"/>
        </w:rPr>
        <w:t xml:space="preserve">, 8, 115. </w:t>
      </w:r>
      <w:hyperlink r:id="rId85" w:history="1">
        <w:r w:rsidRPr="007B1077">
          <w:rPr>
            <w:rStyle w:val="Hyperlink"/>
            <w:rFonts w:asciiTheme="majorHAnsi" w:hAnsiTheme="majorHAnsi" w:cstheme="majorHAnsi"/>
            <w:lang w:bidi="pt-PT"/>
          </w:rPr>
          <w:t>doi.org/10.3389/fpsyg.2017.00115</w:t>
        </w:r>
      </w:hyperlink>
      <w:r w:rsidRPr="007B1077">
        <w:rPr>
          <w:rFonts w:asciiTheme="majorHAnsi" w:hAnsiTheme="majorHAnsi" w:cstheme="majorHAnsi"/>
          <w:lang w:bidi="pt-PT"/>
        </w:rPr>
        <w:t xml:space="preserve"> (Acedido em: janeiro, 2024)</w:t>
      </w:r>
    </w:p>
    <w:p w14:paraId="65E3FA4F" w14:textId="77777777" w:rsidR="000254C0" w:rsidRPr="007B1077" w:rsidRDefault="000254C0" w:rsidP="00B275E0">
      <w:pPr>
        <w:pStyle w:val="Agency-body-text"/>
        <w:keepLines/>
        <w:rPr>
          <w:rFonts w:asciiTheme="majorHAnsi" w:hAnsiTheme="majorHAnsi" w:cstheme="majorHAnsi"/>
        </w:rPr>
      </w:pPr>
      <w:r w:rsidRPr="00A925AD">
        <w:rPr>
          <w:rFonts w:asciiTheme="majorHAnsi" w:hAnsiTheme="majorHAnsi" w:cstheme="majorHAnsi"/>
          <w:lang w:val="sv-SE" w:bidi="pt-PT"/>
        </w:rPr>
        <w:t xml:space="preserve">Center för skolutveckling, 2020. </w:t>
      </w:r>
      <w:r w:rsidRPr="00A925AD">
        <w:rPr>
          <w:rFonts w:asciiTheme="majorHAnsi" w:hAnsiTheme="majorHAnsi" w:cstheme="majorHAnsi"/>
          <w:i/>
          <w:lang w:val="sv-SE" w:bidi="pt-PT"/>
        </w:rPr>
        <w:t>Att skapa närvaro på distans: Erfarenheter och framgångsfaktorer från distansundervisning på gymnasiet, gymnasiesärskolans nationella program och Studium i Göteborg vt 2020</w:t>
      </w:r>
      <w:r w:rsidRPr="007B1077">
        <w:rPr>
          <w:rFonts w:asciiTheme="majorHAnsi" w:hAnsiTheme="majorHAnsi" w:cstheme="majorHAnsi"/>
          <w:lang w:bidi="pt-PT"/>
        </w:rPr>
        <w:t xml:space="preserve"> </w:t>
      </w:r>
      <w:r w:rsidRPr="00A925AD">
        <w:rPr>
          <w:rFonts w:asciiTheme="majorHAnsi" w:hAnsiTheme="majorHAnsi" w:cstheme="majorHAnsi"/>
          <w:i/>
          <w:iCs/>
          <w:lang w:bidi="pt-PT"/>
        </w:rPr>
        <w:t>[Criar presença à distância: experiências e fatores de sucesso do ensino à distância em escolas do ensino secundário superior em Gotemburgo, primavera de 2020]</w:t>
      </w:r>
      <w:r w:rsidRPr="007B1077">
        <w:rPr>
          <w:rFonts w:asciiTheme="majorHAnsi" w:hAnsiTheme="majorHAnsi" w:cstheme="majorHAnsi"/>
          <w:lang w:bidi="pt-PT"/>
        </w:rPr>
        <w:t xml:space="preserve">. Gotemburgo: </w:t>
      </w:r>
      <w:r w:rsidRPr="00A925AD">
        <w:rPr>
          <w:rFonts w:asciiTheme="majorHAnsi" w:hAnsiTheme="majorHAnsi" w:cstheme="majorHAnsi"/>
          <w:lang w:val="sv-SE" w:bidi="pt-PT"/>
        </w:rPr>
        <w:t>Center för skolutveckling.</w:t>
      </w:r>
      <w:r w:rsidRPr="007B1077">
        <w:rPr>
          <w:rFonts w:asciiTheme="majorHAnsi" w:hAnsiTheme="majorHAnsi" w:cstheme="majorHAnsi"/>
          <w:lang w:bidi="pt-PT"/>
        </w:rPr>
        <w:t xml:space="preserve"> </w:t>
      </w:r>
      <w:hyperlink r:id="rId86" w:history="1">
        <w:r w:rsidRPr="007B1077">
          <w:rPr>
            <w:rStyle w:val="Hyperlink"/>
            <w:rFonts w:asciiTheme="majorHAnsi" w:hAnsiTheme="majorHAnsi" w:cstheme="majorHAnsi"/>
            <w:lang w:bidi="pt-PT"/>
          </w:rPr>
          <w:t>goteborg.se/wps/wcm/connect/bd3a6a31-1b2c-4c13-bfdd-f3f01b0ad406/Att+skapa+närvaro+på+distans.pdf?MOD=AJPERES</w:t>
        </w:r>
      </w:hyperlink>
      <w:r w:rsidRPr="007B1077">
        <w:rPr>
          <w:rFonts w:asciiTheme="majorHAnsi" w:hAnsiTheme="majorHAnsi" w:cstheme="majorHAnsi"/>
          <w:lang w:bidi="pt-PT"/>
        </w:rPr>
        <w:t xml:space="preserve"> (Acedido em: janeiro, 2024)</w:t>
      </w:r>
    </w:p>
    <w:p w14:paraId="7606933F" w14:textId="6072CBF5" w:rsidR="000254C0" w:rsidRPr="007B1077" w:rsidRDefault="000254C0" w:rsidP="004464B1">
      <w:pPr>
        <w:pStyle w:val="Agency-body-text"/>
        <w:keepLines/>
        <w:rPr>
          <w:rFonts w:asciiTheme="majorHAnsi" w:hAnsiTheme="majorHAnsi" w:cstheme="majorHAnsi"/>
        </w:rPr>
      </w:pPr>
      <w:r w:rsidRPr="00A925AD">
        <w:rPr>
          <w:rFonts w:asciiTheme="majorHAnsi" w:hAnsiTheme="majorHAnsi" w:cstheme="majorHAnsi"/>
          <w:lang w:val="en-GB" w:bidi="pt-PT"/>
        </w:rPr>
        <w:t>Department of Children, Equality, Disability, Integration and Youth</w:t>
      </w:r>
      <w:r w:rsidRPr="007B1077">
        <w:rPr>
          <w:rFonts w:asciiTheme="majorHAnsi" w:hAnsiTheme="majorHAnsi" w:cstheme="majorHAnsi"/>
          <w:lang w:bidi="pt-PT"/>
        </w:rPr>
        <w:t xml:space="preserve"> [Departamento da Criança, Igualdade, Deficiência, Integração e Juventude</w:t>
      </w:r>
      <w:r w:rsidR="0003516E" w:rsidRPr="007B1077">
        <w:rPr>
          <w:rFonts w:asciiTheme="majorHAnsi" w:hAnsiTheme="majorHAnsi" w:cstheme="majorHAnsi"/>
          <w:lang w:bidi="pt-PT"/>
        </w:rPr>
        <w:t>]</w:t>
      </w:r>
      <w:r w:rsidRPr="007B1077">
        <w:rPr>
          <w:rFonts w:asciiTheme="majorHAnsi" w:hAnsiTheme="majorHAnsi" w:cstheme="majorHAnsi"/>
          <w:lang w:bidi="pt-PT"/>
        </w:rPr>
        <w:t xml:space="preserve">, 2017. </w:t>
      </w:r>
      <w:r w:rsidRPr="00A925AD">
        <w:rPr>
          <w:rFonts w:asciiTheme="majorHAnsi" w:hAnsiTheme="majorHAnsi" w:cstheme="majorHAnsi"/>
          <w:i/>
          <w:lang w:val="en-GB" w:bidi="pt-PT"/>
        </w:rPr>
        <w:t xml:space="preserve">National Disability Inclusion Strategy </w:t>
      </w:r>
      <w:r w:rsidRPr="007B1077">
        <w:rPr>
          <w:rFonts w:asciiTheme="majorHAnsi" w:hAnsiTheme="majorHAnsi" w:cstheme="majorHAnsi"/>
          <w:i/>
          <w:lang w:bidi="pt-PT"/>
        </w:rPr>
        <w:t>2017-2021 [Estratégia Nacional para a Inclusão das Pessoas com Deficiência 2017-2021]</w:t>
      </w:r>
      <w:r w:rsidRPr="007B1077">
        <w:rPr>
          <w:rFonts w:asciiTheme="majorHAnsi" w:hAnsiTheme="majorHAnsi" w:cstheme="majorHAnsi"/>
          <w:lang w:bidi="pt-PT"/>
        </w:rPr>
        <w:t>.</w:t>
      </w:r>
      <w:r w:rsidRPr="007B1077">
        <w:rPr>
          <w:rFonts w:asciiTheme="majorHAnsi" w:hAnsiTheme="majorHAnsi" w:cstheme="majorHAnsi"/>
          <w:i/>
          <w:lang w:bidi="pt-PT"/>
        </w:rPr>
        <w:t xml:space="preserve"> </w:t>
      </w:r>
      <w:r w:rsidRPr="007B1077">
        <w:rPr>
          <w:rFonts w:asciiTheme="majorHAnsi" w:hAnsiTheme="majorHAnsi" w:cstheme="majorHAnsi"/>
          <w:i/>
          <w:lang w:bidi="pt-PT"/>
        </w:rPr>
        <w:br/>
      </w:r>
      <w:hyperlink r:id="rId87" w:history="1">
        <w:r w:rsidRPr="007B1077">
          <w:rPr>
            <w:rStyle w:val="Hyperlink"/>
            <w:rFonts w:asciiTheme="majorHAnsi" w:hAnsiTheme="majorHAnsi" w:cstheme="majorHAnsi"/>
            <w:lang w:bidi="pt-PT"/>
          </w:rPr>
          <w:t>www.gov.ie/en/publication/8072c0-national-disability-inclusion-strategy-2017-2021</w:t>
        </w:r>
      </w:hyperlink>
      <w:r w:rsidRPr="007B1077">
        <w:rPr>
          <w:rFonts w:asciiTheme="majorHAnsi" w:hAnsiTheme="majorHAnsi" w:cstheme="majorHAnsi"/>
          <w:lang w:bidi="pt-PT"/>
        </w:rPr>
        <w:t xml:space="preserve"> (Acedido em: janeiro, 2024)</w:t>
      </w:r>
    </w:p>
    <w:p w14:paraId="754BBCF6" w14:textId="497A4184" w:rsidR="000254C0" w:rsidRPr="007B1077" w:rsidRDefault="000254C0" w:rsidP="00DB7881">
      <w:pPr>
        <w:pStyle w:val="Agency-body-text"/>
        <w:keepLines/>
        <w:rPr>
          <w:rFonts w:asciiTheme="majorHAnsi" w:hAnsiTheme="majorHAnsi" w:cstheme="majorHAnsi"/>
        </w:rPr>
      </w:pPr>
      <w:r w:rsidRPr="00A925AD">
        <w:rPr>
          <w:rFonts w:asciiTheme="majorHAnsi" w:hAnsiTheme="majorHAnsi" w:cstheme="majorHAnsi"/>
          <w:lang w:val="en-GB" w:bidi="pt-PT"/>
        </w:rPr>
        <w:lastRenderedPageBreak/>
        <w:t xml:space="preserve">Department of Education </w:t>
      </w:r>
      <w:r w:rsidRPr="007B1077">
        <w:rPr>
          <w:rFonts w:asciiTheme="majorHAnsi" w:hAnsiTheme="majorHAnsi" w:cstheme="majorHAnsi"/>
          <w:lang w:bidi="pt-PT"/>
        </w:rPr>
        <w:t>[Departamento da Educação</w:t>
      </w:r>
      <w:r w:rsidR="00DC1C83" w:rsidRPr="007B1077">
        <w:rPr>
          <w:rFonts w:asciiTheme="majorHAnsi" w:hAnsiTheme="majorHAnsi" w:cstheme="majorHAnsi"/>
          <w:lang w:bidi="pt-PT"/>
        </w:rPr>
        <w:t>]</w:t>
      </w:r>
      <w:r w:rsidRPr="007B1077">
        <w:rPr>
          <w:rFonts w:asciiTheme="majorHAnsi" w:hAnsiTheme="majorHAnsi" w:cstheme="majorHAnsi"/>
          <w:lang w:bidi="pt-PT"/>
        </w:rPr>
        <w:t xml:space="preserve">, 2020. </w:t>
      </w:r>
      <w:r w:rsidRPr="00A925AD">
        <w:rPr>
          <w:rFonts w:asciiTheme="majorHAnsi" w:hAnsiTheme="majorHAnsi" w:cstheme="majorHAnsi"/>
          <w:i/>
          <w:lang w:val="en-GB" w:bidi="pt-PT"/>
        </w:rPr>
        <w:t>Calculated Grades – A Guide for Leaving Certificate Students 2020</w:t>
      </w:r>
      <w:r w:rsidRPr="007B1077">
        <w:rPr>
          <w:rFonts w:asciiTheme="majorHAnsi" w:hAnsiTheme="majorHAnsi" w:cstheme="majorHAnsi"/>
          <w:lang w:bidi="pt-PT"/>
        </w:rPr>
        <w:t xml:space="preserve"> </w:t>
      </w:r>
      <w:r w:rsidRPr="007B1077">
        <w:rPr>
          <w:rFonts w:asciiTheme="majorHAnsi" w:hAnsiTheme="majorHAnsi" w:cstheme="majorHAnsi"/>
          <w:i/>
          <w:lang w:bidi="pt-PT"/>
        </w:rPr>
        <w:t>[Notas calculadas – Um guia para estudantes que irão fazer o exame e obter o certificado de conclusão «</w:t>
      </w:r>
      <w:r w:rsidRPr="00A925AD">
        <w:rPr>
          <w:rFonts w:asciiTheme="majorHAnsi" w:hAnsiTheme="majorHAnsi" w:cstheme="majorHAnsi"/>
          <w:i/>
          <w:lang w:val="en-GB" w:bidi="pt-PT"/>
        </w:rPr>
        <w:t>Leaving Certificate</w:t>
      </w:r>
      <w:r w:rsidRPr="007B1077">
        <w:rPr>
          <w:rFonts w:asciiTheme="majorHAnsi" w:hAnsiTheme="majorHAnsi" w:cstheme="majorHAnsi"/>
          <w:i/>
          <w:lang w:bidi="pt-PT"/>
        </w:rPr>
        <w:t>» 2020]</w:t>
      </w:r>
      <w:r w:rsidRPr="007B1077">
        <w:rPr>
          <w:rFonts w:asciiTheme="majorHAnsi" w:hAnsiTheme="majorHAnsi" w:cstheme="majorHAnsi"/>
          <w:lang w:bidi="pt-PT"/>
        </w:rPr>
        <w:t xml:space="preserve">. </w:t>
      </w:r>
      <w:hyperlink r:id="rId88" w:history="1">
        <w:r w:rsidRPr="007B1077">
          <w:rPr>
            <w:rStyle w:val="Hyperlink"/>
            <w:rFonts w:asciiTheme="majorHAnsi" w:hAnsiTheme="majorHAnsi" w:cstheme="majorHAnsi"/>
            <w:lang w:bidi="pt-PT"/>
          </w:rPr>
          <w:t>www.gov.ie/en/publication/06a3c-calculated-grades-a-guide-for-leaving-certificate-students-2020</w:t>
        </w:r>
      </w:hyperlink>
      <w:r w:rsidRPr="007B1077">
        <w:rPr>
          <w:rFonts w:asciiTheme="majorHAnsi" w:hAnsiTheme="majorHAnsi" w:cstheme="majorHAnsi"/>
          <w:lang w:bidi="pt-PT"/>
        </w:rPr>
        <w:t xml:space="preserve"> (Acedido em: janeiro, 2024)</w:t>
      </w:r>
    </w:p>
    <w:p w14:paraId="759D2AEA" w14:textId="77777777" w:rsidR="000254C0" w:rsidRPr="007B1077" w:rsidRDefault="000254C0" w:rsidP="00DB7881">
      <w:pPr>
        <w:pStyle w:val="Agency-body-text"/>
        <w:keepLines/>
        <w:rPr>
          <w:rFonts w:asciiTheme="majorHAnsi" w:hAnsiTheme="majorHAnsi" w:cstheme="majorHAnsi"/>
        </w:rPr>
      </w:pPr>
      <w:r w:rsidRPr="007B1077">
        <w:rPr>
          <w:rFonts w:asciiTheme="majorHAnsi" w:hAnsiTheme="majorHAnsi" w:cstheme="majorHAnsi"/>
          <w:lang w:bidi="pt-PT"/>
        </w:rPr>
        <w:t>Durkee-Lloyd, J. L., 2022. ‘</w:t>
      </w:r>
      <w:r w:rsidRPr="00A925AD">
        <w:rPr>
          <w:rFonts w:asciiTheme="majorHAnsi" w:hAnsiTheme="majorHAnsi" w:cstheme="majorHAnsi"/>
          <w:lang w:val="en-GB" w:bidi="pt-PT"/>
        </w:rPr>
        <w:t>Analyzing Communication Strategies Used in Long Term Care Facilities during the COVID-19 pandemic in New Brunswick, Canada’</w:t>
      </w:r>
      <w:r w:rsidRPr="007B1077">
        <w:rPr>
          <w:rFonts w:asciiTheme="majorHAnsi" w:hAnsiTheme="majorHAnsi" w:cstheme="majorHAnsi"/>
          <w:lang w:bidi="pt-PT"/>
        </w:rPr>
        <w:t xml:space="preserve"> [Análise das estratégias de comunicação utilizadas nas unidades de cuidados continuados durante a pandemia de COVID-19 em New Brunswick, Canadá] </w:t>
      </w:r>
      <w:r w:rsidRPr="00A925AD">
        <w:rPr>
          <w:rFonts w:asciiTheme="majorHAnsi" w:hAnsiTheme="majorHAnsi" w:cstheme="majorHAnsi"/>
          <w:i/>
          <w:lang w:val="en-GB" w:bidi="pt-PT"/>
        </w:rPr>
        <w:t>Journal of Primary Care &amp; Community Health</w:t>
      </w:r>
      <w:r w:rsidRPr="00A925AD">
        <w:rPr>
          <w:rFonts w:asciiTheme="majorHAnsi" w:hAnsiTheme="majorHAnsi" w:cstheme="majorHAnsi"/>
          <w:lang w:val="en-GB" w:bidi="pt-PT"/>
        </w:rPr>
        <w:t>,</w:t>
      </w:r>
      <w:r w:rsidRPr="007B1077">
        <w:rPr>
          <w:rFonts w:asciiTheme="majorHAnsi" w:hAnsiTheme="majorHAnsi" w:cstheme="majorHAnsi"/>
          <w:lang w:bidi="pt-PT"/>
        </w:rPr>
        <w:t xml:space="preserve"> 13, 1–8. DOI: </w:t>
      </w:r>
      <w:hyperlink r:id="rId89" w:history="1">
        <w:r w:rsidRPr="007B1077">
          <w:rPr>
            <w:rStyle w:val="Hyperlink"/>
            <w:rFonts w:asciiTheme="majorHAnsi" w:hAnsiTheme="majorHAnsi" w:cstheme="majorHAnsi"/>
            <w:lang w:bidi="pt-PT"/>
          </w:rPr>
          <w:t>10.1177/21501319221138426</w:t>
        </w:r>
      </w:hyperlink>
      <w:r w:rsidRPr="007B1077">
        <w:rPr>
          <w:rFonts w:asciiTheme="majorHAnsi" w:hAnsiTheme="majorHAnsi" w:cstheme="majorHAnsi"/>
          <w:lang w:bidi="pt-PT"/>
        </w:rPr>
        <w:t xml:space="preserve"> (Acedido em: janeiro, 2024)</w:t>
      </w:r>
    </w:p>
    <w:p w14:paraId="29845576" w14:textId="403BFF8A" w:rsidR="000254C0" w:rsidRPr="007B1077" w:rsidRDefault="000254C0" w:rsidP="00734EB6">
      <w:pPr>
        <w:pStyle w:val="Agency-body-text"/>
        <w:keepLines/>
        <w:rPr>
          <w:rFonts w:asciiTheme="majorHAnsi" w:hAnsiTheme="majorHAnsi" w:cstheme="majorHAnsi"/>
        </w:rPr>
      </w:pPr>
      <w:r w:rsidRPr="007B1077">
        <w:rPr>
          <w:rFonts w:asciiTheme="majorHAnsi" w:hAnsiTheme="majorHAnsi" w:cstheme="majorHAnsi"/>
          <w:lang w:bidi="pt-PT"/>
        </w:rPr>
        <w:t>Evans, P., 2002. ‘</w:t>
      </w:r>
      <w:r w:rsidRPr="00A925AD">
        <w:rPr>
          <w:rFonts w:asciiTheme="majorHAnsi" w:hAnsiTheme="majorHAnsi" w:cstheme="majorHAnsi"/>
          <w:lang w:val="en-GB" w:bidi="pt-PT"/>
        </w:rPr>
        <w:t xml:space="preserve">Collective capabilities, culture, and Amartya Sen’s </w:t>
      </w:r>
      <w:r w:rsidRPr="00A925AD">
        <w:rPr>
          <w:rFonts w:asciiTheme="majorHAnsi" w:hAnsiTheme="majorHAnsi" w:cstheme="majorHAnsi"/>
          <w:i/>
          <w:lang w:val="en-GB" w:bidi="pt-PT"/>
        </w:rPr>
        <w:t>Development as Freedom</w:t>
      </w:r>
      <w:r w:rsidRPr="00A925AD">
        <w:rPr>
          <w:rFonts w:asciiTheme="majorHAnsi" w:hAnsiTheme="majorHAnsi" w:cstheme="majorHAnsi"/>
          <w:lang w:val="en-GB" w:bidi="pt-PT"/>
        </w:rPr>
        <w:t>’</w:t>
      </w:r>
      <w:r w:rsidRPr="007B1077">
        <w:rPr>
          <w:rFonts w:asciiTheme="majorHAnsi" w:hAnsiTheme="majorHAnsi" w:cstheme="majorHAnsi"/>
          <w:lang w:bidi="pt-PT"/>
        </w:rPr>
        <w:t xml:space="preserve"> [Capacidades coletivas, cultura e </w:t>
      </w:r>
      <w:r w:rsidRPr="007B1077">
        <w:rPr>
          <w:rFonts w:asciiTheme="majorHAnsi" w:hAnsiTheme="majorHAnsi" w:cstheme="majorHAnsi"/>
          <w:i/>
          <w:lang w:bidi="pt-PT"/>
        </w:rPr>
        <w:t>o desenvolvimento como liberdade</w:t>
      </w:r>
      <w:r w:rsidRPr="007B1077">
        <w:rPr>
          <w:rFonts w:asciiTheme="majorHAnsi" w:hAnsiTheme="majorHAnsi" w:cstheme="majorHAnsi"/>
          <w:lang w:bidi="pt-PT"/>
        </w:rPr>
        <w:t xml:space="preserve"> de Amartya Sen] </w:t>
      </w:r>
      <w:r w:rsidRPr="00A925AD">
        <w:rPr>
          <w:rFonts w:asciiTheme="majorHAnsi" w:hAnsiTheme="majorHAnsi" w:cstheme="majorHAnsi"/>
          <w:i/>
          <w:lang w:val="en-GB" w:bidi="pt-PT"/>
        </w:rPr>
        <w:t>Studies in Comparative International Development</w:t>
      </w:r>
      <w:r w:rsidRPr="007B1077">
        <w:rPr>
          <w:rFonts w:asciiTheme="majorHAnsi" w:hAnsiTheme="majorHAnsi" w:cstheme="majorHAnsi"/>
          <w:lang w:bidi="pt-PT"/>
        </w:rPr>
        <w:t xml:space="preserve">, 37, 54–60. </w:t>
      </w:r>
      <w:hyperlink r:id="rId90" w:history="1">
        <w:r w:rsidR="00C77D0C" w:rsidRPr="007B1077">
          <w:rPr>
            <w:rStyle w:val="Hyperlink"/>
            <w:rFonts w:asciiTheme="majorHAnsi" w:hAnsiTheme="majorHAnsi" w:cstheme="majorHAnsi"/>
            <w:lang w:bidi="pt-PT"/>
          </w:rPr>
          <w:t>doi.org/10.1007/BF02686261</w:t>
        </w:r>
      </w:hyperlink>
      <w:r w:rsidRPr="007B1077">
        <w:rPr>
          <w:rFonts w:asciiTheme="majorHAnsi" w:hAnsiTheme="majorHAnsi" w:cstheme="majorHAnsi"/>
          <w:lang w:bidi="pt-PT"/>
        </w:rPr>
        <w:t xml:space="preserve"> (Acedido em: janeiro, 2024)</w:t>
      </w:r>
    </w:p>
    <w:p w14:paraId="54CF4C7C" w14:textId="77777777" w:rsidR="000254C0" w:rsidRPr="007B1077" w:rsidRDefault="000254C0" w:rsidP="00DB7881">
      <w:pPr>
        <w:pStyle w:val="Agency-body-text"/>
        <w:keepLines/>
        <w:rPr>
          <w:rFonts w:asciiTheme="majorHAnsi" w:hAnsiTheme="majorHAnsi" w:cstheme="majorHAnsi"/>
          <w:szCs w:val="24"/>
        </w:rPr>
      </w:pPr>
      <w:r w:rsidRPr="007B1077">
        <w:rPr>
          <w:rFonts w:asciiTheme="majorHAnsi" w:hAnsiTheme="majorHAnsi" w:cstheme="majorHAnsi"/>
          <w:lang w:bidi="pt-PT"/>
        </w:rPr>
        <w:t>Glik, D. C., 2007. ‘</w:t>
      </w:r>
      <w:r w:rsidRPr="00A925AD">
        <w:rPr>
          <w:rFonts w:asciiTheme="majorHAnsi" w:hAnsiTheme="majorHAnsi" w:cstheme="majorHAnsi"/>
          <w:lang w:val="en-GB" w:bidi="pt-PT"/>
        </w:rPr>
        <w:t>Risk Communication for Public Health Emergencies’</w:t>
      </w:r>
      <w:r w:rsidRPr="007B1077">
        <w:rPr>
          <w:rFonts w:asciiTheme="majorHAnsi" w:hAnsiTheme="majorHAnsi" w:cstheme="majorHAnsi"/>
          <w:lang w:bidi="pt-PT"/>
        </w:rPr>
        <w:t xml:space="preserve"> [Comunicação de riscos para emergências de saúde pública] </w:t>
      </w:r>
      <w:r w:rsidRPr="00A925AD">
        <w:rPr>
          <w:rFonts w:asciiTheme="majorHAnsi" w:hAnsiTheme="majorHAnsi" w:cstheme="majorHAnsi"/>
          <w:i/>
          <w:lang w:val="en-GB" w:bidi="pt-PT"/>
        </w:rPr>
        <w:t>Annual Review of Public Health</w:t>
      </w:r>
      <w:r w:rsidRPr="007B1077">
        <w:rPr>
          <w:rFonts w:asciiTheme="majorHAnsi" w:hAnsiTheme="majorHAnsi" w:cstheme="majorHAnsi"/>
          <w:lang w:bidi="pt-PT"/>
        </w:rPr>
        <w:t xml:space="preserve">, 28 (1), 33–54. </w:t>
      </w:r>
      <w:hyperlink r:id="rId91" w:history="1">
        <w:r w:rsidRPr="007B1077">
          <w:rPr>
            <w:rStyle w:val="Hyperlink"/>
            <w:rFonts w:asciiTheme="majorHAnsi" w:hAnsiTheme="majorHAnsi" w:cstheme="majorHAnsi"/>
            <w:lang w:bidi="pt-PT"/>
          </w:rPr>
          <w:t>doi.org/10.1146/annurev.publhealth.28.021406.144123</w:t>
        </w:r>
      </w:hyperlink>
      <w:r w:rsidRPr="007B1077">
        <w:rPr>
          <w:rFonts w:asciiTheme="majorHAnsi" w:hAnsiTheme="majorHAnsi" w:cstheme="majorHAnsi"/>
          <w:lang w:bidi="pt-PT"/>
        </w:rPr>
        <w:t xml:space="preserve"> (Acedido em: junho, 2023)</w:t>
      </w:r>
    </w:p>
    <w:p w14:paraId="2FB608DD" w14:textId="50B47C7F" w:rsidR="000254C0" w:rsidRPr="007B1077" w:rsidRDefault="000254C0" w:rsidP="0045258E">
      <w:pPr>
        <w:pStyle w:val="Agency-body-text"/>
        <w:keepLines/>
        <w:rPr>
          <w:rFonts w:asciiTheme="majorHAnsi" w:hAnsiTheme="majorHAnsi" w:cstheme="majorHAnsi"/>
        </w:rPr>
      </w:pPr>
      <w:r w:rsidRPr="007B1077">
        <w:rPr>
          <w:rFonts w:asciiTheme="majorHAnsi" w:hAnsiTheme="majorHAnsi" w:cstheme="majorHAnsi"/>
          <w:lang w:bidi="pt-PT"/>
        </w:rPr>
        <w:t>Gouëdard, P., Pont, B. e Viennet, R., 2020. ‘</w:t>
      </w:r>
      <w:r w:rsidRPr="00A925AD">
        <w:rPr>
          <w:rFonts w:asciiTheme="majorHAnsi" w:hAnsiTheme="majorHAnsi" w:cstheme="majorHAnsi"/>
          <w:lang w:val="en-GB" w:bidi="pt-PT"/>
        </w:rPr>
        <w:t>Education Responses to Covid-19: Implementing a way forward</w:t>
      </w:r>
      <w:r w:rsidRPr="007B1077">
        <w:rPr>
          <w:rFonts w:asciiTheme="majorHAnsi" w:hAnsiTheme="majorHAnsi" w:cstheme="majorHAnsi"/>
          <w:lang w:bidi="pt-PT"/>
        </w:rPr>
        <w:t xml:space="preserve">’ [As respostas da educação à Covid-19: Implementar a via a seguir], </w:t>
      </w:r>
      <w:r w:rsidRPr="00A925AD">
        <w:rPr>
          <w:rFonts w:asciiTheme="majorHAnsi" w:hAnsiTheme="majorHAnsi" w:cstheme="majorHAnsi"/>
          <w:i/>
          <w:lang w:val="en-GB" w:bidi="pt-PT"/>
        </w:rPr>
        <w:t>OECD Education Working Papers</w:t>
      </w:r>
      <w:r w:rsidRPr="00A925AD">
        <w:rPr>
          <w:rFonts w:asciiTheme="majorHAnsi" w:hAnsiTheme="majorHAnsi" w:cstheme="majorHAnsi"/>
          <w:lang w:val="en-GB" w:bidi="pt-PT"/>
        </w:rPr>
        <w:t>,</w:t>
      </w:r>
      <w:r w:rsidRPr="007B1077">
        <w:rPr>
          <w:rFonts w:asciiTheme="majorHAnsi" w:hAnsiTheme="majorHAnsi" w:cstheme="majorHAnsi"/>
          <w:lang w:bidi="pt-PT"/>
        </w:rPr>
        <w:t xml:space="preserve"> No. 224. Paris: </w:t>
      </w:r>
      <w:r w:rsidR="006A2AEA" w:rsidRPr="006A2AEA">
        <w:rPr>
          <w:rFonts w:asciiTheme="majorHAnsi" w:hAnsiTheme="majorHAnsi" w:cstheme="majorHAnsi"/>
          <w:lang w:val="en-GB" w:bidi="pt-PT"/>
        </w:rPr>
        <w:t>Edições OCDE</w:t>
      </w:r>
      <w:r w:rsidRPr="007B1077">
        <w:rPr>
          <w:rFonts w:asciiTheme="majorHAnsi" w:hAnsiTheme="majorHAnsi" w:cstheme="majorHAnsi"/>
          <w:lang w:bidi="pt-PT"/>
        </w:rPr>
        <w:t xml:space="preserve">. </w:t>
      </w:r>
      <w:hyperlink r:id="rId92" w:history="1">
        <w:r w:rsidRPr="007B1077">
          <w:rPr>
            <w:rStyle w:val="Hyperlink"/>
            <w:rFonts w:asciiTheme="majorHAnsi" w:hAnsiTheme="majorHAnsi" w:cstheme="majorHAnsi"/>
            <w:lang w:bidi="pt-PT"/>
          </w:rPr>
          <w:t>doi.org/10.1787/8e95f977-en</w:t>
        </w:r>
      </w:hyperlink>
      <w:r w:rsidRPr="007B1077">
        <w:rPr>
          <w:rFonts w:asciiTheme="majorHAnsi" w:hAnsiTheme="majorHAnsi" w:cstheme="majorHAnsi"/>
          <w:lang w:bidi="pt-PT"/>
        </w:rPr>
        <w:t xml:space="preserve"> (Acedido em: janeiro, 2024)</w:t>
      </w:r>
    </w:p>
    <w:p w14:paraId="757EDBA0" w14:textId="77777777" w:rsidR="000254C0" w:rsidRPr="007B1077" w:rsidRDefault="000254C0" w:rsidP="00DB7881">
      <w:pPr>
        <w:pStyle w:val="Agency-body-text"/>
        <w:keepLines/>
        <w:rPr>
          <w:rFonts w:asciiTheme="majorHAnsi" w:hAnsiTheme="majorHAnsi" w:cstheme="majorHAnsi"/>
        </w:rPr>
      </w:pPr>
      <w:r w:rsidRPr="007B1077">
        <w:rPr>
          <w:rFonts w:asciiTheme="majorHAnsi" w:hAnsiTheme="majorHAnsi" w:cstheme="majorHAnsi"/>
          <w:lang w:bidi="pt-PT"/>
        </w:rPr>
        <w:t xml:space="preserve">Greenaway, K. H., Wright, R. G., Willingham, J., Reynolds, K. J. e Haslam, S. A., 2015. </w:t>
      </w:r>
      <w:r w:rsidRPr="00A925AD">
        <w:rPr>
          <w:rFonts w:asciiTheme="majorHAnsi" w:hAnsiTheme="majorHAnsi" w:cstheme="majorHAnsi"/>
          <w:lang w:val="en-GB" w:bidi="pt-PT"/>
        </w:rPr>
        <w:t>‘Shared Identity Is Key to Effective Communication’</w:t>
      </w:r>
      <w:r w:rsidRPr="007B1077">
        <w:rPr>
          <w:rFonts w:asciiTheme="majorHAnsi" w:hAnsiTheme="majorHAnsi" w:cstheme="majorHAnsi"/>
          <w:lang w:bidi="pt-PT"/>
        </w:rPr>
        <w:t xml:space="preserve"> [A identidade em comum é a chave para uma comunicação eficaz] </w:t>
      </w:r>
      <w:r w:rsidRPr="00A925AD">
        <w:rPr>
          <w:rFonts w:asciiTheme="majorHAnsi" w:hAnsiTheme="majorHAnsi" w:cstheme="majorHAnsi"/>
          <w:i/>
          <w:lang w:val="en-GB" w:bidi="pt-PT"/>
        </w:rPr>
        <w:t>Personality and Social Psychology Bulletin</w:t>
      </w:r>
      <w:r w:rsidRPr="007B1077">
        <w:rPr>
          <w:rFonts w:asciiTheme="majorHAnsi" w:hAnsiTheme="majorHAnsi" w:cstheme="majorHAnsi"/>
          <w:lang w:bidi="pt-PT"/>
        </w:rPr>
        <w:t xml:space="preserve">, 41 (2), 171–182. </w:t>
      </w:r>
      <w:hyperlink r:id="rId93" w:history="1">
        <w:r w:rsidRPr="007B1077">
          <w:rPr>
            <w:rStyle w:val="Hyperlink"/>
            <w:rFonts w:asciiTheme="majorHAnsi" w:hAnsiTheme="majorHAnsi" w:cstheme="majorHAnsi"/>
            <w:lang w:bidi="pt-PT"/>
          </w:rPr>
          <w:t>doi.org/10.1177/0146167214559709</w:t>
        </w:r>
      </w:hyperlink>
      <w:r w:rsidRPr="007B1077">
        <w:rPr>
          <w:rFonts w:asciiTheme="majorHAnsi" w:hAnsiTheme="majorHAnsi" w:cstheme="majorHAnsi"/>
          <w:lang w:bidi="pt-PT"/>
        </w:rPr>
        <w:t xml:space="preserve"> (Acedido em: junho, 2023)</w:t>
      </w:r>
    </w:p>
    <w:p w14:paraId="1EBC850F" w14:textId="77777777" w:rsidR="000254C0" w:rsidRPr="007B1077" w:rsidRDefault="000254C0" w:rsidP="00DB7881">
      <w:pPr>
        <w:pStyle w:val="Agency-body-text"/>
        <w:keepLines/>
        <w:rPr>
          <w:rFonts w:asciiTheme="majorHAnsi" w:hAnsiTheme="majorHAnsi" w:cstheme="majorHAnsi"/>
        </w:rPr>
      </w:pPr>
      <w:r w:rsidRPr="007B1077">
        <w:rPr>
          <w:rFonts w:asciiTheme="majorHAnsi" w:hAnsiTheme="majorHAnsi" w:cstheme="majorHAnsi"/>
          <w:lang w:bidi="pt-PT"/>
        </w:rPr>
        <w:t>Ibrahim, S., 2017. ‘</w:t>
      </w:r>
      <w:r w:rsidRPr="00A925AD">
        <w:rPr>
          <w:rFonts w:asciiTheme="majorHAnsi" w:hAnsiTheme="majorHAnsi" w:cstheme="majorHAnsi"/>
          <w:lang w:val="en-GB" w:bidi="pt-PT"/>
        </w:rPr>
        <w:t xml:space="preserve">How to Build Collective Capabilities: The 3C-Model for Grassroots-Led Development’ </w:t>
      </w:r>
      <w:r w:rsidRPr="007B1077">
        <w:rPr>
          <w:rFonts w:asciiTheme="majorHAnsi" w:hAnsiTheme="majorHAnsi" w:cstheme="majorHAnsi"/>
          <w:lang w:bidi="pt-PT"/>
        </w:rPr>
        <w:t xml:space="preserve">[Como construir capacidades coletivas: O modelo 3C para o desenvolvimento liderado pela base] </w:t>
      </w:r>
      <w:r w:rsidRPr="00A925AD">
        <w:rPr>
          <w:rFonts w:asciiTheme="majorHAnsi" w:hAnsiTheme="majorHAnsi" w:cstheme="majorHAnsi"/>
          <w:i/>
          <w:lang w:val="en-GB" w:bidi="pt-PT"/>
        </w:rPr>
        <w:t>Journal of Human Development and Capabilities</w:t>
      </w:r>
      <w:r w:rsidRPr="00A925AD">
        <w:rPr>
          <w:rFonts w:asciiTheme="majorHAnsi" w:hAnsiTheme="majorHAnsi" w:cstheme="majorHAnsi"/>
          <w:lang w:val="en-GB" w:bidi="pt-PT"/>
        </w:rPr>
        <w:t>,</w:t>
      </w:r>
      <w:r w:rsidRPr="007B1077">
        <w:rPr>
          <w:rFonts w:asciiTheme="majorHAnsi" w:hAnsiTheme="majorHAnsi" w:cstheme="majorHAnsi"/>
          <w:lang w:bidi="pt-PT"/>
        </w:rPr>
        <w:t xml:space="preserve"> 18 (2), 197–222. DOI: </w:t>
      </w:r>
      <w:hyperlink r:id="rId94" w:history="1">
        <w:r w:rsidRPr="007B1077">
          <w:rPr>
            <w:rStyle w:val="Hyperlink"/>
            <w:rFonts w:asciiTheme="majorHAnsi" w:hAnsiTheme="majorHAnsi" w:cstheme="majorHAnsi"/>
            <w:lang w:bidi="pt-PT"/>
          </w:rPr>
          <w:t>10.1080/19452829.2016.1270918</w:t>
        </w:r>
      </w:hyperlink>
      <w:r w:rsidRPr="007B1077">
        <w:rPr>
          <w:rFonts w:asciiTheme="majorHAnsi" w:hAnsiTheme="majorHAnsi" w:cstheme="majorHAnsi"/>
          <w:lang w:bidi="pt-PT"/>
        </w:rPr>
        <w:t xml:space="preserve"> (Acedido em: janeiro, 2024)</w:t>
      </w:r>
    </w:p>
    <w:p w14:paraId="414954B6" w14:textId="55739EB4" w:rsidR="000254C0" w:rsidRPr="007B1077" w:rsidRDefault="000254C0" w:rsidP="00DB7881">
      <w:pPr>
        <w:pStyle w:val="Agency-body-text"/>
        <w:keepLines/>
        <w:rPr>
          <w:rFonts w:asciiTheme="majorHAnsi" w:hAnsiTheme="majorHAnsi" w:cstheme="majorHAnsi"/>
          <w:szCs w:val="24"/>
        </w:rPr>
      </w:pPr>
      <w:r w:rsidRPr="00A925AD">
        <w:rPr>
          <w:rFonts w:asciiTheme="majorHAnsi" w:hAnsiTheme="majorHAnsi" w:cstheme="majorHAnsi"/>
          <w:lang w:val="en-GB" w:bidi="pt-PT"/>
        </w:rPr>
        <w:t>Joint Committee on Education, Further and Higher Education, Research, Innovation and Science</w:t>
      </w:r>
      <w:r w:rsidRPr="007B1077">
        <w:rPr>
          <w:rFonts w:asciiTheme="majorHAnsi" w:hAnsiTheme="majorHAnsi" w:cstheme="majorHAnsi"/>
          <w:lang w:bidi="pt-PT"/>
        </w:rPr>
        <w:t xml:space="preserve"> [Comité Misto da Educação, do Ensino Superior, da Investigação, da Inovação e da Ciência</w:t>
      </w:r>
      <w:r w:rsidR="00196E47" w:rsidRPr="007B1077">
        <w:rPr>
          <w:rFonts w:asciiTheme="majorHAnsi" w:hAnsiTheme="majorHAnsi" w:cstheme="majorHAnsi"/>
          <w:lang w:bidi="pt-PT"/>
        </w:rPr>
        <w:t>]</w:t>
      </w:r>
      <w:r w:rsidRPr="007B1077">
        <w:rPr>
          <w:rFonts w:asciiTheme="majorHAnsi" w:hAnsiTheme="majorHAnsi" w:cstheme="majorHAnsi"/>
          <w:lang w:bidi="pt-PT"/>
        </w:rPr>
        <w:t xml:space="preserve">, 2021. </w:t>
      </w:r>
      <w:r w:rsidRPr="00A925AD">
        <w:rPr>
          <w:rFonts w:asciiTheme="majorHAnsi" w:hAnsiTheme="majorHAnsi" w:cstheme="majorHAnsi"/>
          <w:i/>
          <w:lang w:val="en-GB" w:bidi="pt-PT"/>
        </w:rPr>
        <w:t xml:space="preserve">The Impact of COVID-19 on Primary and Secondary Education </w:t>
      </w:r>
      <w:r w:rsidRPr="007B1077">
        <w:rPr>
          <w:rFonts w:asciiTheme="majorHAnsi" w:hAnsiTheme="majorHAnsi" w:cstheme="majorHAnsi"/>
          <w:i/>
          <w:lang w:bidi="pt-PT"/>
        </w:rPr>
        <w:t>[O impacto da COVID-19 no ensino primário e secundário]</w:t>
      </w:r>
      <w:r w:rsidRPr="007B1077">
        <w:rPr>
          <w:rFonts w:asciiTheme="majorHAnsi" w:hAnsiTheme="majorHAnsi" w:cstheme="majorHAnsi"/>
          <w:lang w:bidi="pt-PT"/>
        </w:rPr>
        <w:t xml:space="preserve">. Dublim: </w:t>
      </w:r>
      <w:r w:rsidRPr="00A925AD">
        <w:rPr>
          <w:rFonts w:asciiTheme="majorHAnsi" w:hAnsiTheme="majorHAnsi" w:cstheme="majorHAnsi"/>
          <w:lang w:val="en-GB" w:bidi="pt-PT"/>
        </w:rPr>
        <w:t>Houses of the</w:t>
      </w:r>
      <w:r w:rsidRPr="007B1077">
        <w:rPr>
          <w:rFonts w:asciiTheme="majorHAnsi" w:hAnsiTheme="majorHAnsi" w:cstheme="majorHAnsi"/>
          <w:lang w:bidi="pt-PT"/>
        </w:rPr>
        <w:t xml:space="preserve"> Oireachtas. </w:t>
      </w:r>
      <w:hyperlink r:id="rId95" w:history="1">
        <w:r w:rsidRPr="007B1077">
          <w:rPr>
            <w:rStyle w:val="Hyperlink"/>
            <w:rFonts w:asciiTheme="majorHAnsi" w:hAnsiTheme="majorHAnsi" w:cstheme="majorHAnsi"/>
            <w:lang w:bidi="pt-PT"/>
          </w:rPr>
          <w:t>data.oireachtas.ie/ie/oireachtas/committee/dail/33/joint_committee_on_education_further_and_higher_education_research_innovation_and_science/reports/2021/2021-01-14_report-on-the-impact-of-covid-19-on-primary-and-secondary-education_en.pdf</w:t>
        </w:r>
      </w:hyperlink>
      <w:r w:rsidRPr="007B1077">
        <w:rPr>
          <w:rFonts w:asciiTheme="majorHAnsi" w:hAnsiTheme="majorHAnsi" w:cstheme="majorHAnsi"/>
          <w:lang w:bidi="pt-PT"/>
        </w:rPr>
        <w:t xml:space="preserve"> (Acedido em: janeiro, 2024)</w:t>
      </w:r>
    </w:p>
    <w:p w14:paraId="35438FCD" w14:textId="77777777" w:rsidR="000254C0" w:rsidRPr="00A925AD" w:rsidRDefault="000254C0" w:rsidP="00DB7881">
      <w:pPr>
        <w:pStyle w:val="Agency-body-text"/>
        <w:keepLines/>
        <w:rPr>
          <w:rFonts w:asciiTheme="majorHAnsi" w:hAnsiTheme="majorHAnsi" w:cstheme="majorHAnsi"/>
          <w:lang w:val="en-GB"/>
        </w:rPr>
      </w:pPr>
      <w:r w:rsidRPr="007B1077">
        <w:rPr>
          <w:rFonts w:asciiTheme="majorHAnsi" w:hAnsiTheme="majorHAnsi" w:cstheme="majorHAnsi"/>
          <w:lang w:bidi="pt-PT"/>
        </w:rPr>
        <w:t xml:space="preserve">Jones, R.G., 2013. </w:t>
      </w:r>
      <w:r w:rsidRPr="00A925AD">
        <w:rPr>
          <w:rFonts w:asciiTheme="majorHAnsi" w:hAnsiTheme="majorHAnsi" w:cstheme="majorHAnsi"/>
          <w:i/>
          <w:lang w:val="en-GB" w:bidi="pt-PT"/>
        </w:rPr>
        <w:t>Communication in the Real World</w:t>
      </w:r>
      <w:r w:rsidRPr="007B1077">
        <w:rPr>
          <w:rFonts w:asciiTheme="majorHAnsi" w:hAnsiTheme="majorHAnsi" w:cstheme="majorHAnsi"/>
          <w:i/>
          <w:lang w:bidi="pt-PT"/>
        </w:rPr>
        <w:t xml:space="preserve"> [A comunicação no mundo real]</w:t>
      </w:r>
      <w:r w:rsidRPr="007B1077">
        <w:rPr>
          <w:rFonts w:asciiTheme="majorHAnsi" w:hAnsiTheme="majorHAnsi" w:cstheme="majorHAnsi"/>
          <w:lang w:bidi="pt-PT"/>
        </w:rPr>
        <w:t xml:space="preserve">. Minneapolis: </w:t>
      </w:r>
      <w:r w:rsidRPr="00A925AD">
        <w:rPr>
          <w:rFonts w:asciiTheme="majorHAnsi" w:hAnsiTheme="majorHAnsi" w:cstheme="majorHAnsi"/>
          <w:lang w:val="en-GB" w:bidi="pt-PT"/>
        </w:rPr>
        <w:t>University of Minnesota Libraries Publishing</w:t>
      </w:r>
    </w:p>
    <w:p w14:paraId="7BF08276" w14:textId="37D37807" w:rsidR="000254C0" w:rsidRPr="007B1077" w:rsidRDefault="000254C0" w:rsidP="00DB7881">
      <w:pPr>
        <w:pStyle w:val="Agency-body-text"/>
        <w:keepLines/>
        <w:rPr>
          <w:rFonts w:asciiTheme="majorHAnsi" w:hAnsiTheme="majorHAnsi" w:cstheme="majorHAnsi"/>
          <w:szCs w:val="24"/>
        </w:rPr>
      </w:pPr>
      <w:r w:rsidRPr="007B1077">
        <w:rPr>
          <w:rFonts w:asciiTheme="majorHAnsi" w:hAnsiTheme="majorHAnsi" w:cstheme="majorHAnsi"/>
          <w:lang w:bidi="pt-PT"/>
        </w:rPr>
        <w:lastRenderedPageBreak/>
        <w:t xml:space="preserve">Kambouri, M., Wilson, T., Pieridou, M., Flannery Quinn, S. </w:t>
      </w:r>
      <w:r w:rsidR="00E5109D">
        <w:rPr>
          <w:rFonts w:asciiTheme="majorHAnsi" w:hAnsiTheme="majorHAnsi" w:cstheme="majorHAnsi"/>
          <w:lang w:bidi="pt-PT"/>
        </w:rPr>
        <w:t>e</w:t>
      </w:r>
      <w:r w:rsidR="00E5109D" w:rsidRPr="007B1077">
        <w:rPr>
          <w:rFonts w:asciiTheme="majorHAnsi" w:hAnsiTheme="majorHAnsi" w:cstheme="majorHAnsi"/>
          <w:lang w:bidi="pt-PT"/>
        </w:rPr>
        <w:t xml:space="preserve"> </w:t>
      </w:r>
      <w:r w:rsidRPr="007B1077">
        <w:rPr>
          <w:rFonts w:asciiTheme="majorHAnsi" w:hAnsiTheme="majorHAnsi" w:cstheme="majorHAnsi"/>
          <w:lang w:bidi="pt-PT"/>
        </w:rPr>
        <w:t>Liu, J., 2022. ‘</w:t>
      </w:r>
      <w:r w:rsidRPr="00A925AD">
        <w:rPr>
          <w:rFonts w:asciiTheme="majorHAnsi" w:hAnsiTheme="majorHAnsi" w:cstheme="majorHAnsi"/>
          <w:lang w:val="en-GB" w:bidi="pt-PT"/>
        </w:rPr>
        <w:t>Making Partnerships Work: Proposing a Model to Support Parent-Practitioner Partnerships in the Early Years’</w:t>
      </w:r>
      <w:r w:rsidRPr="007B1077">
        <w:rPr>
          <w:rFonts w:asciiTheme="majorHAnsi" w:hAnsiTheme="majorHAnsi" w:cstheme="majorHAnsi"/>
          <w:lang w:bidi="pt-PT"/>
        </w:rPr>
        <w:t xml:space="preserve"> [Assegurar o sucesso das parcerias: Proposta de um modelo para apoiar as parcerias entre pais e profissionais nos primeiros anos de vida</w:t>
      </w:r>
      <w:r w:rsidRPr="00A925AD">
        <w:rPr>
          <w:rFonts w:asciiTheme="majorHAnsi" w:hAnsiTheme="majorHAnsi" w:cstheme="majorHAnsi"/>
          <w:lang w:val="en-GB" w:bidi="pt-PT"/>
        </w:rPr>
        <w:t xml:space="preserve">] </w:t>
      </w:r>
      <w:r w:rsidRPr="00A925AD">
        <w:rPr>
          <w:rFonts w:asciiTheme="majorHAnsi" w:hAnsiTheme="majorHAnsi" w:cstheme="majorHAnsi"/>
          <w:i/>
          <w:lang w:val="en-GB" w:bidi="pt-PT"/>
        </w:rPr>
        <w:t>Early Childhood Education Journal,</w:t>
      </w:r>
      <w:r w:rsidRPr="00A925AD">
        <w:rPr>
          <w:rFonts w:asciiTheme="majorHAnsi" w:hAnsiTheme="majorHAnsi" w:cstheme="majorHAnsi"/>
          <w:lang w:val="en-GB" w:bidi="pt-PT"/>
        </w:rPr>
        <w:t xml:space="preserve"> </w:t>
      </w:r>
      <w:r w:rsidRPr="007B1077">
        <w:rPr>
          <w:rFonts w:asciiTheme="majorHAnsi" w:hAnsiTheme="majorHAnsi" w:cstheme="majorHAnsi"/>
          <w:lang w:bidi="pt-PT"/>
        </w:rPr>
        <w:t xml:space="preserve">50, 639–661. </w:t>
      </w:r>
      <w:hyperlink r:id="rId96" w:history="1">
        <w:r w:rsidRPr="007B1077">
          <w:rPr>
            <w:rStyle w:val="Hyperlink"/>
            <w:rFonts w:asciiTheme="majorHAnsi" w:hAnsiTheme="majorHAnsi" w:cstheme="majorHAnsi"/>
            <w:lang w:bidi="pt-PT"/>
          </w:rPr>
          <w:t>doi.org/10.1007/s10643-021-01181-6</w:t>
        </w:r>
      </w:hyperlink>
      <w:r w:rsidRPr="007B1077">
        <w:rPr>
          <w:rFonts w:asciiTheme="majorHAnsi" w:hAnsiTheme="majorHAnsi" w:cstheme="majorHAnsi"/>
          <w:lang w:bidi="pt-PT"/>
        </w:rPr>
        <w:t xml:space="preserve"> (Acedido em: junho, 2023)</w:t>
      </w:r>
    </w:p>
    <w:p w14:paraId="54C9E4A6" w14:textId="77777777" w:rsidR="000254C0" w:rsidRPr="007B1077" w:rsidRDefault="000254C0" w:rsidP="00DB7881">
      <w:pPr>
        <w:pStyle w:val="Agency-body-text"/>
        <w:keepLines/>
        <w:rPr>
          <w:rFonts w:asciiTheme="majorHAnsi" w:hAnsiTheme="majorHAnsi" w:cstheme="majorHAnsi"/>
          <w:szCs w:val="24"/>
        </w:rPr>
      </w:pPr>
      <w:r w:rsidRPr="007B1077">
        <w:rPr>
          <w:rFonts w:asciiTheme="majorHAnsi" w:hAnsiTheme="majorHAnsi" w:cstheme="majorHAnsi"/>
          <w:lang w:bidi="pt-PT"/>
        </w:rPr>
        <w:t>Lund-Tønnesen, J. e Christensen, T., 2023. ‘</w:t>
      </w:r>
      <w:r w:rsidRPr="00A925AD">
        <w:rPr>
          <w:rFonts w:asciiTheme="majorHAnsi" w:hAnsiTheme="majorHAnsi" w:cstheme="majorHAnsi"/>
          <w:lang w:val="en-GB" w:bidi="pt-PT"/>
        </w:rPr>
        <w:t>Learning from the COVID-19 Pandemic: Implications from Governance Capacity and Legitimacy’</w:t>
      </w:r>
      <w:r w:rsidRPr="007B1077">
        <w:rPr>
          <w:rFonts w:asciiTheme="majorHAnsi" w:hAnsiTheme="majorHAnsi" w:cstheme="majorHAnsi"/>
          <w:lang w:bidi="pt-PT"/>
        </w:rPr>
        <w:t xml:space="preserve"> [Aprender com a pandemia de COVID-19: implicações da capacidade e legitimidade de governação] </w:t>
      </w:r>
      <w:r w:rsidRPr="00A925AD">
        <w:rPr>
          <w:rFonts w:asciiTheme="majorHAnsi" w:hAnsiTheme="majorHAnsi" w:cstheme="majorHAnsi"/>
          <w:i/>
          <w:lang w:val="en-GB" w:bidi="pt-PT"/>
        </w:rPr>
        <w:t>Public Organization Review</w:t>
      </w:r>
      <w:r w:rsidRPr="007B1077">
        <w:rPr>
          <w:rFonts w:asciiTheme="majorHAnsi" w:hAnsiTheme="majorHAnsi" w:cstheme="majorHAnsi"/>
          <w:lang w:bidi="pt-PT"/>
        </w:rPr>
        <w:t xml:space="preserve">, 23, 431–449. </w:t>
      </w:r>
      <w:hyperlink r:id="rId97" w:history="1">
        <w:r w:rsidRPr="007B1077">
          <w:rPr>
            <w:rStyle w:val="Hyperlink"/>
            <w:rFonts w:asciiTheme="majorHAnsi" w:hAnsiTheme="majorHAnsi" w:cstheme="majorHAnsi"/>
            <w:lang w:bidi="pt-PT"/>
          </w:rPr>
          <w:t>doi.org/10.1007/s11115-023-00705-5</w:t>
        </w:r>
      </w:hyperlink>
      <w:r w:rsidRPr="007B1077">
        <w:rPr>
          <w:rFonts w:asciiTheme="majorHAnsi" w:hAnsiTheme="majorHAnsi" w:cstheme="majorHAnsi"/>
          <w:lang w:bidi="pt-PT"/>
        </w:rPr>
        <w:t xml:space="preserve"> (Acedido em: junho, 2023)</w:t>
      </w:r>
    </w:p>
    <w:p w14:paraId="605590D7" w14:textId="46B07C0F" w:rsidR="000254C0" w:rsidRPr="007B1077" w:rsidRDefault="000254C0" w:rsidP="00DB7881">
      <w:pPr>
        <w:pStyle w:val="Agency-body-text"/>
        <w:keepLines/>
        <w:rPr>
          <w:rFonts w:asciiTheme="majorHAnsi" w:hAnsiTheme="majorHAnsi" w:cstheme="majorHAnsi"/>
        </w:rPr>
      </w:pPr>
      <w:r w:rsidRPr="007B1077">
        <w:rPr>
          <w:rFonts w:asciiTheme="majorHAnsi" w:hAnsiTheme="majorHAnsi" w:cstheme="majorHAnsi"/>
          <w:lang w:bidi="pt-PT"/>
        </w:rPr>
        <w:t>OCD</w:t>
      </w:r>
      <w:r w:rsidR="006B25D9">
        <w:rPr>
          <w:rFonts w:asciiTheme="majorHAnsi" w:hAnsiTheme="majorHAnsi" w:cstheme="majorHAnsi"/>
          <w:lang w:bidi="pt-PT"/>
        </w:rPr>
        <w:t>E</w:t>
      </w:r>
      <w:r w:rsidRPr="007B1077">
        <w:rPr>
          <w:rFonts w:asciiTheme="majorHAnsi" w:hAnsiTheme="majorHAnsi" w:cstheme="majorHAnsi"/>
          <w:lang w:bidi="pt-PT"/>
        </w:rPr>
        <w:t>, 2023. ‘</w:t>
      </w:r>
      <w:r w:rsidRPr="00A925AD">
        <w:rPr>
          <w:rFonts w:asciiTheme="majorHAnsi" w:hAnsiTheme="majorHAnsi" w:cstheme="majorHAnsi"/>
          <w:lang w:val="en-GB" w:bidi="pt-PT"/>
        </w:rPr>
        <w:t>Implementation of Ireland’s Leaving Certificate 2020-2021: Lessons from the COVID-19 Pandemic’</w:t>
      </w:r>
      <w:r w:rsidRPr="007B1077">
        <w:rPr>
          <w:rFonts w:asciiTheme="majorHAnsi" w:hAnsiTheme="majorHAnsi" w:cstheme="majorHAnsi"/>
          <w:lang w:bidi="pt-PT"/>
        </w:rPr>
        <w:t xml:space="preserve"> [Implementação do certificado de conclusão «</w:t>
      </w:r>
      <w:r w:rsidRPr="00A925AD">
        <w:rPr>
          <w:rFonts w:asciiTheme="majorHAnsi" w:hAnsiTheme="majorHAnsi" w:cstheme="majorHAnsi"/>
          <w:lang w:val="en-GB" w:bidi="pt-PT"/>
        </w:rPr>
        <w:t>Leaving Certificate</w:t>
      </w:r>
      <w:r w:rsidRPr="007B1077">
        <w:rPr>
          <w:rFonts w:asciiTheme="majorHAnsi" w:hAnsiTheme="majorHAnsi" w:cstheme="majorHAnsi"/>
          <w:lang w:bidi="pt-PT"/>
        </w:rPr>
        <w:t xml:space="preserve">» do ensino na Irlanda 2020-2021: </w:t>
      </w:r>
      <w:r w:rsidRPr="00A86BA4">
        <w:rPr>
          <w:rFonts w:asciiTheme="majorHAnsi" w:hAnsiTheme="majorHAnsi" w:cstheme="majorHAnsi"/>
          <w:lang w:bidi="pt-PT"/>
        </w:rPr>
        <w:t xml:space="preserve">Ensinamentos da pandemia de COVID-19], </w:t>
      </w:r>
      <w:r w:rsidRPr="00A925AD">
        <w:rPr>
          <w:rFonts w:asciiTheme="majorHAnsi" w:hAnsiTheme="majorHAnsi" w:cstheme="majorHAnsi"/>
          <w:i/>
          <w:lang w:val="en-GB" w:bidi="pt-PT"/>
        </w:rPr>
        <w:t>OECD Education Policy Perspectives</w:t>
      </w:r>
      <w:r w:rsidRPr="00A925AD">
        <w:rPr>
          <w:rFonts w:asciiTheme="majorHAnsi" w:hAnsiTheme="majorHAnsi" w:cstheme="majorHAnsi"/>
          <w:lang w:val="en-GB" w:bidi="pt-PT"/>
        </w:rPr>
        <w:t>,</w:t>
      </w:r>
      <w:r w:rsidRPr="00A86BA4">
        <w:rPr>
          <w:rFonts w:asciiTheme="majorHAnsi" w:hAnsiTheme="majorHAnsi" w:cstheme="majorHAnsi"/>
          <w:lang w:bidi="pt-PT"/>
        </w:rPr>
        <w:t xml:space="preserve"> No. 73. Paris: Edições OCDE.</w:t>
      </w:r>
      <w:r w:rsidRPr="007B1077">
        <w:rPr>
          <w:rFonts w:asciiTheme="majorHAnsi" w:hAnsiTheme="majorHAnsi" w:cstheme="majorHAnsi"/>
          <w:lang w:bidi="pt-PT"/>
        </w:rPr>
        <w:t xml:space="preserve"> </w:t>
      </w:r>
      <w:hyperlink r:id="rId98" w:history="1">
        <w:r w:rsidRPr="007B1077">
          <w:rPr>
            <w:rStyle w:val="Hyperlink"/>
            <w:rFonts w:asciiTheme="majorHAnsi" w:hAnsiTheme="majorHAnsi" w:cstheme="majorHAnsi"/>
            <w:lang w:bidi="pt-PT"/>
          </w:rPr>
          <w:t>doi.org/10.1787/e36a10b8-en</w:t>
        </w:r>
      </w:hyperlink>
      <w:r w:rsidRPr="007B1077">
        <w:rPr>
          <w:rFonts w:asciiTheme="majorHAnsi" w:hAnsiTheme="majorHAnsi" w:cstheme="majorHAnsi"/>
          <w:lang w:bidi="pt-PT"/>
        </w:rPr>
        <w:t xml:space="preserve"> (Acedido em: janeiro, 2024)</w:t>
      </w:r>
    </w:p>
    <w:p w14:paraId="4DA26E75" w14:textId="77777777" w:rsidR="000254C0" w:rsidRPr="007B1077" w:rsidRDefault="000254C0" w:rsidP="00DB7881">
      <w:pPr>
        <w:pStyle w:val="Agency-body-text"/>
        <w:keepLines/>
        <w:rPr>
          <w:rFonts w:asciiTheme="majorHAnsi" w:hAnsiTheme="majorHAnsi" w:cstheme="majorHAnsi"/>
        </w:rPr>
      </w:pPr>
      <w:r w:rsidRPr="007B1077">
        <w:rPr>
          <w:rFonts w:asciiTheme="majorHAnsi" w:hAnsiTheme="majorHAnsi" w:cstheme="majorHAnsi"/>
          <w:lang w:bidi="pt-PT"/>
        </w:rPr>
        <w:t>Pramling Samuelsson, I., Wagner, J.T. e Eriksen Ødegaard, E., 2020. ‘</w:t>
      </w:r>
      <w:r w:rsidRPr="00A925AD">
        <w:rPr>
          <w:rFonts w:asciiTheme="majorHAnsi" w:hAnsiTheme="majorHAnsi" w:cstheme="majorHAnsi"/>
          <w:lang w:val="en-GB" w:bidi="pt-PT"/>
        </w:rPr>
        <w:t>The Coronavirus Pandemic and Lessons Learned in Preschools in Norway, Sweden and the United States: OMEP Policy Forum’</w:t>
      </w:r>
      <w:r w:rsidRPr="007B1077">
        <w:rPr>
          <w:rFonts w:asciiTheme="majorHAnsi" w:hAnsiTheme="majorHAnsi" w:cstheme="majorHAnsi"/>
          <w:lang w:bidi="pt-PT"/>
        </w:rPr>
        <w:t xml:space="preserve"> [A pandemia de coronavírus e os ensinamentos aprendidos nos estabelecimentos de ensino pré-escolar da Noruega, Suécia e Estados Unidos: Fórum político da OMEP] </w:t>
      </w:r>
      <w:r w:rsidRPr="00A925AD">
        <w:rPr>
          <w:rFonts w:asciiTheme="majorHAnsi" w:hAnsiTheme="majorHAnsi" w:cstheme="majorHAnsi"/>
          <w:i/>
          <w:lang w:val="en-GB" w:bidi="pt-PT"/>
        </w:rPr>
        <w:t>International Journal of Early Childhood</w:t>
      </w:r>
      <w:r w:rsidRPr="007B1077">
        <w:rPr>
          <w:rFonts w:asciiTheme="majorHAnsi" w:hAnsiTheme="majorHAnsi" w:cstheme="majorHAnsi"/>
          <w:lang w:bidi="pt-PT"/>
        </w:rPr>
        <w:t xml:space="preserve">, 52, 129–144. </w:t>
      </w:r>
      <w:hyperlink r:id="rId99" w:history="1">
        <w:r w:rsidRPr="007B1077">
          <w:rPr>
            <w:rStyle w:val="Hyperlink"/>
            <w:rFonts w:asciiTheme="majorHAnsi" w:hAnsiTheme="majorHAnsi" w:cstheme="majorHAnsi"/>
            <w:lang w:bidi="pt-PT"/>
          </w:rPr>
          <w:t>doi.org/10.1007/s13158-020-00267-3</w:t>
        </w:r>
      </w:hyperlink>
      <w:r w:rsidRPr="007B1077">
        <w:rPr>
          <w:rFonts w:asciiTheme="majorHAnsi" w:hAnsiTheme="majorHAnsi" w:cstheme="majorHAnsi"/>
          <w:lang w:bidi="pt-PT"/>
        </w:rPr>
        <w:t xml:space="preserve"> (Acedido em: janeiro, 2024)</w:t>
      </w:r>
    </w:p>
    <w:p w14:paraId="6B745CFC" w14:textId="7B942B47" w:rsidR="000254C0" w:rsidRPr="007B1077" w:rsidRDefault="000254C0" w:rsidP="00DB7881">
      <w:pPr>
        <w:pStyle w:val="Agency-body-text"/>
        <w:keepLines/>
        <w:rPr>
          <w:rFonts w:asciiTheme="majorHAnsi" w:hAnsiTheme="majorHAnsi" w:cstheme="majorHAnsi"/>
        </w:rPr>
      </w:pPr>
      <w:r w:rsidRPr="007B1077">
        <w:rPr>
          <w:rFonts w:asciiTheme="majorHAnsi" w:hAnsiTheme="majorHAnsi" w:cstheme="majorHAnsi"/>
          <w:lang w:bidi="pt-PT"/>
        </w:rPr>
        <w:t>Robeyns, I., 2016. ‘Capabilitarianism’ [</w:t>
      </w:r>
      <w:r w:rsidR="00EB46E1">
        <w:rPr>
          <w:rFonts w:asciiTheme="majorHAnsi" w:hAnsiTheme="majorHAnsi" w:cstheme="majorHAnsi"/>
          <w:lang w:val="en-GB" w:bidi="pt-PT"/>
        </w:rPr>
        <w:t>C</w:t>
      </w:r>
      <w:r w:rsidR="00EB46E1" w:rsidRPr="00EB46E1">
        <w:rPr>
          <w:rFonts w:asciiTheme="majorHAnsi" w:hAnsiTheme="majorHAnsi" w:cstheme="majorHAnsi"/>
          <w:lang w:val="en-GB" w:bidi="pt-PT"/>
        </w:rPr>
        <w:t>apabilitarismo</w:t>
      </w:r>
      <w:r w:rsidRPr="007B1077">
        <w:rPr>
          <w:rFonts w:asciiTheme="majorHAnsi" w:hAnsiTheme="majorHAnsi" w:cstheme="majorHAnsi"/>
          <w:lang w:bidi="pt-PT"/>
        </w:rPr>
        <w:t xml:space="preserve">] </w:t>
      </w:r>
      <w:r w:rsidRPr="00A925AD">
        <w:rPr>
          <w:rFonts w:asciiTheme="majorHAnsi" w:hAnsiTheme="majorHAnsi" w:cstheme="majorHAnsi"/>
          <w:i/>
          <w:lang w:val="en-GB" w:bidi="pt-PT"/>
        </w:rPr>
        <w:t>Journal of Human Development and Capabilities</w:t>
      </w:r>
      <w:r w:rsidRPr="00A925AD">
        <w:rPr>
          <w:rFonts w:asciiTheme="majorHAnsi" w:hAnsiTheme="majorHAnsi" w:cstheme="majorHAnsi"/>
          <w:lang w:val="en-GB" w:bidi="pt-PT"/>
        </w:rPr>
        <w:t>,</w:t>
      </w:r>
      <w:r w:rsidRPr="007B1077">
        <w:rPr>
          <w:rFonts w:asciiTheme="majorHAnsi" w:hAnsiTheme="majorHAnsi" w:cstheme="majorHAnsi"/>
          <w:lang w:bidi="pt-PT"/>
        </w:rPr>
        <w:t xml:space="preserve"> 17 (3), 397–414. DOI: </w:t>
      </w:r>
      <w:hyperlink r:id="rId100" w:history="1">
        <w:r w:rsidRPr="007B1077">
          <w:rPr>
            <w:rStyle w:val="Hyperlink"/>
            <w:rFonts w:asciiTheme="majorHAnsi" w:hAnsiTheme="majorHAnsi" w:cstheme="majorHAnsi"/>
            <w:lang w:bidi="pt-PT"/>
          </w:rPr>
          <w:t>10.1080/19452829.2016.1145631</w:t>
        </w:r>
      </w:hyperlink>
      <w:r w:rsidRPr="007B1077">
        <w:rPr>
          <w:rFonts w:asciiTheme="majorHAnsi" w:hAnsiTheme="majorHAnsi" w:cstheme="majorHAnsi"/>
          <w:lang w:bidi="pt-PT"/>
        </w:rPr>
        <w:t xml:space="preserve"> (Acedido em: janeiro, 2024)</w:t>
      </w:r>
    </w:p>
    <w:p w14:paraId="6A20319F" w14:textId="6201CD4A" w:rsidR="000254C0" w:rsidRPr="007B1077" w:rsidRDefault="000254C0" w:rsidP="001950AD">
      <w:pPr>
        <w:pStyle w:val="Agency-body-text"/>
        <w:keepLines/>
        <w:rPr>
          <w:rFonts w:asciiTheme="majorHAnsi" w:hAnsiTheme="majorHAnsi" w:cstheme="majorHAnsi"/>
        </w:rPr>
      </w:pPr>
      <w:r w:rsidRPr="007B1077">
        <w:rPr>
          <w:rFonts w:asciiTheme="majorHAnsi" w:hAnsiTheme="majorHAnsi" w:cstheme="majorHAnsi"/>
          <w:lang w:bidi="pt-PT"/>
        </w:rPr>
        <w:t>Schejter, A. M.</w:t>
      </w:r>
      <w:r w:rsidR="004005ED" w:rsidRPr="007B1077">
        <w:rPr>
          <w:rFonts w:asciiTheme="majorHAnsi" w:hAnsiTheme="majorHAnsi" w:cstheme="majorHAnsi"/>
          <w:lang w:bidi="pt-PT"/>
        </w:rPr>
        <w:t>,</w:t>
      </w:r>
      <w:r w:rsidRPr="007B1077">
        <w:rPr>
          <w:rFonts w:asciiTheme="majorHAnsi" w:hAnsiTheme="majorHAnsi" w:cstheme="majorHAnsi"/>
          <w:lang w:bidi="pt-PT"/>
        </w:rPr>
        <w:t xml:space="preserve"> 2022. ‘“</w:t>
      </w:r>
      <w:r w:rsidRPr="00A925AD">
        <w:rPr>
          <w:rFonts w:asciiTheme="majorHAnsi" w:hAnsiTheme="majorHAnsi" w:cstheme="majorHAnsi"/>
          <w:lang w:val="en-GB" w:bidi="pt-PT"/>
        </w:rPr>
        <w:t>It is not good for the person to be alone”: The capabilities approach and the right to communicate’</w:t>
      </w:r>
      <w:r w:rsidRPr="007B1077">
        <w:rPr>
          <w:rFonts w:asciiTheme="majorHAnsi" w:hAnsiTheme="majorHAnsi" w:cstheme="majorHAnsi"/>
          <w:lang w:bidi="pt-PT"/>
        </w:rPr>
        <w:t xml:space="preserve"> [«Não é bom para a pessoa estar só»: A abordagem das capacidades e o direito de comunicar] </w:t>
      </w:r>
      <w:r w:rsidRPr="00A925AD">
        <w:rPr>
          <w:rFonts w:asciiTheme="majorHAnsi" w:hAnsiTheme="majorHAnsi" w:cstheme="majorHAnsi"/>
          <w:i/>
          <w:lang w:val="en-GB" w:bidi="pt-PT"/>
        </w:rPr>
        <w:t>Convergence</w:t>
      </w:r>
      <w:r w:rsidRPr="007B1077">
        <w:rPr>
          <w:rFonts w:asciiTheme="majorHAnsi" w:hAnsiTheme="majorHAnsi" w:cstheme="majorHAnsi"/>
          <w:lang w:bidi="pt-PT"/>
        </w:rPr>
        <w:t xml:space="preserve">, 28 (6), 1826–1840. </w:t>
      </w:r>
      <w:hyperlink r:id="rId101" w:history="1">
        <w:r w:rsidRPr="007B1077">
          <w:rPr>
            <w:rStyle w:val="Hyperlink"/>
            <w:rFonts w:asciiTheme="majorHAnsi" w:hAnsiTheme="majorHAnsi" w:cstheme="majorHAnsi"/>
            <w:lang w:bidi="pt-PT"/>
          </w:rPr>
          <w:t>doi.org/10.1177/13548565211022512</w:t>
        </w:r>
      </w:hyperlink>
      <w:r w:rsidRPr="007B1077">
        <w:rPr>
          <w:rFonts w:asciiTheme="majorHAnsi" w:hAnsiTheme="majorHAnsi" w:cstheme="majorHAnsi"/>
          <w:lang w:bidi="pt-PT"/>
        </w:rPr>
        <w:t xml:space="preserve"> (Acedido em: janeiro, 2024)</w:t>
      </w:r>
    </w:p>
    <w:p w14:paraId="701C8730" w14:textId="77777777" w:rsidR="000254C0" w:rsidRPr="007B1077" w:rsidRDefault="000254C0" w:rsidP="00DB7881">
      <w:pPr>
        <w:pStyle w:val="Agency-body-text"/>
        <w:keepLines/>
        <w:rPr>
          <w:rFonts w:asciiTheme="majorHAnsi" w:hAnsiTheme="majorHAnsi" w:cstheme="majorHAnsi"/>
        </w:rPr>
      </w:pPr>
      <w:r w:rsidRPr="007B1077">
        <w:rPr>
          <w:rFonts w:asciiTheme="majorHAnsi" w:hAnsiTheme="majorHAnsi" w:cstheme="majorHAnsi"/>
          <w:lang w:bidi="pt-PT"/>
        </w:rPr>
        <w:t xml:space="preserve">Sen, A., 2003. </w:t>
      </w:r>
      <w:r w:rsidRPr="007B1077">
        <w:rPr>
          <w:rFonts w:asciiTheme="majorHAnsi" w:hAnsiTheme="majorHAnsi" w:cstheme="majorHAnsi"/>
          <w:i/>
          <w:lang w:bidi="pt-PT"/>
        </w:rPr>
        <w:t>O Desenvolvimento como Liberdade</w:t>
      </w:r>
      <w:r w:rsidRPr="007B1077">
        <w:rPr>
          <w:rFonts w:asciiTheme="majorHAnsi" w:hAnsiTheme="majorHAnsi" w:cstheme="majorHAnsi"/>
          <w:lang w:bidi="pt-PT"/>
        </w:rPr>
        <w:t>. Lisboa: Gradiva</w:t>
      </w:r>
    </w:p>
    <w:p w14:paraId="117B21E5" w14:textId="77777777" w:rsidR="000254C0" w:rsidRPr="00A925AD" w:rsidRDefault="000254C0" w:rsidP="00DB7881">
      <w:pPr>
        <w:pStyle w:val="Agency-body-text"/>
        <w:keepLines/>
        <w:rPr>
          <w:rFonts w:asciiTheme="majorHAnsi" w:hAnsiTheme="majorHAnsi" w:cstheme="majorHAnsi"/>
          <w:lang w:val="en-GB"/>
        </w:rPr>
      </w:pPr>
      <w:r w:rsidRPr="007B1077">
        <w:rPr>
          <w:rFonts w:asciiTheme="majorHAnsi" w:hAnsiTheme="majorHAnsi" w:cstheme="majorHAnsi"/>
          <w:lang w:bidi="pt-PT"/>
        </w:rPr>
        <w:t xml:space="preserve">Sen, A., 2009. </w:t>
      </w:r>
      <w:r w:rsidRPr="00A925AD">
        <w:rPr>
          <w:rFonts w:asciiTheme="majorHAnsi" w:hAnsiTheme="majorHAnsi" w:cstheme="majorHAnsi"/>
          <w:i/>
          <w:lang w:val="en-GB" w:bidi="pt-PT"/>
        </w:rPr>
        <w:t>Inequality Reexamined</w:t>
      </w:r>
      <w:r w:rsidRPr="007B1077">
        <w:rPr>
          <w:rFonts w:asciiTheme="majorHAnsi" w:hAnsiTheme="majorHAnsi" w:cstheme="majorHAnsi"/>
          <w:i/>
          <w:lang w:bidi="pt-PT"/>
        </w:rPr>
        <w:t xml:space="preserve"> [A Desigualdade Reexaminada]</w:t>
      </w:r>
      <w:r w:rsidRPr="007B1077">
        <w:rPr>
          <w:rFonts w:asciiTheme="majorHAnsi" w:hAnsiTheme="majorHAnsi" w:cstheme="majorHAnsi"/>
          <w:lang w:bidi="pt-PT"/>
        </w:rPr>
        <w:t>.</w:t>
      </w:r>
      <w:r w:rsidRPr="007B1077">
        <w:rPr>
          <w:rFonts w:asciiTheme="majorHAnsi" w:hAnsiTheme="majorHAnsi" w:cstheme="majorHAnsi"/>
          <w:i/>
          <w:lang w:bidi="pt-PT"/>
        </w:rPr>
        <w:t xml:space="preserve"> </w:t>
      </w:r>
      <w:r w:rsidRPr="00A925AD">
        <w:rPr>
          <w:rFonts w:asciiTheme="majorHAnsi" w:hAnsiTheme="majorHAnsi" w:cstheme="majorHAnsi"/>
          <w:lang w:val="en-GB" w:bidi="pt-PT"/>
        </w:rPr>
        <w:t>Oxford: Oxford University Press</w:t>
      </w:r>
    </w:p>
    <w:p w14:paraId="3BCFFF92" w14:textId="77777777" w:rsidR="000254C0" w:rsidRPr="007B1077" w:rsidRDefault="000254C0" w:rsidP="00DB7881">
      <w:pPr>
        <w:pStyle w:val="Agency-body-text"/>
        <w:keepLines/>
        <w:rPr>
          <w:rFonts w:asciiTheme="majorHAnsi" w:hAnsiTheme="majorHAnsi" w:cstheme="majorHAnsi"/>
        </w:rPr>
      </w:pPr>
      <w:r w:rsidRPr="007B1077">
        <w:rPr>
          <w:rFonts w:asciiTheme="majorHAnsi" w:hAnsiTheme="majorHAnsi" w:cstheme="majorHAnsi"/>
          <w:lang w:bidi="pt-PT"/>
        </w:rPr>
        <w:t xml:space="preserve">Sen, A., 2012. </w:t>
      </w:r>
      <w:r w:rsidRPr="007B1077">
        <w:rPr>
          <w:rFonts w:asciiTheme="majorHAnsi" w:hAnsiTheme="majorHAnsi" w:cstheme="majorHAnsi"/>
          <w:i/>
          <w:lang w:bidi="pt-PT"/>
        </w:rPr>
        <w:t>A Ideia de Justiça</w:t>
      </w:r>
      <w:r w:rsidRPr="007B1077">
        <w:rPr>
          <w:rFonts w:asciiTheme="majorHAnsi" w:hAnsiTheme="majorHAnsi" w:cstheme="majorHAnsi"/>
          <w:lang w:bidi="pt-PT"/>
        </w:rPr>
        <w:t>.</w:t>
      </w:r>
      <w:r w:rsidRPr="007B1077">
        <w:rPr>
          <w:rFonts w:asciiTheme="majorHAnsi" w:hAnsiTheme="majorHAnsi" w:cstheme="majorHAnsi"/>
          <w:i/>
          <w:lang w:bidi="pt-PT"/>
        </w:rPr>
        <w:t xml:space="preserve"> </w:t>
      </w:r>
      <w:r w:rsidRPr="007B1077">
        <w:rPr>
          <w:rFonts w:asciiTheme="majorHAnsi" w:hAnsiTheme="majorHAnsi" w:cstheme="majorHAnsi"/>
          <w:lang w:bidi="pt-PT"/>
        </w:rPr>
        <w:t>Porto: Edições Almedina</w:t>
      </w:r>
    </w:p>
    <w:p w14:paraId="358C526A" w14:textId="77777777" w:rsidR="000254C0" w:rsidRPr="007B1077" w:rsidRDefault="000254C0" w:rsidP="00DB7881">
      <w:pPr>
        <w:pStyle w:val="Agency-body-text"/>
        <w:keepLines/>
        <w:rPr>
          <w:rFonts w:asciiTheme="majorHAnsi" w:hAnsiTheme="majorHAnsi" w:cstheme="majorHAnsi"/>
          <w:szCs w:val="24"/>
        </w:rPr>
      </w:pPr>
      <w:r w:rsidRPr="007B1077">
        <w:rPr>
          <w:rFonts w:asciiTheme="majorHAnsi" w:hAnsiTheme="majorHAnsi" w:cstheme="majorHAnsi"/>
          <w:lang w:bidi="pt-PT"/>
        </w:rPr>
        <w:t>Vakarelov, O. e Rogerson, K., 2020. ‘</w:t>
      </w:r>
      <w:r w:rsidRPr="00A925AD">
        <w:rPr>
          <w:rFonts w:asciiTheme="majorHAnsi" w:hAnsiTheme="majorHAnsi" w:cstheme="majorHAnsi"/>
          <w:lang w:val="en-GB" w:bidi="pt-PT"/>
        </w:rPr>
        <w:t>The Transparency Game: Government Information, Access, and Actionability’</w:t>
      </w:r>
      <w:r w:rsidRPr="007B1077">
        <w:rPr>
          <w:rFonts w:asciiTheme="majorHAnsi" w:hAnsiTheme="majorHAnsi" w:cstheme="majorHAnsi"/>
          <w:lang w:bidi="pt-PT"/>
        </w:rPr>
        <w:t xml:space="preserve"> [O jogo da transparência: Informação do governo, acesso e capacidade de ação] </w:t>
      </w:r>
      <w:r w:rsidRPr="00A925AD">
        <w:rPr>
          <w:rFonts w:asciiTheme="majorHAnsi" w:hAnsiTheme="majorHAnsi" w:cstheme="majorHAnsi"/>
          <w:i/>
          <w:lang w:val="en-GB" w:bidi="pt-PT"/>
        </w:rPr>
        <w:t>Philosophy &amp; Technology</w:t>
      </w:r>
      <w:r w:rsidRPr="007B1077">
        <w:rPr>
          <w:rFonts w:asciiTheme="majorHAnsi" w:hAnsiTheme="majorHAnsi" w:cstheme="majorHAnsi"/>
          <w:lang w:bidi="pt-PT"/>
        </w:rPr>
        <w:t xml:space="preserve">, 33, 71–92. </w:t>
      </w:r>
      <w:r w:rsidRPr="007B1077">
        <w:rPr>
          <w:rFonts w:asciiTheme="majorHAnsi" w:hAnsiTheme="majorHAnsi" w:cstheme="majorHAnsi"/>
          <w:lang w:bidi="pt-PT"/>
        </w:rPr>
        <w:br/>
      </w:r>
      <w:hyperlink r:id="rId102" w:history="1">
        <w:r w:rsidRPr="007B1077">
          <w:rPr>
            <w:rStyle w:val="Hyperlink"/>
            <w:rFonts w:asciiTheme="majorHAnsi" w:hAnsiTheme="majorHAnsi" w:cstheme="majorHAnsi"/>
            <w:lang w:bidi="pt-PT"/>
          </w:rPr>
          <w:t>doi.org/10.1007/s13347-019-0340-z</w:t>
        </w:r>
      </w:hyperlink>
      <w:r w:rsidRPr="007B1077">
        <w:rPr>
          <w:rFonts w:asciiTheme="majorHAnsi" w:hAnsiTheme="majorHAnsi" w:cstheme="majorHAnsi"/>
          <w:lang w:bidi="pt-PT"/>
        </w:rPr>
        <w:t xml:space="preserve"> (Acedido em: janeiro, 2024)</w:t>
      </w:r>
    </w:p>
    <w:p w14:paraId="63428632" w14:textId="77777777" w:rsidR="000254C0" w:rsidRPr="00A925AD" w:rsidRDefault="000254C0" w:rsidP="00DB7881">
      <w:pPr>
        <w:pStyle w:val="Agency-body-text"/>
        <w:keepLines/>
        <w:rPr>
          <w:rFonts w:asciiTheme="majorHAnsi" w:hAnsiTheme="majorHAnsi" w:cstheme="majorHAnsi"/>
          <w:lang w:val="en-GB"/>
        </w:rPr>
      </w:pPr>
      <w:r w:rsidRPr="007B1077">
        <w:rPr>
          <w:rFonts w:asciiTheme="majorHAnsi" w:hAnsiTheme="majorHAnsi" w:cstheme="majorHAnsi"/>
          <w:lang w:bidi="pt-PT"/>
        </w:rPr>
        <w:t xml:space="preserve">Walaski, P., 2011. </w:t>
      </w:r>
      <w:r w:rsidRPr="00A925AD">
        <w:rPr>
          <w:rFonts w:asciiTheme="majorHAnsi" w:hAnsiTheme="majorHAnsi" w:cstheme="majorHAnsi"/>
          <w:i/>
          <w:lang w:val="en-GB" w:bidi="pt-PT"/>
        </w:rPr>
        <w:t>Risk and crisis communications: Methods and messages</w:t>
      </w:r>
      <w:r w:rsidRPr="007B1077">
        <w:rPr>
          <w:rFonts w:asciiTheme="majorHAnsi" w:hAnsiTheme="majorHAnsi" w:cstheme="majorHAnsi"/>
          <w:i/>
          <w:lang w:bidi="pt-PT"/>
        </w:rPr>
        <w:t xml:space="preserve"> [Comunicação dos riscos e das crises: Métodos e mensagens]</w:t>
      </w:r>
      <w:r w:rsidRPr="007B1077">
        <w:rPr>
          <w:rFonts w:asciiTheme="majorHAnsi" w:hAnsiTheme="majorHAnsi" w:cstheme="majorHAnsi"/>
          <w:lang w:bidi="pt-PT"/>
        </w:rPr>
        <w:t xml:space="preserve">. </w:t>
      </w:r>
      <w:r w:rsidRPr="00A925AD">
        <w:rPr>
          <w:rFonts w:asciiTheme="majorHAnsi" w:hAnsiTheme="majorHAnsi" w:cstheme="majorHAnsi"/>
          <w:lang w:val="en-GB" w:bidi="pt-PT"/>
        </w:rPr>
        <w:t>New Jersey: John Wiley &amp; Sons, Incorporated</w:t>
      </w:r>
    </w:p>
    <w:sectPr w:rsidR="000254C0" w:rsidRPr="00A925AD" w:rsidSect="00C917DD">
      <w:headerReference w:type="even" r:id="rId103"/>
      <w:headerReference w:type="default" r:id="rId104"/>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CBBAD" w14:textId="77777777" w:rsidR="00C917DD" w:rsidRDefault="00C917DD">
      <w:r>
        <w:separator/>
      </w:r>
    </w:p>
  </w:endnote>
  <w:endnote w:type="continuationSeparator" w:id="0">
    <w:p w14:paraId="7039075B" w14:textId="77777777" w:rsidR="00C917DD" w:rsidRDefault="00C917DD">
      <w:r>
        <w:continuationSeparator/>
      </w:r>
    </w:p>
  </w:endnote>
  <w:endnote w:type="continuationNotice" w:id="1">
    <w:p w14:paraId="55D989AD" w14:textId="77777777" w:rsidR="00C917DD" w:rsidRDefault="00C91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1356F7B6" w:rsidR="009E6E4D" w:rsidRPr="000254C0" w:rsidRDefault="009E6E4D" w:rsidP="005D5C15">
    <w:pPr>
      <w:framePr w:wrap="around" w:vAnchor="text" w:hAnchor="margin" w:xAlign="outside" w:y="1"/>
      <w:jc w:val="right"/>
      <w:rPr>
        <w:rFonts w:asciiTheme="majorHAnsi" w:hAnsiTheme="majorHAnsi" w:cstheme="majorHAnsi"/>
      </w:rPr>
    </w:pPr>
    <w:r w:rsidRPr="000254C0">
      <w:rPr>
        <w:rFonts w:asciiTheme="majorHAnsi" w:hAnsiTheme="majorHAnsi" w:cstheme="majorHAnsi"/>
        <w:lang w:bidi="pt-PT"/>
      </w:rPr>
      <w:fldChar w:fldCharType="begin"/>
    </w:r>
    <w:r w:rsidRPr="000254C0">
      <w:rPr>
        <w:rFonts w:asciiTheme="majorHAnsi" w:hAnsiTheme="majorHAnsi" w:cstheme="majorHAnsi"/>
        <w:lang w:bidi="pt-PT"/>
      </w:rPr>
      <w:instrText xml:space="preserve">PAGE  </w:instrText>
    </w:r>
    <w:r w:rsidRPr="000254C0">
      <w:rPr>
        <w:rFonts w:asciiTheme="majorHAnsi" w:hAnsiTheme="majorHAnsi" w:cstheme="majorHAnsi"/>
        <w:lang w:bidi="pt-PT"/>
      </w:rPr>
      <w:fldChar w:fldCharType="separate"/>
    </w:r>
    <w:r w:rsidR="009827C8">
      <w:rPr>
        <w:rFonts w:asciiTheme="majorHAnsi" w:hAnsiTheme="majorHAnsi" w:cstheme="majorHAnsi"/>
        <w:noProof/>
        <w:lang w:bidi="pt-PT"/>
      </w:rPr>
      <w:t>10</w:t>
    </w:r>
    <w:r w:rsidRPr="000254C0">
      <w:rPr>
        <w:rFonts w:asciiTheme="majorHAnsi" w:hAnsiTheme="majorHAnsi" w:cstheme="majorHAnsi"/>
        <w:lang w:bidi="pt-PT"/>
      </w:rPr>
      <w:fldChar w:fldCharType="end"/>
    </w:r>
  </w:p>
  <w:p w14:paraId="1ECE14FC" w14:textId="1BE3B719" w:rsidR="009E6E4D" w:rsidRPr="000254C0" w:rsidRDefault="003D5F6A" w:rsidP="003D5F6A">
    <w:pPr>
      <w:pStyle w:val="Agency-footer"/>
      <w:jc w:val="right"/>
      <w:rPr>
        <w:rFonts w:asciiTheme="majorHAnsi" w:hAnsiTheme="majorHAnsi" w:cstheme="majorHAnsi"/>
      </w:rPr>
    </w:pPr>
    <w:r w:rsidRPr="000254C0">
      <w:rPr>
        <w:rFonts w:asciiTheme="majorHAnsi" w:hAnsiTheme="majorHAnsi" w:cstheme="majorHAnsi"/>
        <w:lang w:bidi="pt-PT"/>
      </w:rPr>
      <w:t>Construir Resiliência através de Sistemas Educativos Inclusivos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2EE52D5A" w:rsidR="006A7455" w:rsidRPr="000254C0" w:rsidRDefault="006A7455" w:rsidP="005D5C15">
    <w:pPr>
      <w:framePr w:wrap="around" w:vAnchor="text" w:hAnchor="margin" w:xAlign="outside" w:y="1"/>
      <w:jc w:val="right"/>
      <w:rPr>
        <w:rFonts w:asciiTheme="majorHAnsi" w:hAnsiTheme="majorHAnsi" w:cstheme="majorHAnsi"/>
      </w:rPr>
    </w:pPr>
    <w:r w:rsidRPr="000254C0">
      <w:rPr>
        <w:rFonts w:asciiTheme="majorHAnsi" w:hAnsiTheme="majorHAnsi" w:cstheme="majorHAnsi"/>
        <w:lang w:bidi="pt-PT"/>
      </w:rPr>
      <w:fldChar w:fldCharType="begin"/>
    </w:r>
    <w:r w:rsidRPr="000254C0">
      <w:rPr>
        <w:rFonts w:asciiTheme="majorHAnsi" w:hAnsiTheme="majorHAnsi" w:cstheme="majorHAnsi"/>
        <w:lang w:bidi="pt-PT"/>
      </w:rPr>
      <w:instrText xml:space="preserve">PAGE  </w:instrText>
    </w:r>
    <w:r w:rsidRPr="000254C0">
      <w:rPr>
        <w:rFonts w:asciiTheme="majorHAnsi" w:hAnsiTheme="majorHAnsi" w:cstheme="majorHAnsi"/>
        <w:lang w:bidi="pt-PT"/>
      </w:rPr>
      <w:fldChar w:fldCharType="separate"/>
    </w:r>
    <w:r w:rsidR="009827C8">
      <w:rPr>
        <w:rFonts w:asciiTheme="majorHAnsi" w:hAnsiTheme="majorHAnsi" w:cstheme="majorHAnsi"/>
        <w:noProof/>
        <w:lang w:bidi="pt-PT"/>
      </w:rPr>
      <w:t>34</w:t>
    </w:r>
    <w:r w:rsidRPr="000254C0">
      <w:rPr>
        <w:rFonts w:asciiTheme="majorHAnsi" w:hAnsiTheme="majorHAnsi" w:cstheme="majorHAnsi"/>
        <w:lang w:bidi="pt-PT"/>
      </w:rPr>
      <w:fldChar w:fldCharType="end"/>
    </w:r>
  </w:p>
  <w:p w14:paraId="651E8C4F" w14:textId="77777777" w:rsidR="006A7455" w:rsidRPr="000254C0" w:rsidRDefault="006A7455" w:rsidP="003D5F6A">
    <w:pPr>
      <w:pStyle w:val="Agency-footer"/>
      <w:jc w:val="right"/>
      <w:rPr>
        <w:rFonts w:asciiTheme="majorHAnsi" w:hAnsiTheme="majorHAnsi" w:cstheme="majorHAnsi"/>
      </w:rPr>
    </w:pPr>
    <w:r w:rsidRPr="000254C0">
      <w:rPr>
        <w:rFonts w:asciiTheme="majorHAnsi" w:hAnsiTheme="majorHAnsi" w:cstheme="majorHAnsi"/>
        <w:lang w:bidi="pt-PT"/>
      </w:rPr>
      <w:t>Construir Resiliência através de Sistemas Educativos Inclusivos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53875A51" w:rsidR="009E6E4D" w:rsidRPr="000254C0" w:rsidRDefault="009E6E4D" w:rsidP="004A2584">
    <w:pPr>
      <w:framePr w:wrap="around" w:vAnchor="text" w:hAnchor="margin" w:xAlign="outside" w:y="1"/>
      <w:jc w:val="right"/>
      <w:rPr>
        <w:rFonts w:asciiTheme="majorHAnsi" w:hAnsiTheme="majorHAnsi" w:cstheme="majorHAnsi"/>
      </w:rPr>
    </w:pPr>
    <w:r w:rsidRPr="000254C0">
      <w:rPr>
        <w:rFonts w:asciiTheme="majorHAnsi" w:hAnsiTheme="majorHAnsi" w:cstheme="majorHAnsi"/>
        <w:lang w:bidi="pt-PT"/>
      </w:rPr>
      <w:fldChar w:fldCharType="begin"/>
    </w:r>
    <w:r w:rsidRPr="000254C0">
      <w:rPr>
        <w:rFonts w:asciiTheme="majorHAnsi" w:hAnsiTheme="majorHAnsi" w:cstheme="majorHAnsi"/>
        <w:lang w:bidi="pt-PT"/>
      </w:rPr>
      <w:instrText xml:space="preserve">PAGE  </w:instrText>
    </w:r>
    <w:r w:rsidRPr="000254C0">
      <w:rPr>
        <w:rFonts w:asciiTheme="majorHAnsi" w:hAnsiTheme="majorHAnsi" w:cstheme="majorHAnsi"/>
        <w:lang w:bidi="pt-PT"/>
      </w:rPr>
      <w:fldChar w:fldCharType="separate"/>
    </w:r>
    <w:r w:rsidR="009827C8">
      <w:rPr>
        <w:rFonts w:asciiTheme="majorHAnsi" w:hAnsiTheme="majorHAnsi" w:cstheme="majorHAnsi"/>
        <w:noProof/>
        <w:lang w:bidi="pt-PT"/>
      </w:rPr>
      <w:t>35</w:t>
    </w:r>
    <w:r w:rsidRPr="000254C0">
      <w:rPr>
        <w:rFonts w:asciiTheme="majorHAnsi" w:hAnsiTheme="majorHAnsi" w:cstheme="majorHAnsi"/>
        <w:lang w:bidi="pt-PT"/>
      </w:rPr>
      <w:fldChar w:fldCharType="end"/>
    </w:r>
  </w:p>
  <w:p w14:paraId="16A8C498" w14:textId="089E2B99" w:rsidR="009E6E4D" w:rsidRPr="000254C0" w:rsidRDefault="004D33BB" w:rsidP="00EA53FF">
    <w:pPr>
      <w:pStyle w:val="Agency-footer"/>
      <w:rPr>
        <w:rFonts w:asciiTheme="majorHAnsi" w:hAnsiTheme="majorHAnsi" w:cstheme="majorHAnsi"/>
      </w:rPr>
    </w:pPr>
    <w:r w:rsidRPr="000254C0">
      <w:rPr>
        <w:rFonts w:asciiTheme="majorHAnsi" w:hAnsiTheme="majorHAnsi" w:cstheme="majorHAnsi"/>
        <w:lang w:bidi="pt-PT"/>
      </w:rPr>
      <w:t>Guia para Criar uma Cultura de Comunicação Eficaz na Educação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pt-PT"/>
      </w:rPr>
      <w:fldChar w:fldCharType="begin"/>
    </w:r>
    <w:r w:rsidRPr="003E03F2">
      <w:rPr>
        <w:lang w:bidi="pt-PT"/>
      </w:rPr>
      <w:instrText xml:space="preserve">PAGE  </w:instrText>
    </w:r>
    <w:r w:rsidRPr="003E03F2">
      <w:rPr>
        <w:lang w:bidi="pt-PT"/>
      </w:rPr>
      <w:fldChar w:fldCharType="separate"/>
    </w:r>
    <w:r>
      <w:rPr>
        <w:lang w:bidi="pt-PT"/>
      </w:rPr>
      <w:t>6</w:t>
    </w:r>
    <w:r w:rsidRPr="003E03F2">
      <w:rPr>
        <w:lang w:bidi="pt-PT"/>
      </w:rPr>
      <w:fldChar w:fldCharType="end"/>
    </w:r>
  </w:p>
  <w:p w14:paraId="79E36E39" w14:textId="371036F7" w:rsidR="00DF6F03" w:rsidRDefault="007F5FF3" w:rsidP="00B46871">
    <w:pPr>
      <w:pStyle w:val="Agency-footer"/>
      <w:jc w:val="right"/>
    </w:pPr>
    <w:r w:rsidRPr="003D5F6A">
      <w:rPr>
        <w:lang w:bidi="pt-PT"/>
      </w:rPr>
      <w:t>Construir Resiliência através de Sistemas Educativos Inclusivos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5EBDF" w14:textId="77777777" w:rsidR="00C917DD" w:rsidRDefault="00C917DD">
      <w:r>
        <w:separator/>
      </w:r>
    </w:p>
  </w:footnote>
  <w:footnote w:type="continuationSeparator" w:id="0">
    <w:p w14:paraId="4D4FB8FC" w14:textId="77777777" w:rsidR="00C917DD" w:rsidRDefault="00C917DD">
      <w:r>
        <w:continuationSeparator/>
      </w:r>
    </w:p>
  </w:footnote>
  <w:footnote w:type="continuationNotice" w:id="1">
    <w:p w14:paraId="5530D4AA" w14:textId="77777777" w:rsidR="00C917DD" w:rsidRDefault="00C917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0254C0" w:rsidRDefault="00A966B9" w:rsidP="00EA53FF">
    <w:pPr>
      <w:jc w:val="center"/>
      <w:rPr>
        <w:rFonts w:asciiTheme="majorHAnsi" w:hAnsiTheme="majorHAnsi" w:cstheme="majorHAnsi"/>
      </w:rPr>
    </w:pPr>
    <w:r w:rsidRPr="000254C0">
      <w:rPr>
        <w:rFonts w:asciiTheme="majorHAnsi" w:hAnsiTheme="majorHAnsi" w:cstheme="majorHAnsi"/>
        <w:noProof/>
        <w:lang w:val="el-GR" w:eastAsia="el-GR"/>
      </w:rPr>
      <w:drawing>
        <wp:inline distT="0" distB="0" distL="0" distR="0" wp14:anchorId="04B1E2DF" wp14:editId="400D2AF0">
          <wp:extent cx="5611495" cy="469247"/>
          <wp:effectExtent l="0" t="0" r="0" b="1270"/>
          <wp:docPr id="721776190" name="Picture 721776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0254C0"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E1EAF" w14:textId="4CECE941" w:rsidR="009972A7" w:rsidRPr="000254C0" w:rsidRDefault="009972A7" w:rsidP="00EA53FF">
    <w:pPr>
      <w:jc w:val="center"/>
      <w:rPr>
        <w:rFonts w:asciiTheme="majorHAnsi" w:hAnsiTheme="majorHAnsi" w:cstheme="majorHAnsi"/>
      </w:rPr>
    </w:pPr>
    <w:r w:rsidRPr="000254C0">
      <w:rPr>
        <w:rFonts w:asciiTheme="majorHAnsi" w:hAnsiTheme="majorHAnsi" w:cstheme="majorHAnsi"/>
        <w:noProof/>
        <w:lang w:val="el-GR" w:eastAsia="el-GR"/>
      </w:rPr>
      <w:drawing>
        <wp:inline distT="0" distB="0" distL="0" distR="0" wp14:anchorId="37BD3FE6" wp14:editId="3ACE7A27">
          <wp:extent cx="5611495" cy="468630"/>
          <wp:effectExtent l="0" t="0" r="1905" b="1270"/>
          <wp:docPr id="1618456840" name="Picture 1618456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8630"/>
                  </a:xfrm>
                  <a:prstGeom prst="rect">
                    <a:avLst/>
                  </a:prstGeom>
                  <a:noFill/>
                  <a:ln>
                    <a:noFill/>
                  </a:ln>
                </pic:spPr>
              </pic:pic>
            </a:graphicData>
          </a:graphic>
        </wp:inline>
      </w:drawing>
    </w:r>
  </w:p>
  <w:p w14:paraId="6E5C039A" w14:textId="77777777" w:rsidR="009972A7" w:rsidRPr="000254C0" w:rsidRDefault="009972A7" w:rsidP="00EA53FF">
    <w:pPr>
      <w:jc w:val="cente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Pr="000254C0" w:rsidRDefault="000F777C" w:rsidP="00EA53FF">
    <w:pPr>
      <w:jc w:val="center"/>
      <w:rPr>
        <w:rFonts w:asciiTheme="majorHAnsi" w:hAnsiTheme="majorHAnsi" w:cstheme="majorHAnsi"/>
      </w:rPr>
    </w:pPr>
    <w:r w:rsidRPr="000254C0">
      <w:rPr>
        <w:rFonts w:asciiTheme="majorHAnsi" w:hAnsiTheme="majorHAnsi" w:cstheme="majorHAnsi"/>
        <w:noProof/>
        <w:lang w:val="el-GR" w:eastAsia="el-GR"/>
      </w:rPr>
      <w:drawing>
        <wp:inline distT="0" distB="0" distL="0" distR="0" wp14:anchorId="15F5C63D" wp14:editId="206FAFE7">
          <wp:extent cx="5611495" cy="451485"/>
          <wp:effectExtent l="0" t="0" r="1905" b="5715"/>
          <wp:docPr id="2111080339" name="Picture 2111080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Pr="000254C0" w:rsidRDefault="000F777C">
    <w:pP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Pr="000254C0" w:rsidRDefault="000F777C" w:rsidP="00EA53FF">
    <w:pPr>
      <w:jc w:val="center"/>
      <w:rPr>
        <w:rFonts w:asciiTheme="majorHAnsi" w:hAnsiTheme="majorHAnsi" w:cstheme="majorHAnsi"/>
      </w:rPr>
    </w:pPr>
    <w:r w:rsidRPr="000254C0">
      <w:rPr>
        <w:rFonts w:asciiTheme="majorHAnsi" w:hAnsiTheme="majorHAnsi" w:cstheme="majorHAnsi"/>
        <w:b/>
        <w:noProof/>
        <w:lang w:val="el-GR" w:eastAsia="el-GR"/>
      </w:rPr>
      <w:drawing>
        <wp:inline distT="0" distB="0" distL="0" distR="0" wp14:anchorId="7E7CA59D" wp14:editId="0EEA81FB">
          <wp:extent cx="9161780" cy="464756"/>
          <wp:effectExtent l="0" t="0" r="0" b="5715"/>
          <wp:docPr id="1516639589" name="Picture 1516639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Pr="000254C0" w:rsidRDefault="000F777C" w:rsidP="00EA53FF">
    <w:pPr>
      <w:jc w:val="cente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F4A9" w14:textId="416F04CA" w:rsidR="00561992" w:rsidRPr="000254C0" w:rsidRDefault="00561992" w:rsidP="00EA53FF">
    <w:pPr>
      <w:jc w:val="center"/>
      <w:rPr>
        <w:rFonts w:asciiTheme="majorHAnsi" w:hAnsiTheme="majorHAnsi" w:cstheme="majorHAnsi"/>
      </w:rPr>
    </w:pPr>
    <w:r>
      <w:rPr>
        <w:noProof/>
        <w:lang w:val="en-US"/>
      </w:rPr>
      <w:drawing>
        <wp:inline distT="0" distB="0" distL="0" distR="0" wp14:anchorId="5C34941D" wp14:editId="2B4E8175">
          <wp:extent cx="9161780" cy="464185"/>
          <wp:effectExtent l="0" t="0" r="0" b="5715"/>
          <wp:docPr id="387585859" name="Picture 387585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223AC253" w14:textId="77777777" w:rsidR="00561992" w:rsidRPr="000254C0" w:rsidRDefault="00561992">
    <w:pPr>
      <w:rPr>
        <w:rFonts w:asciiTheme="majorHAnsi" w:hAnsiTheme="majorHAnsi" w:cstheme="maj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0254C0" w:rsidRDefault="00E9535E" w:rsidP="00EA53FF">
    <w:pPr>
      <w:jc w:val="center"/>
      <w:rPr>
        <w:rFonts w:asciiTheme="majorHAnsi" w:hAnsiTheme="majorHAnsi" w:cstheme="majorHAnsi"/>
      </w:rPr>
    </w:pPr>
    <w:r w:rsidRPr="000254C0">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0254C0" w:rsidRDefault="00E11E07">
    <w:pPr>
      <w:pStyle w:val="Header"/>
      <w:rPr>
        <w:rFonts w:asciiTheme="majorHAnsi" w:hAnsiTheme="majorHAnsi" w:cstheme="majorHAnsi"/>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0254C0" w:rsidRDefault="00E9535E" w:rsidP="00EA53FF">
    <w:pPr>
      <w:jc w:val="center"/>
      <w:rPr>
        <w:rFonts w:asciiTheme="majorHAnsi" w:hAnsiTheme="majorHAnsi" w:cstheme="majorHAnsi"/>
      </w:rPr>
    </w:pPr>
    <w:r w:rsidRPr="000254C0">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0254C0"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0254C0" w:rsidRDefault="005E4C8E" w:rsidP="00EA53FF">
    <w:pPr>
      <w:jc w:val="center"/>
      <w:rPr>
        <w:rFonts w:asciiTheme="majorHAnsi" w:hAnsiTheme="majorHAnsi" w:cstheme="majorHAnsi"/>
      </w:rPr>
    </w:pPr>
    <w:r w:rsidRPr="000254C0">
      <w:rPr>
        <w:rFonts w:asciiTheme="majorHAnsi" w:hAnsiTheme="majorHAnsi" w:cstheme="majorHAnsi"/>
        <w:noProof/>
        <w:lang w:val="el-GR" w:eastAsia="el-GR"/>
      </w:rPr>
      <w:drawing>
        <wp:inline distT="0" distB="0" distL="0" distR="0" wp14:anchorId="24AA8725" wp14:editId="7F6CE0B7">
          <wp:extent cx="5611495" cy="451485"/>
          <wp:effectExtent l="0" t="0" r="1905" b="5715"/>
          <wp:docPr id="1355659326" name="Picture 1355659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0254C0"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val="el-GR" w:eastAsia="el-GR"/>
      </w:rPr>
      <w:drawing>
        <wp:inline distT="0" distB="0" distL="0" distR="0" wp14:anchorId="467FF1F9" wp14:editId="3572AA8F">
          <wp:extent cx="5611495" cy="451485"/>
          <wp:effectExtent l="0" t="0" r="1905" b="5715"/>
          <wp:docPr id="108532519" name="Picture 108532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Default="004572C9" w:rsidP="00EA53FF">
    <w:pPr>
      <w:jc w:val="center"/>
    </w:pPr>
    <w:r w:rsidRPr="00EF7AE3">
      <w:rPr>
        <w:b/>
        <w:noProof/>
        <w:lang w:val="el-GR" w:eastAsia="el-GR"/>
      </w:rPr>
      <w:drawing>
        <wp:inline distT="0" distB="0" distL="0" distR="0" wp14:anchorId="5FA4917A" wp14:editId="4918E1F3">
          <wp:extent cx="9161780" cy="464185"/>
          <wp:effectExtent l="0" t="0" r="0" b="5715"/>
          <wp:docPr id="1430207197" name="Picture 1430207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Default="006A7455"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42ACE" w14:textId="7E4D4F35" w:rsidR="007826C0" w:rsidRPr="000254C0" w:rsidRDefault="0058719C" w:rsidP="00EA53FF">
    <w:pPr>
      <w:jc w:val="center"/>
      <w:rPr>
        <w:rFonts w:asciiTheme="majorHAnsi" w:hAnsiTheme="majorHAnsi" w:cstheme="majorHAnsi"/>
      </w:rPr>
    </w:pPr>
    <w:r>
      <w:rPr>
        <w:noProof/>
        <w:lang w:val="en-US"/>
      </w:rPr>
      <w:drawing>
        <wp:inline distT="0" distB="0" distL="0" distR="0" wp14:anchorId="592839BA" wp14:editId="7E8EF22E">
          <wp:extent cx="9161780" cy="464185"/>
          <wp:effectExtent l="0" t="0" r="0" b="5715"/>
          <wp:docPr id="726310124" name="Picture 726310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E0B1C05" w14:textId="77777777" w:rsidR="007826C0" w:rsidRPr="000254C0" w:rsidRDefault="007826C0">
    <w:pP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0254C0" w:rsidRDefault="006A7455" w:rsidP="00EA53FF">
    <w:pPr>
      <w:jc w:val="center"/>
      <w:rPr>
        <w:rFonts w:asciiTheme="majorHAnsi" w:hAnsiTheme="majorHAnsi" w:cstheme="majorHAnsi"/>
      </w:rPr>
    </w:pPr>
    <w:r w:rsidRPr="000254C0">
      <w:rPr>
        <w:rFonts w:asciiTheme="majorHAnsi" w:hAnsiTheme="majorHAnsi" w:cstheme="majorHAnsi"/>
        <w:noProof/>
        <w:lang w:val="el-GR" w:eastAsia="el-GR"/>
      </w:rPr>
      <w:drawing>
        <wp:inline distT="0" distB="0" distL="0" distR="0" wp14:anchorId="6513FB8D" wp14:editId="4AA62C3C">
          <wp:extent cx="5611495" cy="469247"/>
          <wp:effectExtent l="0" t="0" r="0" b="1270"/>
          <wp:docPr id="1346720960" name="Picture 1346720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0254C0" w:rsidRDefault="006A7455" w:rsidP="00EA53FF">
    <w:pPr>
      <w:jc w:val="cente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0254C0" w:rsidRDefault="006A7455" w:rsidP="00EA53FF">
    <w:pPr>
      <w:jc w:val="center"/>
      <w:rPr>
        <w:rFonts w:asciiTheme="majorHAnsi" w:hAnsiTheme="majorHAnsi" w:cstheme="majorHAnsi"/>
      </w:rPr>
    </w:pPr>
    <w:r w:rsidRPr="000254C0">
      <w:rPr>
        <w:rFonts w:asciiTheme="majorHAnsi" w:hAnsiTheme="majorHAnsi" w:cstheme="majorHAnsi"/>
        <w:noProof/>
        <w:lang w:val="el-GR" w:eastAsia="el-GR"/>
      </w:rPr>
      <w:drawing>
        <wp:inline distT="0" distB="0" distL="0" distR="0" wp14:anchorId="6BF71B59" wp14:editId="01E1295C">
          <wp:extent cx="5611495" cy="451485"/>
          <wp:effectExtent l="0" t="0" r="1905" b="5715"/>
          <wp:docPr id="1805863313" name="Picture 1805863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0254C0" w:rsidRDefault="006A7455">
    <w:pP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0254C0" w:rsidRDefault="00801168" w:rsidP="00EA53FF">
    <w:pPr>
      <w:jc w:val="center"/>
      <w:rPr>
        <w:rFonts w:asciiTheme="majorHAnsi" w:hAnsiTheme="majorHAnsi" w:cstheme="majorHAnsi"/>
      </w:rPr>
    </w:pPr>
    <w:r w:rsidRPr="000254C0">
      <w:rPr>
        <w:rFonts w:asciiTheme="majorHAnsi" w:hAnsiTheme="majorHAnsi" w:cstheme="majorHAnsi"/>
        <w:b/>
        <w:noProof/>
        <w:lang w:val="el-GR" w:eastAsia="el-GR"/>
      </w:rPr>
      <w:drawing>
        <wp:inline distT="0" distB="0" distL="0" distR="0" wp14:anchorId="24FB6E97" wp14:editId="0344D1C5">
          <wp:extent cx="9161780" cy="464756"/>
          <wp:effectExtent l="0" t="0" r="0" b="5715"/>
          <wp:docPr id="1458442132" name="Picture 145844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0254C0" w:rsidRDefault="00535640" w:rsidP="00EA53FF">
    <w:pPr>
      <w:jc w:val="center"/>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Default="00B62089" w:rsidP="00EA53FF">
    <w:pPr>
      <w:jc w:val="center"/>
    </w:pPr>
    <w:r>
      <w:rPr>
        <w:noProof/>
        <w:lang w:val="el-GR" w:eastAsia="el-GR"/>
      </w:rPr>
      <w:drawing>
        <wp:inline distT="0" distB="0" distL="0" distR="0" wp14:anchorId="5D8905EC" wp14:editId="2023B800">
          <wp:extent cx="9161780" cy="464756"/>
          <wp:effectExtent l="0" t="0" r="0" b="5715"/>
          <wp:docPr id="587924964" name="Picture 587924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Default="008A00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8312722">
    <w:abstractNumId w:val="14"/>
  </w:num>
  <w:num w:numId="2" w16cid:durableId="2111195331">
    <w:abstractNumId w:val="3"/>
  </w:num>
  <w:num w:numId="3" w16cid:durableId="1202863343">
    <w:abstractNumId w:val="19"/>
  </w:num>
  <w:num w:numId="4" w16cid:durableId="1452237920">
    <w:abstractNumId w:val="15"/>
  </w:num>
  <w:num w:numId="5" w16cid:durableId="1148932946">
    <w:abstractNumId w:val="18"/>
  </w:num>
  <w:num w:numId="6" w16cid:durableId="837500801">
    <w:abstractNumId w:val="5"/>
  </w:num>
  <w:num w:numId="7" w16cid:durableId="1768690630">
    <w:abstractNumId w:val="22"/>
  </w:num>
  <w:num w:numId="8" w16cid:durableId="213007468">
    <w:abstractNumId w:val="23"/>
  </w:num>
  <w:num w:numId="9" w16cid:durableId="138153030">
    <w:abstractNumId w:val="8"/>
  </w:num>
  <w:num w:numId="10" w16cid:durableId="1083792853">
    <w:abstractNumId w:val="13"/>
  </w:num>
  <w:num w:numId="11" w16cid:durableId="1038046314">
    <w:abstractNumId w:val="21"/>
  </w:num>
  <w:num w:numId="12" w16cid:durableId="1287152733">
    <w:abstractNumId w:val="9"/>
  </w:num>
  <w:num w:numId="13" w16cid:durableId="2120946202">
    <w:abstractNumId w:val="1"/>
  </w:num>
  <w:num w:numId="14" w16cid:durableId="1925339676">
    <w:abstractNumId w:val="20"/>
  </w:num>
  <w:num w:numId="15" w16cid:durableId="701394452">
    <w:abstractNumId w:val="4"/>
  </w:num>
  <w:num w:numId="16" w16cid:durableId="367491290">
    <w:abstractNumId w:val="12"/>
  </w:num>
  <w:num w:numId="17" w16cid:durableId="933050669">
    <w:abstractNumId w:val="10"/>
  </w:num>
  <w:num w:numId="18" w16cid:durableId="287320942">
    <w:abstractNumId w:val="26"/>
  </w:num>
  <w:num w:numId="19" w16cid:durableId="984890061">
    <w:abstractNumId w:val="24"/>
  </w:num>
  <w:num w:numId="20" w16cid:durableId="2077969060">
    <w:abstractNumId w:val="25"/>
  </w:num>
  <w:num w:numId="21" w16cid:durableId="1918904547">
    <w:abstractNumId w:val="6"/>
  </w:num>
  <w:num w:numId="22" w16cid:durableId="1751610543">
    <w:abstractNumId w:val="11"/>
  </w:num>
  <w:num w:numId="23" w16cid:durableId="212035920">
    <w:abstractNumId w:val="17"/>
  </w:num>
  <w:num w:numId="24" w16cid:durableId="1679650256">
    <w:abstractNumId w:val="0"/>
  </w:num>
  <w:num w:numId="25" w16cid:durableId="2111773750">
    <w:abstractNumId w:val="2"/>
  </w:num>
  <w:num w:numId="26" w16cid:durableId="380135174">
    <w:abstractNumId w:val="16"/>
  </w:num>
  <w:num w:numId="27" w16cid:durableId="214538747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2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45A"/>
    <w:rsid w:val="000254C0"/>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16E"/>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39E"/>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491"/>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336"/>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A02"/>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B3B"/>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BE0"/>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BB7"/>
    <w:rsid w:val="00110C4F"/>
    <w:rsid w:val="00110EB6"/>
    <w:rsid w:val="00110F5D"/>
    <w:rsid w:val="00111269"/>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64E"/>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3B1"/>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6E47"/>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3A2"/>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B53"/>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7E8"/>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9B8"/>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EFD"/>
    <w:rsid w:val="00231FA8"/>
    <w:rsid w:val="002321F2"/>
    <w:rsid w:val="002322A9"/>
    <w:rsid w:val="00232B35"/>
    <w:rsid w:val="00232BFE"/>
    <w:rsid w:val="00232E8D"/>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483"/>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8"/>
    <w:rsid w:val="002D1F3F"/>
    <w:rsid w:val="002D29EC"/>
    <w:rsid w:val="002D2B92"/>
    <w:rsid w:val="002D2D8F"/>
    <w:rsid w:val="002D2E1C"/>
    <w:rsid w:val="002D2F65"/>
    <w:rsid w:val="002D307B"/>
    <w:rsid w:val="002D318E"/>
    <w:rsid w:val="002D31BC"/>
    <w:rsid w:val="002D3360"/>
    <w:rsid w:val="002D33A2"/>
    <w:rsid w:val="002D341F"/>
    <w:rsid w:val="002D3524"/>
    <w:rsid w:val="002D365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0C90"/>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97F"/>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A28"/>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8E0"/>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5ED"/>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3ECB"/>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69F"/>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0F"/>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2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A0"/>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BAD"/>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992"/>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70"/>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177B"/>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19C"/>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5DA"/>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BA"/>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4DF"/>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AEA"/>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5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CE"/>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2B3"/>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6C0"/>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077"/>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601"/>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7AE"/>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6B"/>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3E"/>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22"/>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7C8"/>
    <w:rsid w:val="0098290C"/>
    <w:rsid w:val="00982E60"/>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2A7"/>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003"/>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0F5F"/>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EBC"/>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342"/>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512"/>
    <w:rsid w:val="00A86BA4"/>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AD"/>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233"/>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8D9"/>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8B5"/>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27"/>
    <w:rsid w:val="00BE304D"/>
    <w:rsid w:val="00BE3366"/>
    <w:rsid w:val="00BE3472"/>
    <w:rsid w:val="00BE38B9"/>
    <w:rsid w:val="00BE3B40"/>
    <w:rsid w:val="00BE3D13"/>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0"/>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D0C"/>
    <w:rsid w:val="00C77EAF"/>
    <w:rsid w:val="00C801B5"/>
    <w:rsid w:val="00C8020C"/>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2A9"/>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77C"/>
    <w:rsid w:val="00C909EC"/>
    <w:rsid w:val="00C90C40"/>
    <w:rsid w:val="00C912D1"/>
    <w:rsid w:val="00C917DD"/>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25"/>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1A7"/>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583"/>
    <w:rsid w:val="00D2171C"/>
    <w:rsid w:val="00D21CC1"/>
    <w:rsid w:val="00D21E23"/>
    <w:rsid w:val="00D22051"/>
    <w:rsid w:val="00D2215D"/>
    <w:rsid w:val="00D223D8"/>
    <w:rsid w:val="00D223E0"/>
    <w:rsid w:val="00D227A4"/>
    <w:rsid w:val="00D227D0"/>
    <w:rsid w:val="00D2293B"/>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69E"/>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08AA"/>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696"/>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1D1"/>
    <w:rsid w:val="00DC1376"/>
    <w:rsid w:val="00DC1659"/>
    <w:rsid w:val="00DC18D9"/>
    <w:rsid w:val="00DC18F7"/>
    <w:rsid w:val="00DC1900"/>
    <w:rsid w:val="00DC1996"/>
    <w:rsid w:val="00DC1C83"/>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42"/>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0CB"/>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57A"/>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09D"/>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A3C"/>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9CE"/>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9DF"/>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33"/>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0CAF"/>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6E1"/>
    <w:rsid w:val="00EB4B60"/>
    <w:rsid w:val="00EB5096"/>
    <w:rsid w:val="00EB523B"/>
    <w:rsid w:val="00EB5749"/>
    <w:rsid w:val="00EB5816"/>
    <w:rsid w:val="00EB587A"/>
    <w:rsid w:val="00EB58A9"/>
    <w:rsid w:val="00EB5B1F"/>
    <w:rsid w:val="00EB5EED"/>
    <w:rsid w:val="00EB6558"/>
    <w:rsid w:val="00EB6865"/>
    <w:rsid w:val="00EB6B36"/>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622"/>
    <w:rsid w:val="00EC576F"/>
    <w:rsid w:val="00EC584F"/>
    <w:rsid w:val="00EC5A5B"/>
    <w:rsid w:val="00EC5CEF"/>
    <w:rsid w:val="00EC5ED7"/>
    <w:rsid w:val="00EC5F1E"/>
    <w:rsid w:val="00EC61F3"/>
    <w:rsid w:val="00EC64F9"/>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0EB7"/>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0F0F"/>
    <w:rsid w:val="00F01014"/>
    <w:rsid w:val="00F01268"/>
    <w:rsid w:val="00F02A0F"/>
    <w:rsid w:val="00F02B9D"/>
    <w:rsid w:val="00F02BFC"/>
    <w:rsid w:val="00F02E3C"/>
    <w:rsid w:val="00F02F11"/>
    <w:rsid w:val="00F03265"/>
    <w:rsid w:val="00F03316"/>
    <w:rsid w:val="00F0340A"/>
    <w:rsid w:val="00F03893"/>
    <w:rsid w:val="00F03A0A"/>
    <w:rsid w:val="00F03A9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78"/>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BED"/>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32"/>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4DE"/>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91"/>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4BA"/>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6E79"/>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EB0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footer" Target="footer10.xml"/><Relationship Id="rId63" Type="http://schemas.openxmlformats.org/officeDocument/2006/relationships/header" Target="header8.xml"/><Relationship Id="rId68" Type="http://schemas.openxmlformats.org/officeDocument/2006/relationships/image" Target="media/image21.jpg"/><Relationship Id="rId84" Type="http://schemas.openxmlformats.org/officeDocument/2006/relationships/hyperlink" Target="http://www.european-agency.org/sites/default/files/BRIES_Mid-Term_Report.pdf" TargetMode="External"/><Relationship Id="rId89" Type="http://schemas.openxmlformats.org/officeDocument/2006/relationships/hyperlink" Target="https://doi.org/10.1177/21501319221138426"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hyperlink" Target="https://www.european-agency.org/resources/publications/BRIES-methodology-theory" TargetMode="External"/><Relationship Id="rId74" Type="http://schemas.openxmlformats.org/officeDocument/2006/relationships/image" Target="media/image29.png"/><Relationship Id="rId79" Type="http://schemas.openxmlformats.org/officeDocument/2006/relationships/hyperlink" Target="https://doi.org/10.1007/s13158-020-00267-3" TargetMode="External"/><Relationship Id="rId102" Type="http://schemas.openxmlformats.org/officeDocument/2006/relationships/hyperlink" Target="https://doi.org/10.1007/s13347-019-0340-z" TargetMode="External"/><Relationship Id="rId5" Type="http://schemas.openxmlformats.org/officeDocument/2006/relationships/numbering" Target="numbering.xml"/><Relationship Id="rId90" Type="http://schemas.openxmlformats.org/officeDocument/2006/relationships/hyperlink" Target="https://doi.org/10.1007/BF02686261" TargetMode="External"/><Relationship Id="rId95"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image" Target="media/image16.emf"/><Relationship Id="rId64" Type="http://schemas.openxmlformats.org/officeDocument/2006/relationships/header" Target="header9.xml"/><Relationship Id="rId69" Type="http://schemas.openxmlformats.org/officeDocument/2006/relationships/header" Target="header13.xml"/><Relationship Id="rId80" Type="http://schemas.openxmlformats.org/officeDocument/2006/relationships/hyperlink" Target="https://www.gov.ie/en/publication/8072c0-national-disability-inclusion-strategy-2017-2021" TargetMode="External"/><Relationship Id="rId85" Type="http://schemas.openxmlformats.org/officeDocument/2006/relationships/hyperlink" Target="https://doi.org/10.3389/fpsyg.2017.00115"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59" Type="http://schemas.openxmlformats.org/officeDocument/2006/relationships/image" Target="media/image22.png"/><Relationship Id="rId103" Type="http://schemas.openxmlformats.org/officeDocument/2006/relationships/header" Target="header15.xml"/><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header" Target="header14.xml"/><Relationship Id="rId75" Type="http://schemas.openxmlformats.org/officeDocument/2006/relationships/hyperlink" Target="https://goteborg.se/wps/wcm/connect/bd3a6a31-1b2c-4c13-bfdd-f3f01b0ad406/Att+skapa+n%C3%A4rvaro+p%C3%A5+distans.pdf?MOD=AJPERES" TargetMode="External"/><Relationship Id="rId83" Type="http://schemas.openxmlformats.org/officeDocument/2006/relationships/hyperlink" Target="http://www.european-agency.org/resources/publications/BRIES-report" TargetMode="External"/><Relationship Id="rId88" Type="http://schemas.openxmlformats.org/officeDocument/2006/relationships/hyperlink" Target="https://www.gov.ie/en/publication/06a3c-calculated-grades-a-guide-for-leaving-certificate-students-2020/" TargetMode="External"/><Relationship Id="rId91" Type="http://schemas.openxmlformats.org/officeDocument/2006/relationships/hyperlink" Target="https://doi.org/10.1146/annurev.publhealth.28.021406.144123" TargetMode="External"/><Relationship Id="rId96" Type="http://schemas.openxmlformats.org/officeDocument/2006/relationships/hyperlink" Target="https://doi.org/10.1007/s10643-021-01181-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yperlink" Target="https://www.european-agency.org/resources/publications/BRIES-methodology-theory" TargetMode="External"/><Relationship Id="rId57" Type="http://schemas.openxmlformats.org/officeDocument/2006/relationships/image" Target="media/image20.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sites/default/files/BRIES_Mid-Term_Report.pdf" TargetMode="External"/><Relationship Id="rId60" Type="http://schemas.openxmlformats.org/officeDocument/2006/relationships/image" Target="media/image23.png"/><Relationship Id="rId65" Type="http://schemas.openxmlformats.org/officeDocument/2006/relationships/header" Target="header10.xml"/><Relationship Id="rId73" Type="http://schemas.openxmlformats.org/officeDocument/2006/relationships/image" Target="media/image28.png"/><Relationship Id="rId78"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81" Type="http://schemas.openxmlformats.org/officeDocument/2006/relationships/image" Target="media/image30.png"/><Relationship Id="rId86" Type="http://schemas.openxmlformats.org/officeDocument/2006/relationships/hyperlink" Target="https://goteborg.se/wps/wcm/connect/bd3a6a31-1b2c-4c13-bfdd-f3f01b0ad406/Att+skapa+n%C3%A4rvaro+p%C3%A5+distans.pdf?MOD=AJPERES" TargetMode="External"/><Relationship Id="rId94" Type="http://schemas.openxmlformats.org/officeDocument/2006/relationships/hyperlink" Target="https://www.tandfonline.com/doi/full/10.1080/19452829.2016.1270918" TargetMode="External"/><Relationship Id="rId99" Type="http://schemas.openxmlformats.org/officeDocument/2006/relationships/hyperlink" Target="https://doi.org/10.1007/s13158-020-00267-3" TargetMode="External"/><Relationship Id="rId101" Type="http://schemas.openxmlformats.org/officeDocument/2006/relationships/hyperlink" Target="https://doi.org/10.1177/1354856521102251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www.gov.ie/en/publication/06a3c-calculated-grades-a-guide-for-leaving-certificate-students-2020/" TargetMode="External"/><Relationship Id="rId97" Type="http://schemas.openxmlformats.org/officeDocument/2006/relationships/hyperlink" Target="https://doi.org/10.1007/s11115-023-00705-5" TargetMode="External"/><Relationship Id="rId104" Type="http://schemas.openxmlformats.org/officeDocument/2006/relationships/header" Target="header16.xml"/><Relationship Id="rId7" Type="http://schemas.openxmlformats.org/officeDocument/2006/relationships/settings" Target="settings.xml"/><Relationship Id="rId71" Type="http://schemas.openxmlformats.org/officeDocument/2006/relationships/image" Target="media/image26.png"/><Relationship Id="rId92" Type="http://schemas.openxmlformats.org/officeDocument/2006/relationships/hyperlink" Target="https://doi.org/10.1787/8e95f977-en"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header" Target="header11.xml"/><Relationship Id="rId87" Type="http://schemas.openxmlformats.org/officeDocument/2006/relationships/hyperlink" Target="http://www.gov.ie/en/publication/8072c0-national-disability-inclusion-strategy-2017-2021" TargetMode="External"/><Relationship Id="rId61" Type="http://schemas.openxmlformats.org/officeDocument/2006/relationships/image" Target="media/image24.png"/><Relationship Id="rId82" Type="http://schemas.openxmlformats.org/officeDocument/2006/relationships/hyperlink" Target="http://www.european-agency.org/resources/publications/key-principles-supporting-policy-development-implementation"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www.oecd.org/education/implementation-of-ireland-s-leaving-certificate-2020-2021-e36a10b8-en.htm" TargetMode="External"/><Relationship Id="rId100" Type="http://schemas.openxmlformats.org/officeDocument/2006/relationships/hyperlink" Target="https://doi.org/10.1080/19452829.2016.1145631"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image" Target="media/image27.png"/><Relationship Id="rId93" Type="http://schemas.openxmlformats.org/officeDocument/2006/relationships/hyperlink" Target="https://doi.org/10.1177/0146167214559709" TargetMode="External"/><Relationship Id="rId98" Type="http://schemas.openxmlformats.org/officeDocument/2006/relationships/hyperlink" Target="https://doi.org/10.1787/e36a10b8-en" TargetMode="External"/><Relationship Id="rId3" Type="http://schemas.openxmlformats.org/officeDocument/2006/relationships/customXml" Target="../customXml/item3.xml"/><Relationship Id="rId25" Type="http://schemas.openxmlformats.org/officeDocument/2006/relationships/hyperlink" Target="mailto:brussels.office@european-agency.org" TargetMode="External"/><Relationship Id="rId46" Type="http://schemas.openxmlformats.org/officeDocument/2006/relationships/header" Target="header5.xml"/><Relationship Id="rId67"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14.jpg"/></Relationships>
</file>

<file path=word/_rels/header14.xml.rels><?xml version="1.0" encoding="UTF-8" standalone="yes"?>
<Relationships xmlns="http://schemas.openxmlformats.org/package/2006/relationships"><Relationship Id="rId1" Type="http://schemas.openxmlformats.org/officeDocument/2006/relationships/image" Target="media/image15.jp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4.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51D7D8E2-88DB-4C25-BC72-CC80EC0F006F}">
  <ds:schemaRefs>
    <ds:schemaRef ds:uri="http://schemas.openxmlformats.org/officeDocument/2006/bibliography"/>
  </ds:schemaRefs>
</ds:datastoreItem>
</file>

<file path=customXml/itemProps3.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4.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35</Pages>
  <Words>7959</Words>
  <Characters>45367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Construir Resiliência através de Sistemas Educativos Inclusivos: Guia para Criar uma Cultura de Comunicação Eficaz na Educação</vt:lpstr>
    </vt:vector>
  </TitlesOfParts>
  <Manager/>
  <Company>European Agency for Special Needs and Inclusive Education</Company>
  <LinksUpToDate>false</LinksUpToDate>
  <CharactersWithSpaces>53220</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Construir Resiliência através de Sistemas Educativos Inclusivos: Guia para Criar uma Cultura de Comunicação Eficaz na Educação</dc:title>
  <dc:subject>Construir Resiliência através de Sistemas Educativos Inclusivos (BRIES)</dc:subject>
  <dc:creator>European Agency for Special Needs and Inclusive Education</dc:creator>
  <cp:keywords>EASNIE</cp:keywords>
  <dc:description/>
  <cp:lastModifiedBy>Rachel Mepsted</cp:lastModifiedBy>
  <cp:revision>102</cp:revision>
  <cp:lastPrinted>2023-05-21T20:22:00Z</cp:lastPrinted>
  <dcterms:created xsi:type="dcterms:W3CDTF">2024-03-22T10:16:00Z</dcterms:created>
  <dcterms:modified xsi:type="dcterms:W3CDTF">2024-05-03T11:08:00Z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