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303C77" w:rsidRDefault="001D06EA" w:rsidP="001D06EA">
      <w:pPr>
        <w:pStyle w:val="Agency-title"/>
        <w:spacing w:before="4000"/>
        <w:rPr>
          <w:rFonts w:cstheme="majorHAnsi"/>
        </w:rPr>
      </w:pPr>
      <w:bookmarkStart w:id="0" w:name="_Hlk153891352"/>
      <w:bookmarkStart w:id="1" w:name="_Hlk149736521"/>
      <w:bookmarkEnd w:id="0"/>
      <w:r w:rsidRPr="00303C77">
        <w:rPr>
          <w:rFonts w:cstheme="majorHAnsi"/>
          <w:lang w:bidi="fr-FR"/>
        </w:rPr>
        <w:t>Renforcer la résilience par des systèmes éducatifs inclusifs</w:t>
      </w:r>
      <w:bookmarkEnd w:id="1"/>
    </w:p>
    <w:p w14:paraId="5278E72D" w14:textId="39AC2B5A" w:rsidR="000025E9" w:rsidRPr="00303C77" w:rsidRDefault="008E2AFC" w:rsidP="00EA048E">
      <w:pPr>
        <w:spacing w:before="900" w:after="120"/>
        <w:jc w:val="center"/>
        <w:rPr>
          <w:rFonts w:asciiTheme="majorHAnsi" w:hAnsiTheme="majorHAnsi" w:cstheme="majorHAnsi"/>
          <w:b/>
          <w:bCs/>
          <w:sz w:val="44"/>
          <w:szCs w:val="44"/>
        </w:rPr>
      </w:pPr>
      <w:r w:rsidRPr="00303C77">
        <w:rPr>
          <w:rFonts w:asciiTheme="majorHAnsi" w:hAnsiTheme="majorHAnsi" w:cstheme="majorHAnsi"/>
          <w:b/>
          <w:sz w:val="44"/>
          <w:lang w:bidi="fr-FR"/>
        </w:rPr>
        <w:t>Guide pour la création d’une culture de communication efficace dans l’éducation</w:t>
      </w:r>
    </w:p>
    <w:p w14:paraId="6CA74C7F" w14:textId="546E0260" w:rsidR="009E6E4D" w:rsidRPr="00303C77" w:rsidRDefault="00BF13BA" w:rsidP="00EA048E">
      <w:pPr>
        <w:tabs>
          <w:tab w:val="left" w:pos="5896"/>
        </w:tabs>
        <w:spacing w:before="4000"/>
        <w:jc w:val="center"/>
        <w:rPr>
          <w:rFonts w:asciiTheme="majorHAnsi" w:hAnsiTheme="majorHAnsi" w:cstheme="majorHAnsi"/>
          <w:b/>
          <w:color w:val="000000" w:themeColor="text1"/>
        </w:rPr>
      </w:pPr>
      <w:r w:rsidRPr="00303C77">
        <w:rPr>
          <w:rFonts w:asciiTheme="majorHAnsi" w:hAnsiTheme="majorHAnsi" w:cstheme="majorHAnsi"/>
          <w:b/>
          <w:lang w:bidi="fr-FR"/>
        </w:rPr>
        <w:t>Agence européenne pour l’éducation adaptée et inclusive</w:t>
      </w:r>
    </w:p>
    <w:p w14:paraId="692E8A30" w14:textId="77777777" w:rsidR="00A4520C" w:rsidRPr="00303C77" w:rsidRDefault="009E6E4D" w:rsidP="009A01C1">
      <w:pPr>
        <w:pStyle w:val="Agency-body-text"/>
        <w:rPr>
          <w:rFonts w:asciiTheme="majorHAnsi" w:hAnsiTheme="majorHAnsi" w:cstheme="majorHAnsi"/>
        </w:rPr>
      </w:pPr>
      <w:r w:rsidRPr="00303C77">
        <w:rPr>
          <w:rFonts w:asciiTheme="majorHAnsi" w:hAnsiTheme="majorHAnsi" w:cstheme="majorHAnsi"/>
          <w:lang w:bidi="fr-FR"/>
        </w:rPr>
        <w:br w:type="page"/>
      </w:r>
    </w:p>
    <w:p w14:paraId="39783C90" w14:textId="01EE2C72" w:rsidR="008F777A" w:rsidRPr="00303C77" w:rsidRDefault="00993A74" w:rsidP="00993A74">
      <w:pPr>
        <w:spacing w:before="360" w:after="360"/>
        <w:rPr>
          <w:rFonts w:asciiTheme="majorHAnsi" w:hAnsiTheme="majorHAnsi" w:cstheme="majorHAnsi"/>
          <w:color w:val="000000" w:themeColor="text1"/>
          <w:sz w:val="20"/>
        </w:rPr>
        <w:sectPr w:rsidR="008F777A" w:rsidRPr="00303C77" w:rsidSect="0020460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303C77">
        <w:rPr>
          <w:rFonts w:asciiTheme="majorHAnsi" w:hAnsiTheme="majorHAnsi" w:cstheme="majorHAnsi"/>
          <w:sz w:val="20"/>
          <w:lang w:bidi="fr-FR"/>
        </w:rPr>
        <w:lastRenderedPageBreak/>
        <w:t>L’Agence européenne pour l’éducation adaptée et inclusive (l’Agence) est un organisme indépendant et autonome. L’Agence est cofinancée par les ministères de l’Éducation de ses pays membres ainsi que par la Commission européenne par l’intermédiaire d’une subvention de fonctionnement au sein du programme d’éducation de l’Union européenne (UE).</w:t>
      </w:r>
    </w:p>
    <w:p w14:paraId="54B83415" w14:textId="63D05C36" w:rsidR="00AE0DDC" w:rsidRPr="00303C77" w:rsidRDefault="00D85414" w:rsidP="00DC1032">
      <w:pPr>
        <w:pStyle w:val="Agency-body-text"/>
        <w:spacing w:before="360" w:after="360"/>
        <w:rPr>
          <w:rFonts w:asciiTheme="majorHAnsi" w:hAnsiTheme="majorHAnsi" w:cstheme="majorHAnsi"/>
          <w:sz w:val="20"/>
        </w:rPr>
      </w:pPr>
      <w:r w:rsidRPr="005B6CC1">
        <w:rPr>
          <w:rFonts w:asciiTheme="majorHAnsi" w:hAnsiTheme="majorHAnsi" w:cstheme="majorHAnsi"/>
          <w:noProof/>
          <w:sz w:val="20"/>
          <w:lang w:bidi="fr-FR"/>
        </w:rPr>
        <w:drawing>
          <wp:inline distT="0" distB="0" distL="0" distR="0" wp14:anchorId="7806AD96" wp14:editId="07E72FA3">
            <wp:extent cx="1602000" cy="330945"/>
            <wp:effectExtent l="0" t="0" r="0" b="0"/>
            <wp:docPr id="88" name="Picture 88" descr="Logo : Emblème de l’Union européenne et texte : Cofinancé par l’Union europé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 Emblème de l’Union européenne et texte : Cofinancé par l’Union européenne"/>
                    <pic:cNvPicPr/>
                  </pic:nvPicPr>
                  <pic:blipFill>
                    <a:blip r:embed="rId15"/>
                    <a:stretch>
                      <a:fillRect/>
                    </a:stretch>
                  </pic:blipFill>
                  <pic:spPr>
                    <a:xfrm>
                      <a:off x="0" y="0"/>
                      <a:ext cx="1602000" cy="330945"/>
                    </a:xfrm>
                    <a:prstGeom prst="rect">
                      <a:avLst/>
                    </a:prstGeom>
                  </pic:spPr>
                </pic:pic>
              </a:graphicData>
            </a:graphic>
          </wp:inline>
        </w:drawing>
      </w:r>
      <w:r w:rsidR="008F777A" w:rsidRPr="00303C77">
        <w:rPr>
          <w:rFonts w:asciiTheme="majorHAnsi" w:hAnsiTheme="majorHAnsi" w:cstheme="majorHAnsi"/>
          <w:sz w:val="20"/>
          <w:lang w:bidi="fr-FR"/>
        </w:rPr>
        <w:br w:type="column"/>
      </w:r>
      <w:r w:rsidR="006E7573" w:rsidRPr="00303C77">
        <w:rPr>
          <w:rFonts w:asciiTheme="majorHAnsi" w:hAnsiTheme="majorHAnsi" w:cstheme="majorHAnsi"/>
          <w:sz w:val="20"/>
          <w:lang w:bidi="fr-FR"/>
        </w:rPr>
        <w:t>Financé par l’Union européenne. Les points de vue et les opinions exprimés n’engagent toutefois que leurs auteurs et ne reflètent pas nécessairement ceux de l’Union européenne ou de la Commission européenne. Ni l’Union européenne ni la Commission européenne ne peuvent en être tenues pour responsables.</w:t>
      </w:r>
    </w:p>
    <w:p w14:paraId="39B2E651" w14:textId="77777777" w:rsidR="008F777A" w:rsidRPr="00303C77" w:rsidRDefault="008F777A" w:rsidP="008F777A">
      <w:pPr>
        <w:spacing w:before="360" w:after="360"/>
        <w:ind w:left="2693"/>
        <w:rPr>
          <w:rFonts w:asciiTheme="majorHAnsi" w:hAnsiTheme="majorHAnsi" w:cstheme="majorHAnsi"/>
          <w:sz w:val="20"/>
        </w:rPr>
        <w:sectPr w:rsidR="008F777A" w:rsidRPr="00303C77" w:rsidSect="0020460C">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303C77" w:rsidRDefault="00A4520C" w:rsidP="00FB406C">
      <w:pPr>
        <w:pStyle w:val="Agency-body-text"/>
        <w:rPr>
          <w:rFonts w:asciiTheme="majorHAnsi" w:hAnsiTheme="majorHAnsi" w:cstheme="majorHAnsi"/>
          <w:sz w:val="22"/>
          <w:szCs w:val="22"/>
        </w:rPr>
      </w:pPr>
      <w:r w:rsidRPr="00303C77">
        <w:rPr>
          <w:rFonts w:asciiTheme="majorHAnsi" w:hAnsiTheme="majorHAnsi" w:cstheme="majorHAnsi"/>
          <w:sz w:val="22"/>
          <w:szCs w:val="18"/>
          <w:lang w:bidi="fr-FR"/>
        </w:rPr>
        <w:t>Les opinions exprimées dans le présent document ne représentent pas nécessairement la position officielle de l’Agence, de ses pays membres ou de la Commission européenne.</w:t>
      </w:r>
    </w:p>
    <w:p w14:paraId="223475F1" w14:textId="636F314D" w:rsidR="00993A74" w:rsidRPr="00303C77" w:rsidRDefault="00993A74" w:rsidP="005D4F5E">
      <w:pPr>
        <w:pStyle w:val="Agency-body-text"/>
        <w:spacing w:before="240" w:after="240"/>
        <w:rPr>
          <w:rFonts w:asciiTheme="majorHAnsi" w:hAnsiTheme="majorHAnsi" w:cstheme="majorHAnsi"/>
          <w:b/>
          <w:sz w:val="22"/>
          <w:szCs w:val="22"/>
        </w:rPr>
      </w:pPr>
      <w:r w:rsidRPr="00303C77">
        <w:rPr>
          <w:rFonts w:asciiTheme="majorHAnsi" w:hAnsiTheme="majorHAnsi" w:cstheme="majorHAnsi"/>
          <w:sz w:val="22"/>
          <w:szCs w:val="18"/>
          <w:lang w:bidi="fr-FR"/>
        </w:rPr>
        <w:t xml:space="preserve">© </w:t>
      </w:r>
      <w:r w:rsidRPr="00387322">
        <w:rPr>
          <w:rFonts w:asciiTheme="majorHAnsi" w:hAnsiTheme="majorHAnsi" w:cstheme="majorHAnsi"/>
          <w:b/>
          <w:sz w:val="22"/>
          <w:szCs w:val="18"/>
          <w:lang w:val="en-GB" w:bidi="fr-FR"/>
        </w:rPr>
        <w:t>European Agency for Special Needs and Inclusive Education</w:t>
      </w:r>
      <w:r w:rsidRPr="00303C77">
        <w:rPr>
          <w:rFonts w:asciiTheme="majorHAnsi" w:hAnsiTheme="majorHAnsi" w:cstheme="majorHAnsi"/>
          <w:b/>
          <w:sz w:val="22"/>
          <w:szCs w:val="18"/>
          <w:lang w:bidi="fr-FR"/>
        </w:rPr>
        <w:t xml:space="preserve"> 2024</w:t>
      </w:r>
    </w:p>
    <w:p w14:paraId="519D54A6" w14:textId="7FAF3F9C" w:rsidR="00A4520C" w:rsidRPr="00303C77" w:rsidRDefault="00A4520C" w:rsidP="00A767E9">
      <w:pPr>
        <w:pStyle w:val="Agency-body-text"/>
        <w:spacing w:before="240" w:after="240"/>
        <w:rPr>
          <w:rFonts w:asciiTheme="majorHAnsi" w:hAnsiTheme="majorHAnsi" w:cstheme="majorHAnsi"/>
          <w:sz w:val="22"/>
          <w:szCs w:val="22"/>
        </w:rPr>
      </w:pPr>
      <w:r w:rsidRPr="00303C77">
        <w:rPr>
          <w:rFonts w:asciiTheme="majorHAnsi" w:hAnsiTheme="majorHAnsi" w:cstheme="majorHAnsi"/>
          <w:sz w:val="22"/>
          <w:szCs w:val="18"/>
          <w:lang w:bidi="fr-FR"/>
        </w:rPr>
        <w:t>Rédacteurs : Margarita Bilgeri et Amélie Lecheval</w:t>
      </w:r>
    </w:p>
    <w:p w14:paraId="1BC543B1" w14:textId="11ECEA61" w:rsidR="00B96828" w:rsidRPr="00303C77" w:rsidRDefault="00F84141" w:rsidP="005D4F5E">
      <w:pPr>
        <w:pStyle w:val="Agency-body-text"/>
        <w:spacing w:before="240" w:after="240"/>
        <w:rPr>
          <w:rFonts w:asciiTheme="majorHAnsi" w:hAnsiTheme="majorHAnsi" w:cstheme="majorHAnsi"/>
          <w:sz w:val="22"/>
          <w:szCs w:val="18"/>
        </w:rPr>
      </w:pPr>
      <w:r w:rsidRPr="00303C77">
        <w:rPr>
          <w:rFonts w:asciiTheme="majorHAnsi" w:hAnsiTheme="majorHAnsi" w:cstheme="majorHAnsi"/>
          <w:sz w:val="22"/>
          <w:szCs w:val="18"/>
          <w:lang w:bidi="fr-FR"/>
        </w:rPr>
        <w:t xml:space="preserve">Cette publication est une ressource à code source ouvert. Cela signifie que vous êtes libre d’y accéder, de l’utiliser, de la modifier et de la diffuser sous réserve de mention de l’Agence européenne pour l’éducation adaptée et inclusive. Pour plus d’informations, veuillez consulter la politique d’accès libre de l’Agence : </w:t>
      </w:r>
      <w:hyperlink r:id="rId17" w:history="1">
        <w:r w:rsidR="00165FE3" w:rsidRPr="00303C77">
          <w:rPr>
            <w:rStyle w:val="Hyperlink"/>
            <w:rFonts w:asciiTheme="majorHAnsi" w:hAnsiTheme="majorHAnsi" w:cstheme="majorHAnsi"/>
            <w:sz w:val="22"/>
            <w:szCs w:val="18"/>
            <w:lang w:bidi="fr-FR"/>
          </w:rPr>
          <w:t>www.european-agency.org/open-access-policy</w:t>
        </w:r>
      </w:hyperlink>
      <w:r w:rsidRPr="00303C77">
        <w:rPr>
          <w:rFonts w:asciiTheme="majorHAnsi" w:hAnsiTheme="majorHAnsi" w:cstheme="majorHAnsi"/>
          <w:sz w:val="22"/>
          <w:szCs w:val="18"/>
          <w:lang w:bidi="fr-FR"/>
        </w:rPr>
        <w:t>.</w:t>
      </w:r>
    </w:p>
    <w:p w14:paraId="79C2998A" w14:textId="74B341AC" w:rsidR="00705A86" w:rsidRPr="00303C77" w:rsidRDefault="00E967BF" w:rsidP="005D4F5E">
      <w:pPr>
        <w:pStyle w:val="Agency-body-text"/>
        <w:spacing w:before="480" w:after="480"/>
        <w:rPr>
          <w:rFonts w:asciiTheme="majorHAnsi" w:hAnsiTheme="majorHAnsi" w:cstheme="majorHAnsi"/>
          <w:sz w:val="22"/>
          <w:szCs w:val="18"/>
        </w:rPr>
      </w:pPr>
      <w:r w:rsidRPr="00303C77">
        <w:rPr>
          <w:rFonts w:asciiTheme="majorHAnsi" w:hAnsiTheme="majorHAnsi" w:cstheme="majorHAnsi"/>
          <w:sz w:val="22"/>
          <w:szCs w:val="18"/>
          <w:lang w:bidi="fr-FR"/>
        </w:rPr>
        <w:t xml:space="preserve">Cette publication doit être référencée comme suit : Agence européenne pour l’éducation adaptée et inclusive, 2024. </w:t>
      </w:r>
      <w:r w:rsidRPr="00303C77">
        <w:rPr>
          <w:rFonts w:asciiTheme="majorHAnsi" w:hAnsiTheme="majorHAnsi" w:cstheme="majorHAnsi"/>
          <w:i/>
          <w:sz w:val="22"/>
          <w:szCs w:val="18"/>
          <w:lang w:bidi="fr-FR"/>
        </w:rPr>
        <w:t>Renforcer la résilience par des systèmes éducatifs inclusifs : Guide pour la création d’une culture de communication efficace dans l’éducation.</w:t>
      </w:r>
      <w:r w:rsidRPr="00303C77">
        <w:rPr>
          <w:rFonts w:asciiTheme="majorHAnsi" w:hAnsiTheme="majorHAnsi" w:cstheme="majorHAnsi"/>
          <w:sz w:val="22"/>
          <w:szCs w:val="18"/>
          <w:lang w:bidi="fr-FR"/>
        </w:rPr>
        <w:t xml:space="preserve"> (M. Bilgeri et A. Lecheval, éd.). Odense, Danemark</w:t>
      </w:r>
    </w:p>
    <w:p w14:paraId="398944D6" w14:textId="77777777" w:rsidR="00B96828" w:rsidRPr="00303C77" w:rsidRDefault="00B96828" w:rsidP="00B474F4">
      <w:pPr>
        <w:spacing w:before="360" w:after="360"/>
        <w:rPr>
          <w:rFonts w:asciiTheme="majorHAnsi" w:hAnsiTheme="majorHAnsi" w:cstheme="majorHAnsi"/>
          <w:sz w:val="22"/>
          <w:szCs w:val="22"/>
        </w:rPr>
        <w:sectPr w:rsidR="00B96828" w:rsidRPr="00303C77" w:rsidSect="0020460C">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303C77" w:rsidRDefault="00517075" w:rsidP="00DC54F9">
      <w:pPr>
        <w:rPr>
          <w:rFonts w:asciiTheme="majorHAnsi" w:hAnsiTheme="majorHAnsi" w:cstheme="majorHAnsi"/>
          <w:color w:val="000000" w:themeColor="text1"/>
          <w:sz w:val="18"/>
          <w:szCs w:val="18"/>
        </w:rPr>
      </w:pPr>
      <w:r w:rsidRPr="005225FD">
        <w:rPr>
          <w:rFonts w:asciiTheme="majorHAnsi" w:hAnsiTheme="majorHAnsi" w:cstheme="majorHAnsi"/>
          <w:noProof/>
          <w:sz w:val="22"/>
          <w:szCs w:val="18"/>
          <w:lang w:eastAsia="el-GR"/>
        </w:rPr>
        <w:drawing>
          <wp:inline distT="0" distB="0" distL="0" distR="0" wp14:anchorId="114085E0" wp14:editId="3C989B2E">
            <wp:extent cx="1260475" cy="452120"/>
            <wp:effectExtent l="0" t="0" r="0" b="5080"/>
            <wp:docPr id="3" name="Picture 3" descr="Logo : Licence Creative Commons Attribution – Pas d’Utilisation Commerciale – Partage dans les Mêmes Conditions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 Licence Creative Commons Attribution – Pas d’Utilisation Commerciale – Partage dans les Mêmes Conditions 4.0 International"/>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303C77">
        <w:rPr>
          <w:rFonts w:asciiTheme="majorHAnsi" w:hAnsiTheme="majorHAnsi" w:cstheme="majorHAnsi"/>
          <w:sz w:val="22"/>
          <w:szCs w:val="18"/>
          <w:lang w:bidi="fr-FR"/>
        </w:rPr>
        <w:br w:type="column"/>
      </w:r>
      <w:r w:rsidR="00DC54F9" w:rsidRPr="00303C77">
        <w:rPr>
          <w:rFonts w:asciiTheme="majorHAnsi" w:hAnsiTheme="majorHAnsi" w:cstheme="majorHAnsi"/>
          <w:sz w:val="18"/>
          <w:szCs w:val="18"/>
          <w:lang w:bidi="fr-FR"/>
        </w:rPr>
        <w:t xml:space="preserve">Cette œuvre, création, site ou texte est sous </w:t>
      </w:r>
      <w:hyperlink r:id="rId20" w:history="1">
        <w:r w:rsidR="00DC54F9" w:rsidRPr="00303C77">
          <w:rPr>
            <w:rStyle w:val="Hyperlink"/>
            <w:rFonts w:asciiTheme="majorHAnsi" w:hAnsiTheme="majorHAnsi" w:cstheme="majorHAnsi"/>
            <w:sz w:val="18"/>
            <w:szCs w:val="18"/>
            <w:lang w:bidi="fr-FR"/>
          </w:rPr>
          <w:t>licence Creative Commons Attribution - Pas d’Utilisation Commerciale - Partage dans les Mêmes Conditions 4.0 International</w:t>
        </w:r>
      </w:hyperlink>
      <w:r w:rsidR="00DC54F9" w:rsidRPr="00303C77">
        <w:rPr>
          <w:rFonts w:asciiTheme="majorHAnsi" w:hAnsiTheme="majorHAnsi" w:cstheme="majorHAnsi"/>
          <w:sz w:val="18"/>
          <w:szCs w:val="18"/>
          <w:lang w:bidi="fr-FR"/>
        </w:rPr>
        <w:t xml:space="preserve">. </w:t>
      </w:r>
    </w:p>
    <w:p w14:paraId="61FE0F14" w14:textId="70EECE13" w:rsidR="008E05A8" w:rsidRPr="00303C77" w:rsidRDefault="00DC54F9" w:rsidP="00DC54F9">
      <w:pPr>
        <w:rPr>
          <w:rFonts w:asciiTheme="majorHAnsi" w:hAnsiTheme="majorHAnsi" w:cstheme="majorHAnsi"/>
          <w:color w:val="000000" w:themeColor="text1"/>
          <w:sz w:val="22"/>
          <w:szCs w:val="22"/>
        </w:rPr>
        <w:sectPr w:rsidR="008E05A8" w:rsidRPr="00303C77" w:rsidSect="0020460C">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303C77">
        <w:rPr>
          <w:rFonts w:asciiTheme="majorHAnsi" w:hAnsiTheme="majorHAnsi" w:cstheme="majorHAnsi"/>
          <w:sz w:val="18"/>
          <w:szCs w:val="18"/>
          <w:lang w:bidi="fr-FR"/>
        </w:rPr>
        <w:t>Vous êtes libre de partager et d’adapter cette publication.</w:t>
      </w:r>
    </w:p>
    <w:p w14:paraId="6A956A39" w14:textId="033F9B9B" w:rsidR="00B96828" w:rsidRPr="00303C77" w:rsidRDefault="00B96828" w:rsidP="005D4F5E">
      <w:pPr>
        <w:pStyle w:val="Agency-body-text"/>
        <w:spacing w:before="240" w:after="240"/>
        <w:rPr>
          <w:rStyle w:val="Hyperlink"/>
          <w:rFonts w:asciiTheme="majorHAnsi" w:hAnsiTheme="majorHAnsi" w:cstheme="majorHAnsi"/>
          <w:sz w:val="22"/>
          <w:szCs w:val="22"/>
        </w:rPr>
      </w:pPr>
      <w:r w:rsidRPr="00303C77">
        <w:rPr>
          <w:rFonts w:asciiTheme="majorHAnsi" w:hAnsiTheme="majorHAnsi" w:cstheme="majorHAnsi"/>
          <w:sz w:val="22"/>
          <w:szCs w:val="18"/>
          <w:lang w:bidi="fr-FR"/>
        </w:rPr>
        <w:t xml:space="preserve">En vue d’une plus vaste accessibilité, le présent rapport est disponible dans 25 langues et dans un format électronique accessible sur le site web de l’Agence : </w:t>
      </w:r>
      <w:hyperlink r:id="rId22" w:history="1">
        <w:r w:rsidR="00307CA3" w:rsidRPr="00303C77">
          <w:rPr>
            <w:rStyle w:val="Hyperlink"/>
            <w:rFonts w:asciiTheme="majorHAnsi" w:hAnsiTheme="majorHAnsi" w:cstheme="majorHAnsi"/>
            <w:sz w:val="22"/>
            <w:szCs w:val="18"/>
            <w:lang w:bidi="fr-FR"/>
          </w:rPr>
          <w:t>www.european-agency.org</w:t>
        </w:r>
      </w:hyperlink>
    </w:p>
    <w:p w14:paraId="1736DFDD" w14:textId="7DF5A409" w:rsidR="005D4F5E" w:rsidRPr="00303C77" w:rsidRDefault="005D4F5E" w:rsidP="005D4F5E">
      <w:pPr>
        <w:pStyle w:val="Agency-body-text"/>
        <w:spacing w:before="240" w:after="240"/>
        <w:rPr>
          <w:rFonts w:asciiTheme="majorHAnsi" w:hAnsiTheme="majorHAnsi" w:cstheme="majorHAnsi"/>
          <w:color w:val="auto"/>
          <w:sz w:val="22"/>
          <w:szCs w:val="22"/>
        </w:rPr>
      </w:pPr>
      <w:r w:rsidRPr="00303C77">
        <w:rPr>
          <w:rFonts w:asciiTheme="majorHAnsi" w:hAnsiTheme="majorHAnsi" w:cstheme="majorHAnsi"/>
          <w:color w:val="auto"/>
          <w:sz w:val="22"/>
          <w:szCs w:val="18"/>
          <w:lang w:bidi="fr-FR"/>
        </w:rPr>
        <w:t>Ceci est la traduction d’un texte original en anglais. En cas de doute quant à l’exactitude des informations fournies dans la traduction, veuillez vous reporter au texte original anglais.</w:t>
      </w:r>
    </w:p>
    <w:p w14:paraId="0119057F" w14:textId="5E456D8A" w:rsidR="00B96828" w:rsidRPr="00303C77" w:rsidRDefault="00B96828" w:rsidP="00703ACD">
      <w:pPr>
        <w:tabs>
          <w:tab w:val="left" w:pos="4680"/>
        </w:tabs>
        <w:spacing w:before="480" w:after="480"/>
        <w:rPr>
          <w:rFonts w:asciiTheme="majorHAnsi" w:hAnsiTheme="majorHAnsi" w:cstheme="majorHAnsi"/>
          <w:b/>
          <w:sz w:val="22"/>
          <w:szCs w:val="22"/>
        </w:rPr>
      </w:pPr>
      <w:r w:rsidRPr="00303C77">
        <w:rPr>
          <w:rFonts w:asciiTheme="majorHAnsi" w:hAnsiTheme="majorHAnsi" w:cstheme="majorHAnsi"/>
          <w:sz w:val="22"/>
          <w:szCs w:val="18"/>
          <w:lang w:bidi="fr-FR"/>
        </w:rPr>
        <w:t xml:space="preserve">ISBN : </w:t>
      </w:r>
      <w:r w:rsidR="007962CD" w:rsidRPr="00303C77">
        <w:rPr>
          <w:rFonts w:asciiTheme="majorHAnsi" w:hAnsiTheme="majorHAnsi" w:cstheme="majorHAnsi"/>
          <w:sz w:val="22"/>
          <w:szCs w:val="18"/>
          <w:lang w:bidi="fr-FR"/>
        </w:rPr>
        <w:t xml:space="preserve">978-87-7599-103-7 </w:t>
      </w:r>
      <w:r w:rsidRPr="00303C77">
        <w:rPr>
          <w:rFonts w:asciiTheme="majorHAnsi" w:hAnsiTheme="majorHAnsi" w:cstheme="majorHAnsi"/>
          <w:sz w:val="22"/>
          <w:szCs w:val="18"/>
          <w:lang w:bidi="fr-FR"/>
        </w:rPr>
        <w:t>(Électronique)</w:t>
      </w:r>
    </w:p>
    <w:p w14:paraId="37F4851F" w14:textId="77777777" w:rsidR="00B96828" w:rsidRPr="00303C77" w:rsidRDefault="00B96828" w:rsidP="000017DB">
      <w:pPr>
        <w:spacing w:before="240" w:after="240"/>
        <w:jc w:val="center"/>
        <w:rPr>
          <w:rFonts w:asciiTheme="majorHAnsi" w:hAnsiTheme="majorHAnsi" w:cstheme="majorHAnsi"/>
          <w:b/>
          <w:szCs w:val="24"/>
        </w:rPr>
        <w:sectPr w:rsidR="00B96828" w:rsidRPr="00303C77" w:rsidSect="0020460C">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303C77" w:rsidRDefault="00765778" w:rsidP="00745ACA">
      <w:pPr>
        <w:pStyle w:val="Agency-body-text"/>
        <w:spacing w:before="40" w:after="40"/>
        <w:rPr>
          <w:rFonts w:asciiTheme="majorHAnsi" w:hAnsiTheme="majorHAnsi" w:cstheme="majorHAnsi"/>
          <w:b/>
          <w:sz w:val="22"/>
          <w:szCs w:val="22"/>
        </w:rPr>
      </w:pPr>
      <w:r w:rsidRPr="00303C77">
        <w:rPr>
          <w:rFonts w:asciiTheme="majorHAnsi" w:hAnsiTheme="majorHAnsi" w:cstheme="majorHAnsi"/>
          <w:b/>
          <w:sz w:val="22"/>
          <w:szCs w:val="18"/>
          <w:lang w:bidi="fr-FR"/>
        </w:rPr>
        <w:t>Secrétariat</w:t>
      </w:r>
    </w:p>
    <w:p w14:paraId="37488B8B" w14:textId="77777777" w:rsidR="00765778" w:rsidRPr="00303C77" w:rsidRDefault="00765778" w:rsidP="00745ACA">
      <w:pPr>
        <w:pStyle w:val="Agency-body-text"/>
        <w:spacing w:before="40" w:after="40"/>
        <w:rPr>
          <w:rFonts w:asciiTheme="majorHAnsi" w:hAnsiTheme="majorHAnsi" w:cstheme="majorHAnsi"/>
          <w:sz w:val="22"/>
          <w:szCs w:val="22"/>
        </w:rPr>
      </w:pPr>
      <w:r w:rsidRPr="00303C77">
        <w:rPr>
          <w:rFonts w:asciiTheme="majorHAnsi" w:hAnsiTheme="majorHAnsi" w:cstheme="majorHAnsi"/>
          <w:sz w:val="22"/>
          <w:szCs w:val="18"/>
          <w:lang w:bidi="fr-FR"/>
        </w:rPr>
        <w:t>Østre Stationsvej 33</w:t>
      </w:r>
    </w:p>
    <w:p w14:paraId="751E1A9A" w14:textId="77777777" w:rsidR="00765778" w:rsidRPr="00303C77" w:rsidRDefault="00765778" w:rsidP="00745ACA">
      <w:pPr>
        <w:pStyle w:val="Agency-body-text"/>
        <w:spacing w:before="40" w:after="40"/>
        <w:rPr>
          <w:rFonts w:asciiTheme="majorHAnsi" w:hAnsiTheme="majorHAnsi" w:cstheme="majorHAnsi"/>
          <w:sz w:val="22"/>
          <w:szCs w:val="18"/>
        </w:rPr>
      </w:pPr>
      <w:r w:rsidRPr="00303C77">
        <w:rPr>
          <w:rFonts w:asciiTheme="majorHAnsi" w:hAnsiTheme="majorHAnsi" w:cstheme="majorHAnsi"/>
          <w:sz w:val="22"/>
          <w:szCs w:val="18"/>
          <w:lang w:bidi="fr-FR"/>
        </w:rPr>
        <w:t>DK-5000 Odense C, Danemark</w:t>
      </w:r>
    </w:p>
    <w:p w14:paraId="1EEF6E3F" w14:textId="77777777" w:rsidR="00765778" w:rsidRPr="00303C77" w:rsidRDefault="00765778" w:rsidP="00745ACA">
      <w:pPr>
        <w:pStyle w:val="Agency-body-text"/>
        <w:spacing w:before="40" w:after="40"/>
        <w:rPr>
          <w:rFonts w:asciiTheme="majorHAnsi" w:hAnsiTheme="majorHAnsi" w:cstheme="majorHAnsi"/>
          <w:sz w:val="22"/>
          <w:szCs w:val="18"/>
        </w:rPr>
      </w:pPr>
      <w:r w:rsidRPr="00303C77">
        <w:rPr>
          <w:rFonts w:asciiTheme="majorHAnsi" w:hAnsiTheme="majorHAnsi" w:cstheme="majorHAnsi"/>
          <w:sz w:val="22"/>
          <w:szCs w:val="18"/>
          <w:lang w:bidi="fr-FR"/>
        </w:rPr>
        <w:t>Tél. : +45 64 41 00 20</w:t>
      </w:r>
    </w:p>
    <w:p w14:paraId="62653ABB" w14:textId="77777777" w:rsidR="00077E1F" w:rsidRPr="00303C77" w:rsidRDefault="004A6656" w:rsidP="00745ACA">
      <w:pPr>
        <w:pStyle w:val="Agency-body-text"/>
        <w:spacing w:before="40" w:after="40"/>
        <w:rPr>
          <w:rStyle w:val="Hyperlink"/>
          <w:rFonts w:asciiTheme="majorHAnsi" w:hAnsiTheme="majorHAnsi" w:cstheme="majorHAnsi"/>
          <w:sz w:val="22"/>
          <w:szCs w:val="18"/>
        </w:rPr>
      </w:pPr>
      <w:hyperlink r:id="rId24" w:history="1">
        <w:r w:rsidR="00765778" w:rsidRPr="00303C77">
          <w:rPr>
            <w:rStyle w:val="Hyperlink"/>
            <w:rFonts w:asciiTheme="majorHAnsi" w:hAnsiTheme="majorHAnsi" w:cstheme="majorHAnsi"/>
            <w:sz w:val="22"/>
            <w:szCs w:val="18"/>
            <w:lang w:bidi="fr-FR"/>
          </w:rPr>
          <w:t>secretariat@european-agency.org</w:t>
        </w:r>
      </w:hyperlink>
    </w:p>
    <w:p w14:paraId="608AFB96" w14:textId="77777777" w:rsidR="00765778" w:rsidRPr="00303C77" w:rsidRDefault="00077E1F" w:rsidP="00077E1F">
      <w:pPr>
        <w:pStyle w:val="Agency-body-text"/>
        <w:spacing w:before="40" w:after="40"/>
        <w:rPr>
          <w:rFonts w:asciiTheme="majorHAnsi" w:hAnsiTheme="majorHAnsi" w:cstheme="majorHAnsi"/>
          <w:b/>
          <w:bCs/>
          <w:sz w:val="22"/>
          <w:szCs w:val="22"/>
        </w:rPr>
      </w:pPr>
      <w:r w:rsidRPr="00303C77">
        <w:rPr>
          <w:rStyle w:val="Hyperlink"/>
          <w:rFonts w:asciiTheme="majorHAnsi" w:hAnsiTheme="majorHAnsi" w:cstheme="majorHAnsi"/>
          <w:sz w:val="22"/>
          <w:szCs w:val="18"/>
          <w:lang w:bidi="fr-FR"/>
        </w:rPr>
        <w:br w:type="column"/>
      </w:r>
      <w:r w:rsidR="00765778" w:rsidRPr="00303C77">
        <w:rPr>
          <w:rFonts w:asciiTheme="majorHAnsi" w:hAnsiTheme="majorHAnsi" w:cstheme="majorHAnsi"/>
          <w:b/>
          <w:sz w:val="22"/>
          <w:szCs w:val="18"/>
          <w:lang w:bidi="fr-FR"/>
        </w:rPr>
        <w:t>Bureau de Bruxelles</w:t>
      </w:r>
    </w:p>
    <w:p w14:paraId="4EE299A9" w14:textId="77777777" w:rsidR="00765778" w:rsidRPr="00303C77" w:rsidRDefault="00765778" w:rsidP="00077E1F">
      <w:pPr>
        <w:pStyle w:val="Agency-body-text"/>
        <w:spacing w:before="40" w:after="40"/>
        <w:rPr>
          <w:rFonts w:asciiTheme="majorHAnsi" w:hAnsiTheme="majorHAnsi" w:cstheme="majorHAnsi"/>
          <w:sz w:val="22"/>
          <w:szCs w:val="22"/>
        </w:rPr>
      </w:pPr>
      <w:r w:rsidRPr="00303C77">
        <w:rPr>
          <w:rFonts w:asciiTheme="majorHAnsi" w:hAnsiTheme="majorHAnsi" w:cstheme="majorHAnsi"/>
          <w:sz w:val="22"/>
          <w:szCs w:val="18"/>
          <w:lang w:bidi="fr-FR"/>
        </w:rPr>
        <w:t>Rue Montoyer 21</w:t>
      </w:r>
    </w:p>
    <w:p w14:paraId="662DBF02" w14:textId="77777777" w:rsidR="00765778" w:rsidRPr="00303C77" w:rsidRDefault="00765778" w:rsidP="00077E1F">
      <w:pPr>
        <w:pStyle w:val="Agency-body-text"/>
        <w:spacing w:before="40" w:after="40"/>
        <w:rPr>
          <w:rFonts w:asciiTheme="majorHAnsi" w:hAnsiTheme="majorHAnsi" w:cstheme="majorHAnsi"/>
          <w:sz w:val="22"/>
          <w:szCs w:val="22"/>
        </w:rPr>
      </w:pPr>
      <w:r w:rsidRPr="00303C77">
        <w:rPr>
          <w:rFonts w:asciiTheme="majorHAnsi" w:hAnsiTheme="majorHAnsi" w:cstheme="majorHAnsi"/>
          <w:sz w:val="22"/>
          <w:szCs w:val="18"/>
          <w:lang w:bidi="fr-FR"/>
        </w:rPr>
        <w:t>BE-1000 Bruxelles, Belgique</w:t>
      </w:r>
    </w:p>
    <w:p w14:paraId="0405AF09" w14:textId="77777777" w:rsidR="00765778" w:rsidRPr="00303C77" w:rsidRDefault="00765778" w:rsidP="00077E1F">
      <w:pPr>
        <w:pStyle w:val="Agency-body-text"/>
        <w:spacing w:before="40" w:after="40"/>
        <w:rPr>
          <w:rFonts w:asciiTheme="majorHAnsi" w:hAnsiTheme="majorHAnsi" w:cstheme="majorHAnsi"/>
          <w:sz w:val="22"/>
          <w:szCs w:val="22"/>
        </w:rPr>
      </w:pPr>
      <w:r w:rsidRPr="00303C77">
        <w:rPr>
          <w:rFonts w:asciiTheme="majorHAnsi" w:hAnsiTheme="majorHAnsi" w:cstheme="majorHAnsi"/>
          <w:sz w:val="22"/>
          <w:szCs w:val="18"/>
          <w:lang w:bidi="fr-FR"/>
        </w:rPr>
        <w:t>Tél. : +32 2 213 62 80</w:t>
      </w:r>
    </w:p>
    <w:p w14:paraId="691890AF" w14:textId="77777777" w:rsidR="00765778" w:rsidRPr="00303C77" w:rsidRDefault="004A6656" w:rsidP="00077E1F">
      <w:pPr>
        <w:pStyle w:val="Agency-body-text"/>
        <w:spacing w:before="40" w:after="40"/>
        <w:rPr>
          <w:rStyle w:val="Hyperlink"/>
          <w:rFonts w:asciiTheme="majorHAnsi" w:hAnsiTheme="majorHAnsi" w:cstheme="majorHAnsi"/>
          <w:sz w:val="22"/>
          <w:szCs w:val="18"/>
        </w:rPr>
      </w:pPr>
      <w:hyperlink r:id="rId25" w:history="1">
        <w:r w:rsidR="00765778" w:rsidRPr="00303C77">
          <w:rPr>
            <w:rStyle w:val="Hyperlink"/>
            <w:rFonts w:asciiTheme="majorHAnsi" w:hAnsiTheme="majorHAnsi" w:cstheme="majorHAnsi"/>
            <w:sz w:val="22"/>
            <w:szCs w:val="18"/>
            <w:lang w:bidi="fr-FR"/>
          </w:rPr>
          <w:t>brussels.office@european-agency.org</w:t>
        </w:r>
      </w:hyperlink>
    </w:p>
    <w:p w14:paraId="6E736E0D" w14:textId="7074E5CF" w:rsidR="00B13F49" w:rsidRPr="00303C77" w:rsidRDefault="00B13F49">
      <w:pPr>
        <w:rPr>
          <w:rFonts w:asciiTheme="majorHAnsi" w:hAnsiTheme="majorHAnsi" w:cstheme="majorHAnsi"/>
          <w:sz w:val="18"/>
          <w:szCs w:val="18"/>
        </w:rPr>
      </w:pPr>
      <w:r w:rsidRPr="00303C77">
        <w:rPr>
          <w:rFonts w:asciiTheme="majorHAnsi" w:hAnsiTheme="majorHAnsi" w:cstheme="majorHAnsi"/>
          <w:sz w:val="18"/>
          <w:szCs w:val="18"/>
          <w:lang w:bidi="fr-FR"/>
        </w:rPr>
        <w:br w:type="page"/>
      </w:r>
    </w:p>
    <w:p w14:paraId="4FA122C5" w14:textId="77777777" w:rsidR="00765778" w:rsidRPr="00303C77" w:rsidRDefault="00765778" w:rsidP="00DB7881">
      <w:pPr>
        <w:spacing w:before="360"/>
        <w:rPr>
          <w:rFonts w:asciiTheme="majorHAnsi" w:hAnsiTheme="majorHAnsi" w:cstheme="majorHAnsi"/>
          <w:sz w:val="20"/>
        </w:rPr>
        <w:sectPr w:rsidR="00765778" w:rsidRPr="00303C77" w:rsidSect="0020460C">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303C77"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303C77">
        <w:rPr>
          <w:rFonts w:asciiTheme="majorHAnsi" w:hAnsiTheme="majorHAnsi" w:cstheme="majorHAnsi"/>
          <w:b/>
          <w:sz w:val="40"/>
          <w:lang w:bidi="fr-FR"/>
        </w:rPr>
        <w:lastRenderedPageBreak/>
        <w:t>TABLE DES MATIÈRES</w:t>
      </w:r>
    </w:p>
    <w:p w14:paraId="137E75B3" w14:textId="6E145A88" w:rsidR="00452186"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303C77">
        <w:rPr>
          <w:rFonts w:asciiTheme="majorHAnsi" w:hAnsiTheme="majorHAnsi" w:cstheme="majorHAnsi"/>
          <w:b w:val="0"/>
          <w:i/>
          <w:caps w:val="0"/>
          <w:color w:val="2B579A"/>
          <w:shd w:val="clear" w:color="auto" w:fill="E6E6E6"/>
          <w:lang w:bidi="fr-FR"/>
        </w:rPr>
        <w:fldChar w:fldCharType="begin"/>
      </w:r>
      <w:r w:rsidRPr="00303C77">
        <w:rPr>
          <w:rFonts w:asciiTheme="majorHAnsi" w:hAnsiTheme="majorHAnsi" w:cstheme="majorHAnsi"/>
          <w:b w:val="0"/>
          <w:i/>
          <w:caps w:val="0"/>
          <w:lang w:bidi="fr-FR"/>
        </w:rPr>
        <w:instrText xml:space="preserve"> TOC \h \z \t "Heading 1,1,Heading 2,2,Heading 3,3,Agency-heading-1,1,Agency-heading-2,2,Agency-heading-3,3" </w:instrText>
      </w:r>
      <w:r w:rsidRPr="00303C77">
        <w:rPr>
          <w:rFonts w:asciiTheme="majorHAnsi" w:hAnsiTheme="majorHAnsi" w:cstheme="majorHAnsi"/>
          <w:b w:val="0"/>
          <w:i/>
          <w:caps w:val="0"/>
          <w:color w:val="2B579A"/>
          <w:shd w:val="clear" w:color="auto" w:fill="E6E6E6"/>
          <w:lang w:bidi="fr-FR"/>
        </w:rPr>
        <w:fldChar w:fldCharType="separate"/>
      </w:r>
      <w:hyperlink w:anchor="_Toc165542478" w:history="1">
        <w:r w:rsidR="00452186" w:rsidRPr="00157478">
          <w:rPr>
            <w:rStyle w:val="Hyperlink"/>
            <w:rFonts w:asciiTheme="majorHAnsi" w:hAnsiTheme="majorHAnsi" w:cstheme="majorHAnsi"/>
            <w:noProof/>
            <w:lang w:bidi="fr-FR"/>
          </w:rPr>
          <w:t>Icônes utilisées</w:t>
        </w:r>
        <w:r w:rsidR="00452186">
          <w:rPr>
            <w:noProof/>
            <w:webHidden/>
          </w:rPr>
          <w:tab/>
        </w:r>
        <w:r w:rsidR="00452186">
          <w:rPr>
            <w:noProof/>
            <w:webHidden/>
          </w:rPr>
          <w:fldChar w:fldCharType="begin"/>
        </w:r>
        <w:r w:rsidR="00452186">
          <w:rPr>
            <w:noProof/>
            <w:webHidden/>
          </w:rPr>
          <w:instrText xml:space="preserve"> PAGEREF _Toc165542478 \h </w:instrText>
        </w:r>
        <w:r w:rsidR="00452186">
          <w:rPr>
            <w:noProof/>
            <w:webHidden/>
          </w:rPr>
        </w:r>
        <w:r w:rsidR="00452186">
          <w:rPr>
            <w:noProof/>
            <w:webHidden/>
          </w:rPr>
          <w:fldChar w:fldCharType="separate"/>
        </w:r>
        <w:r w:rsidR="00452186">
          <w:rPr>
            <w:noProof/>
            <w:webHidden/>
          </w:rPr>
          <w:t>4</w:t>
        </w:r>
        <w:r w:rsidR="00452186">
          <w:rPr>
            <w:noProof/>
            <w:webHidden/>
          </w:rPr>
          <w:fldChar w:fldCharType="end"/>
        </w:r>
      </w:hyperlink>
    </w:p>
    <w:p w14:paraId="757601BB" w14:textId="30F72123" w:rsidR="00452186" w:rsidRDefault="004A665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2479" w:history="1">
        <w:r w:rsidR="00452186" w:rsidRPr="00157478">
          <w:rPr>
            <w:rStyle w:val="Hyperlink"/>
            <w:rFonts w:asciiTheme="majorHAnsi" w:hAnsiTheme="majorHAnsi" w:cstheme="majorHAnsi"/>
            <w:noProof/>
            <w:lang w:bidi="fr-FR"/>
          </w:rPr>
          <w:t>Introduction</w:t>
        </w:r>
        <w:r w:rsidR="00452186">
          <w:rPr>
            <w:noProof/>
            <w:webHidden/>
          </w:rPr>
          <w:tab/>
        </w:r>
        <w:r w:rsidR="00452186">
          <w:rPr>
            <w:noProof/>
            <w:webHidden/>
          </w:rPr>
          <w:fldChar w:fldCharType="begin"/>
        </w:r>
        <w:r w:rsidR="00452186">
          <w:rPr>
            <w:noProof/>
            <w:webHidden/>
          </w:rPr>
          <w:instrText xml:space="preserve"> PAGEREF _Toc165542479 \h </w:instrText>
        </w:r>
        <w:r w:rsidR="00452186">
          <w:rPr>
            <w:noProof/>
            <w:webHidden/>
          </w:rPr>
        </w:r>
        <w:r w:rsidR="00452186">
          <w:rPr>
            <w:noProof/>
            <w:webHidden/>
          </w:rPr>
          <w:fldChar w:fldCharType="separate"/>
        </w:r>
        <w:r w:rsidR="00452186">
          <w:rPr>
            <w:noProof/>
            <w:webHidden/>
          </w:rPr>
          <w:t>5</w:t>
        </w:r>
        <w:r w:rsidR="00452186">
          <w:rPr>
            <w:noProof/>
            <w:webHidden/>
          </w:rPr>
          <w:fldChar w:fldCharType="end"/>
        </w:r>
      </w:hyperlink>
    </w:p>
    <w:p w14:paraId="4B2D5B7E" w14:textId="58B620DC"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80" w:history="1">
        <w:r w:rsidR="00452186" w:rsidRPr="00157478">
          <w:rPr>
            <w:rStyle w:val="Hyperlink"/>
            <w:rFonts w:asciiTheme="majorHAnsi" w:hAnsiTheme="majorHAnsi" w:cstheme="majorHAnsi"/>
            <w:noProof/>
            <w:lang w:bidi="fr-FR"/>
          </w:rPr>
          <w:t>Quel est l’objectif du présent guide ?</w:t>
        </w:r>
        <w:r w:rsidR="00452186">
          <w:rPr>
            <w:noProof/>
            <w:webHidden/>
          </w:rPr>
          <w:tab/>
        </w:r>
        <w:r w:rsidR="00452186">
          <w:rPr>
            <w:noProof/>
            <w:webHidden/>
          </w:rPr>
          <w:fldChar w:fldCharType="begin"/>
        </w:r>
        <w:r w:rsidR="00452186">
          <w:rPr>
            <w:noProof/>
            <w:webHidden/>
          </w:rPr>
          <w:instrText xml:space="preserve"> PAGEREF _Toc165542480 \h </w:instrText>
        </w:r>
        <w:r w:rsidR="00452186">
          <w:rPr>
            <w:noProof/>
            <w:webHidden/>
          </w:rPr>
        </w:r>
        <w:r w:rsidR="00452186">
          <w:rPr>
            <w:noProof/>
            <w:webHidden/>
          </w:rPr>
          <w:fldChar w:fldCharType="separate"/>
        </w:r>
        <w:r w:rsidR="00452186">
          <w:rPr>
            <w:noProof/>
            <w:webHidden/>
          </w:rPr>
          <w:t>5</w:t>
        </w:r>
        <w:r w:rsidR="00452186">
          <w:rPr>
            <w:noProof/>
            <w:webHidden/>
          </w:rPr>
          <w:fldChar w:fldCharType="end"/>
        </w:r>
      </w:hyperlink>
    </w:p>
    <w:p w14:paraId="261BD4A8" w14:textId="6DB1606F"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81" w:history="1">
        <w:r w:rsidR="00452186" w:rsidRPr="00157478">
          <w:rPr>
            <w:rStyle w:val="Hyperlink"/>
            <w:rFonts w:asciiTheme="majorHAnsi" w:hAnsiTheme="majorHAnsi" w:cstheme="majorHAnsi"/>
            <w:noProof/>
            <w:lang w:bidi="fr-FR"/>
          </w:rPr>
          <w:t>Comment utiliser le présent guide</w:t>
        </w:r>
        <w:r w:rsidR="00452186">
          <w:rPr>
            <w:noProof/>
            <w:webHidden/>
          </w:rPr>
          <w:tab/>
        </w:r>
        <w:r w:rsidR="00452186">
          <w:rPr>
            <w:noProof/>
            <w:webHidden/>
          </w:rPr>
          <w:fldChar w:fldCharType="begin"/>
        </w:r>
        <w:r w:rsidR="00452186">
          <w:rPr>
            <w:noProof/>
            <w:webHidden/>
          </w:rPr>
          <w:instrText xml:space="preserve"> PAGEREF _Toc165542481 \h </w:instrText>
        </w:r>
        <w:r w:rsidR="00452186">
          <w:rPr>
            <w:noProof/>
            <w:webHidden/>
          </w:rPr>
        </w:r>
        <w:r w:rsidR="00452186">
          <w:rPr>
            <w:noProof/>
            <w:webHidden/>
          </w:rPr>
          <w:fldChar w:fldCharType="separate"/>
        </w:r>
        <w:r w:rsidR="00452186">
          <w:rPr>
            <w:noProof/>
            <w:webHidden/>
          </w:rPr>
          <w:t>6</w:t>
        </w:r>
        <w:r w:rsidR="00452186">
          <w:rPr>
            <w:noProof/>
            <w:webHidden/>
          </w:rPr>
          <w:fldChar w:fldCharType="end"/>
        </w:r>
      </w:hyperlink>
    </w:p>
    <w:p w14:paraId="14B9E961" w14:textId="09B862F3"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82" w:history="1">
        <w:r w:rsidR="00452186" w:rsidRPr="00157478">
          <w:rPr>
            <w:rStyle w:val="Hyperlink"/>
            <w:rFonts w:asciiTheme="majorHAnsi" w:hAnsiTheme="majorHAnsi" w:cstheme="majorHAnsi"/>
            <w:noProof/>
            <w:lang w:bidi="fr-FR"/>
          </w:rPr>
          <w:t>Où trouver plus d’informations</w:t>
        </w:r>
        <w:r w:rsidR="00452186">
          <w:rPr>
            <w:noProof/>
            <w:webHidden/>
          </w:rPr>
          <w:tab/>
        </w:r>
        <w:r w:rsidR="00452186">
          <w:rPr>
            <w:noProof/>
            <w:webHidden/>
          </w:rPr>
          <w:fldChar w:fldCharType="begin"/>
        </w:r>
        <w:r w:rsidR="00452186">
          <w:rPr>
            <w:noProof/>
            <w:webHidden/>
          </w:rPr>
          <w:instrText xml:space="preserve"> PAGEREF _Toc165542482 \h </w:instrText>
        </w:r>
        <w:r w:rsidR="00452186">
          <w:rPr>
            <w:noProof/>
            <w:webHidden/>
          </w:rPr>
        </w:r>
        <w:r w:rsidR="00452186">
          <w:rPr>
            <w:noProof/>
            <w:webHidden/>
          </w:rPr>
          <w:fldChar w:fldCharType="separate"/>
        </w:r>
        <w:r w:rsidR="00452186">
          <w:rPr>
            <w:noProof/>
            <w:webHidden/>
          </w:rPr>
          <w:t>7</w:t>
        </w:r>
        <w:r w:rsidR="00452186">
          <w:rPr>
            <w:noProof/>
            <w:webHidden/>
          </w:rPr>
          <w:fldChar w:fldCharType="end"/>
        </w:r>
      </w:hyperlink>
    </w:p>
    <w:p w14:paraId="3B3AF87E" w14:textId="243B9F7C" w:rsidR="00452186" w:rsidRDefault="004A665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2483" w:history="1">
        <w:r w:rsidR="00452186" w:rsidRPr="00157478">
          <w:rPr>
            <w:rStyle w:val="Hyperlink"/>
            <w:rFonts w:asciiTheme="majorHAnsi" w:hAnsiTheme="majorHAnsi" w:cstheme="majorHAnsi"/>
            <w:noProof/>
            <w:lang w:bidi="fr-FR"/>
          </w:rPr>
          <w:t>Volet 1 : Le modèle pour la création d’une culture de communication efficace dans l’éducation</w:t>
        </w:r>
        <w:r w:rsidR="00452186">
          <w:rPr>
            <w:noProof/>
            <w:webHidden/>
          </w:rPr>
          <w:tab/>
        </w:r>
        <w:r w:rsidR="00452186">
          <w:rPr>
            <w:noProof/>
            <w:webHidden/>
          </w:rPr>
          <w:fldChar w:fldCharType="begin"/>
        </w:r>
        <w:r w:rsidR="00452186">
          <w:rPr>
            <w:noProof/>
            <w:webHidden/>
          </w:rPr>
          <w:instrText xml:space="preserve"> PAGEREF _Toc165542483 \h </w:instrText>
        </w:r>
        <w:r w:rsidR="00452186">
          <w:rPr>
            <w:noProof/>
            <w:webHidden/>
          </w:rPr>
        </w:r>
        <w:r w:rsidR="00452186">
          <w:rPr>
            <w:noProof/>
            <w:webHidden/>
          </w:rPr>
          <w:fldChar w:fldCharType="separate"/>
        </w:r>
        <w:r w:rsidR="00452186">
          <w:rPr>
            <w:noProof/>
            <w:webHidden/>
          </w:rPr>
          <w:t>8</w:t>
        </w:r>
        <w:r w:rsidR="00452186">
          <w:rPr>
            <w:noProof/>
            <w:webHidden/>
          </w:rPr>
          <w:fldChar w:fldCharType="end"/>
        </w:r>
      </w:hyperlink>
    </w:p>
    <w:p w14:paraId="605BD3D6" w14:textId="3C0261C8"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84" w:history="1">
        <w:r w:rsidR="00452186" w:rsidRPr="00157478">
          <w:rPr>
            <w:rStyle w:val="Hyperlink"/>
            <w:rFonts w:asciiTheme="majorHAnsi" w:hAnsiTheme="majorHAnsi" w:cstheme="majorHAnsi"/>
            <w:noProof/>
            <w:lang w:bidi="fr-FR"/>
          </w:rPr>
          <w:t>Éléments essentiels d’une communication efficace dans l’éducation</w:t>
        </w:r>
        <w:r w:rsidR="00452186">
          <w:rPr>
            <w:noProof/>
            <w:webHidden/>
          </w:rPr>
          <w:tab/>
        </w:r>
        <w:r w:rsidR="00452186">
          <w:rPr>
            <w:noProof/>
            <w:webHidden/>
          </w:rPr>
          <w:fldChar w:fldCharType="begin"/>
        </w:r>
        <w:r w:rsidR="00452186">
          <w:rPr>
            <w:noProof/>
            <w:webHidden/>
          </w:rPr>
          <w:instrText xml:space="preserve"> PAGEREF _Toc165542484 \h </w:instrText>
        </w:r>
        <w:r w:rsidR="00452186">
          <w:rPr>
            <w:noProof/>
            <w:webHidden/>
          </w:rPr>
        </w:r>
        <w:r w:rsidR="00452186">
          <w:rPr>
            <w:noProof/>
            <w:webHidden/>
          </w:rPr>
          <w:fldChar w:fldCharType="separate"/>
        </w:r>
        <w:r w:rsidR="00452186">
          <w:rPr>
            <w:noProof/>
            <w:webHidden/>
          </w:rPr>
          <w:t>8</w:t>
        </w:r>
        <w:r w:rsidR="00452186">
          <w:rPr>
            <w:noProof/>
            <w:webHidden/>
          </w:rPr>
          <w:fldChar w:fldCharType="end"/>
        </w:r>
      </w:hyperlink>
    </w:p>
    <w:p w14:paraId="3DDA9F52" w14:textId="24B912FD"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85" w:history="1">
        <w:r w:rsidR="00452186" w:rsidRPr="00157478">
          <w:rPr>
            <w:rStyle w:val="Hyperlink"/>
            <w:rFonts w:asciiTheme="majorHAnsi" w:hAnsiTheme="majorHAnsi" w:cstheme="majorHAnsi"/>
            <w:noProof/>
            <w:lang w:bidi="fr-FR"/>
          </w:rPr>
          <w:t>Description du modèle pour la création d’une culture de communication efficace dans l’éducation</w:t>
        </w:r>
        <w:r w:rsidR="00452186">
          <w:rPr>
            <w:noProof/>
            <w:webHidden/>
          </w:rPr>
          <w:tab/>
        </w:r>
        <w:r w:rsidR="00452186">
          <w:rPr>
            <w:noProof/>
            <w:webHidden/>
          </w:rPr>
          <w:fldChar w:fldCharType="begin"/>
        </w:r>
        <w:r w:rsidR="00452186">
          <w:rPr>
            <w:noProof/>
            <w:webHidden/>
          </w:rPr>
          <w:instrText xml:space="preserve"> PAGEREF _Toc165542485 \h </w:instrText>
        </w:r>
        <w:r w:rsidR="00452186">
          <w:rPr>
            <w:noProof/>
            <w:webHidden/>
          </w:rPr>
        </w:r>
        <w:r w:rsidR="00452186">
          <w:rPr>
            <w:noProof/>
            <w:webHidden/>
          </w:rPr>
          <w:fldChar w:fldCharType="separate"/>
        </w:r>
        <w:r w:rsidR="00452186">
          <w:rPr>
            <w:noProof/>
            <w:webHidden/>
          </w:rPr>
          <w:t>10</w:t>
        </w:r>
        <w:r w:rsidR="00452186">
          <w:rPr>
            <w:noProof/>
            <w:webHidden/>
          </w:rPr>
          <w:fldChar w:fldCharType="end"/>
        </w:r>
      </w:hyperlink>
    </w:p>
    <w:p w14:paraId="071ED9D2" w14:textId="0043A585" w:rsidR="00452186" w:rsidRDefault="004A665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2486" w:history="1">
        <w:r w:rsidR="00452186" w:rsidRPr="00157478">
          <w:rPr>
            <w:rStyle w:val="Hyperlink"/>
            <w:rFonts w:asciiTheme="majorHAnsi" w:hAnsiTheme="majorHAnsi" w:cstheme="majorHAnsi"/>
            <w:noProof/>
            <w:lang w:bidi="fr-FR"/>
          </w:rPr>
          <w:t>Volet 2 : Cadre du bien-être</w:t>
        </w:r>
        <w:r w:rsidR="00452186">
          <w:rPr>
            <w:noProof/>
            <w:webHidden/>
          </w:rPr>
          <w:tab/>
        </w:r>
        <w:r w:rsidR="00452186">
          <w:rPr>
            <w:noProof/>
            <w:webHidden/>
          </w:rPr>
          <w:fldChar w:fldCharType="begin"/>
        </w:r>
        <w:r w:rsidR="00452186">
          <w:rPr>
            <w:noProof/>
            <w:webHidden/>
          </w:rPr>
          <w:instrText xml:space="preserve"> PAGEREF _Toc165542486 \h </w:instrText>
        </w:r>
        <w:r w:rsidR="00452186">
          <w:rPr>
            <w:noProof/>
            <w:webHidden/>
          </w:rPr>
        </w:r>
        <w:r w:rsidR="00452186">
          <w:rPr>
            <w:noProof/>
            <w:webHidden/>
          </w:rPr>
          <w:fldChar w:fldCharType="separate"/>
        </w:r>
        <w:r w:rsidR="00452186">
          <w:rPr>
            <w:noProof/>
            <w:webHidden/>
          </w:rPr>
          <w:t>14</w:t>
        </w:r>
        <w:r w:rsidR="00452186">
          <w:rPr>
            <w:noProof/>
            <w:webHidden/>
          </w:rPr>
          <w:fldChar w:fldCharType="end"/>
        </w:r>
      </w:hyperlink>
    </w:p>
    <w:p w14:paraId="4596F646" w14:textId="28E93F22" w:rsidR="00452186" w:rsidRDefault="004A665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2487" w:history="1">
        <w:r w:rsidR="00452186" w:rsidRPr="00157478">
          <w:rPr>
            <w:rStyle w:val="Hyperlink"/>
            <w:rFonts w:asciiTheme="majorHAnsi" w:hAnsiTheme="majorHAnsi" w:cstheme="majorHAnsi"/>
            <w:noProof/>
            <w:lang w:bidi="fr-FR"/>
          </w:rPr>
          <w:t>Volet 3 : Aspirations</w:t>
        </w:r>
        <w:r w:rsidR="00452186">
          <w:rPr>
            <w:noProof/>
            <w:webHidden/>
          </w:rPr>
          <w:tab/>
        </w:r>
        <w:r w:rsidR="00452186">
          <w:rPr>
            <w:noProof/>
            <w:webHidden/>
          </w:rPr>
          <w:fldChar w:fldCharType="begin"/>
        </w:r>
        <w:r w:rsidR="00452186">
          <w:rPr>
            <w:noProof/>
            <w:webHidden/>
          </w:rPr>
          <w:instrText xml:space="preserve"> PAGEREF _Toc165542487 \h </w:instrText>
        </w:r>
        <w:r w:rsidR="00452186">
          <w:rPr>
            <w:noProof/>
            <w:webHidden/>
          </w:rPr>
        </w:r>
        <w:r w:rsidR="00452186">
          <w:rPr>
            <w:noProof/>
            <w:webHidden/>
          </w:rPr>
          <w:fldChar w:fldCharType="separate"/>
        </w:r>
        <w:r w:rsidR="00452186">
          <w:rPr>
            <w:noProof/>
            <w:webHidden/>
          </w:rPr>
          <w:t>16</w:t>
        </w:r>
        <w:r w:rsidR="00452186">
          <w:rPr>
            <w:noProof/>
            <w:webHidden/>
          </w:rPr>
          <w:fldChar w:fldCharType="end"/>
        </w:r>
      </w:hyperlink>
    </w:p>
    <w:p w14:paraId="4B72C2FB" w14:textId="247418B8"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88" w:history="1">
        <w:r w:rsidR="00452186" w:rsidRPr="00157478">
          <w:rPr>
            <w:rStyle w:val="Hyperlink"/>
            <w:rFonts w:asciiTheme="majorHAnsi" w:hAnsiTheme="majorHAnsi" w:cstheme="majorHAnsi"/>
            <w:noProof/>
            <w:lang w:bidi="fr-FR"/>
          </w:rPr>
          <w:t>Comment utiliser les aspirations</w:t>
        </w:r>
        <w:r w:rsidR="00452186">
          <w:rPr>
            <w:noProof/>
            <w:webHidden/>
          </w:rPr>
          <w:tab/>
        </w:r>
        <w:r w:rsidR="00452186">
          <w:rPr>
            <w:noProof/>
            <w:webHidden/>
          </w:rPr>
          <w:fldChar w:fldCharType="begin"/>
        </w:r>
        <w:r w:rsidR="00452186">
          <w:rPr>
            <w:noProof/>
            <w:webHidden/>
          </w:rPr>
          <w:instrText xml:space="preserve"> PAGEREF _Toc165542488 \h </w:instrText>
        </w:r>
        <w:r w:rsidR="00452186">
          <w:rPr>
            <w:noProof/>
            <w:webHidden/>
          </w:rPr>
        </w:r>
        <w:r w:rsidR="00452186">
          <w:rPr>
            <w:noProof/>
            <w:webHidden/>
          </w:rPr>
          <w:fldChar w:fldCharType="separate"/>
        </w:r>
        <w:r w:rsidR="00452186">
          <w:rPr>
            <w:noProof/>
            <w:webHidden/>
          </w:rPr>
          <w:t>19</w:t>
        </w:r>
        <w:r w:rsidR="00452186">
          <w:rPr>
            <w:noProof/>
            <w:webHidden/>
          </w:rPr>
          <w:fldChar w:fldCharType="end"/>
        </w:r>
      </w:hyperlink>
    </w:p>
    <w:p w14:paraId="0CAEF213" w14:textId="6AD58AFD"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89" w:history="1">
        <w:r w:rsidR="00452186" w:rsidRPr="00157478">
          <w:rPr>
            <w:rStyle w:val="Hyperlink"/>
            <w:rFonts w:asciiTheme="majorHAnsi" w:hAnsiTheme="majorHAnsi" w:cstheme="majorHAnsi"/>
            <w:noProof/>
            <w:lang w:bidi="fr-FR"/>
          </w:rPr>
          <w:t>Aspiration A : Assurer des environnements d’apprentissage psychosociaux sûrs</w:t>
        </w:r>
        <w:r w:rsidR="00452186">
          <w:rPr>
            <w:noProof/>
            <w:webHidden/>
          </w:rPr>
          <w:tab/>
        </w:r>
        <w:r w:rsidR="00452186">
          <w:rPr>
            <w:noProof/>
            <w:webHidden/>
          </w:rPr>
          <w:fldChar w:fldCharType="begin"/>
        </w:r>
        <w:r w:rsidR="00452186">
          <w:rPr>
            <w:noProof/>
            <w:webHidden/>
          </w:rPr>
          <w:instrText xml:space="preserve"> PAGEREF _Toc165542489 \h </w:instrText>
        </w:r>
        <w:r w:rsidR="00452186">
          <w:rPr>
            <w:noProof/>
            <w:webHidden/>
          </w:rPr>
        </w:r>
        <w:r w:rsidR="00452186">
          <w:rPr>
            <w:noProof/>
            <w:webHidden/>
          </w:rPr>
          <w:fldChar w:fldCharType="separate"/>
        </w:r>
        <w:r w:rsidR="00452186">
          <w:rPr>
            <w:noProof/>
            <w:webHidden/>
          </w:rPr>
          <w:t>21</w:t>
        </w:r>
        <w:r w:rsidR="00452186">
          <w:rPr>
            <w:noProof/>
            <w:webHidden/>
          </w:rPr>
          <w:fldChar w:fldCharType="end"/>
        </w:r>
      </w:hyperlink>
    </w:p>
    <w:p w14:paraId="2E89830B" w14:textId="09AB182D" w:rsidR="00452186" w:rsidRDefault="004A665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2490" w:history="1">
        <w:r w:rsidR="00452186" w:rsidRPr="00157478">
          <w:rPr>
            <w:rStyle w:val="Hyperlink"/>
            <w:rFonts w:asciiTheme="majorHAnsi" w:hAnsiTheme="majorHAnsi" w:cstheme="majorHAnsi"/>
            <w:noProof/>
            <w:lang w:bidi="fr-FR"/>
          </w:rPr>
          <w:t>Une pratique inspirante pour l’aspiration A</w:t>
        </w:r>
        <w:r w:rsidR="00452186">
          <w:rPr>
            <w:noProof/>
            <w:webHidden/>
          </w:rPr>
          <w:tab/>
        </w:r>
        <w:r w:rsidR="00452186">
          <w:rPr>
            <w:noProof/>
            <w:webHidden/>
          </w:rPr>
          <w:fldChar w:fldCharType="begin"/>
        </w:r>
        <w:r w:rsidR="00452186">
          <w:rPr>
            <w:noProof/>
            <w:webHidden/>
          </w:rPr>
          <w:instrText xml:space="preserve"> PAGEREF _Toc165542490 \h </w:instrText>
        </w:r>
        <w:r w:rsidR="00452186">
          <w:rPr>
            <w:noProof/>
            <w:webHidden/>
          </w:rPr>
        </w:r>
        <w:r w:rsidR="00452186">
          <w:rPr>
            <w:noProof/>
            <w:webHidden/>
          </w:rPr>
          <w:fldChar w:fldCharType="separate"/>
        </w:r>
        <w:r w:rsidR="00452186">
          <w:rPr>
            <w:noProof/>
            <w:webHidden/>
          </w:rPr>
          <w:t>22</w:t>
        </w:r>
        <w:r w:rsidR="00452186">
          <w:rPr>
            <w:noProof/>
            <w:webHidden/>
          </w:rPr>
          <w:fldChar w:fldCharType="end"/>
        </w:r>
      </w:hyperlink>
    </w:p>
    <w:p w14:paraId="6C75030D" w14:textId="7028133B"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91" w:history="1">
        <w:r w:rsidR="00452186" w:rsidRPr="00157478">
          <w:rPr>
            <w:rStyle w:val="Hyperlink"/>
            <w:rFonts w:asciiTheme="majorHAnsi" w:hAnsiTheme="majorHAnsi" w:cstheme="majorHAnsi"/>
            <w:noProof/>
            <w:lang w:bidi="fr-FR"/>
          </w:rPr>
          <w:t>Aspiration B : Être capable d’agir de manière proactive, se sentir préparé en cas d’urgences psychosociales</w:t>
        </w:r>
        <w:r w:rsidR="00452186">
          <w:rPr>
            <w:noProof/>
            <w:webHidden/>
          </w:rPr>
          <w:tab/>
        </w:r>
        <w:r w:rsidR="00452186">
          <w:rPr>
            <w:noProof/>
            <w:webHidden/>
          </w:rPr>
          <w:fldChar w:fldCharType="begin"/>
        </w:r>
        <w:r w:rsidR="00452186">
          <w:rPr>
            <w:noProof/>
            <w:webHidden/>
          </w:rPr>
          <w:instrText xml:space="preserve"> PAGEREF _Toc165542491 \h </w:instrText>
        </w:r>
        <w:r w:rsidR="00452186">
          <w:rPr>
            <w:noProof/>
            <w:webHidden/>
          </w:rPr>
        </w:r>
        <w:r w:rsidR="00452186">
          <w:rPr>
            <w:noProof/>
            <w:webHidden/>
          </w:rPr>
          <w:fldChar w:fldCharType="separate"/>
        </w:r>
        <w:r w:rsidR="00452186">
          <w:rPr>
            <w:noProof/>
            <w:webHidden/>
          </w:rPr>
          <w:t>23</w:t>
        </w:r>
        <w:r w:rsidR="00452186">
          <w:rPr>
            <w:noProof/>
            <w:webHidden/>
          </w:rPr>
          <w:fldChar w:fldCharType="end"/>
        </w:r>
      </w:hyperlink>
    </w:p>
    <w:p w14:paraId="6003038E" w14:textId="2B7F383F" w:rsidR="00452186" w:rsidRDefault="004A665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2492" w:history="1">
        <w:r w:rsidR="00452186" w:rsidRPr="00157478">
          <w:rPr>
            <w:rStyle w:val="Hyperlink"/>
            <w:rFonts w:asciiTheme="majorHAnsi" w:hAnsiTheme="majorHAnsi" w:cstheme="majorHAnsi"/>
            <w:noProof/>
            <w:lang w:bidi="fr-FR"/>
          </w:rPr>
          <w:t>Une pratique inspirante pour l’aspiration B</w:t>
        </w:r>
        <w:r w:rsidR="00452186">
          <w:rPr>
            <w:noProof/>
            <w:webHidden/>
          </w:rPr>
          <w:tab/>
        </w:r>
        <w:r w:rsidR="00452186">
          <w:rPr>
            <w:noProof/>
            <w:webHidden/>
          </w:rPr>
          <w:fldChar w:fldCharType="begin"/>
        </w:r>
        <w:r w:rsidR="00452186">
          <w:rPr>
            <w:noProof/>
            <w:webHidden/>
          </w:rPr>
          <w:instrText xml:space="preserve"> PAGEREF _Toc165542492 \h </w:instrText>
        </w:r>
        <w:r w:rsidR="00452186">
          <w:rPr>
            <w:noProof/>
            <w:webHidden/>
          </w:rPr>
        </w:r>
        <w:r w:rsidR="00452186">
          <w:rPr>
            <w:noProof/>
            <w:webHidden/>
          </w:rPr>
          <w:fldChar w:fldCharType="separate"/>
        </w:r>
        <w:r w:rsidR="00452186">
          <w:rPr>
            <w:noProof/>
            <w:webHidden/>
          </w:rPr>
          <w:t>24</w:t>
        </w:r>
        <w:r w:rsidR="00452186">
          <w:rPr>
            <w:noProof/>
            <w:webHidden/>
          </w:rPr>
          <w:fldChar w:fldCharType="end"/>
        </w:r>
      </w:hyperlink>
    </w:p>
    <w:p w14:paraId="6EAC45C2" w14:textId="29B53E1E"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93" w:history="1">
        <w:r w:rsidR="00452186" w:rsidRPr="00157478">
          <w:rPr>
            <w:rStyle w:val="Hyperlink"/>
            <w:rFonts w:asciiTheme="majorHAnsi" w:hAnsiTheme="majorHAnsi" w:cstheme="majorHAnsi"/>
            <w:noProof/>
            <w:lang w:bidi="fr-FR"/>
          </w:rPr>
          <w:t>Aspiration C : Créer des réseaux d’aide au sein de la communauté autour des apprenants et des familles</w:t>
        </w:r>
        <w:r w:rsidR="00452186">
          <w:rPr>
            <w:noProof/>
            <w:webHidden/>
          </w:rPr>
          <w:tab/>
        </w:r>
        <w:r w:rsidR="00452186">
          <w:rPr>
            <w:noProof/>
            <w:webHidden/>
          </w:rPr>
          <w:fldChar w:fldCharType="begin"/>
        </w:r>
        <w:r w:rsidR="00452186">
          <w:rPr>
            <w:noProof/>
            <w:webHidden/>
          </w:rPr>
          <w:instrText xml:space="preserve"> PAGEREF _Toc165542493 \h </w:instrText>
        </w:r>
        <w:r w:rsidR="00452186">
          <w:rPr>
            <w:noProof/>
            <w:webHidden/>
          </w:rPr>
        </w:r>
        <w:r w:rsidR="00452186">
          <w:rPr>
            <w:noProof/>
            <w:webHidden/>
          </w:rPr>
          <w:fldChar w:fldCharType="separate"/>
        </w:r>
        <w:r w:rsidR="00452186">
          <w:rPr>
            <w:noProof/>
            <w:webHidden/>
          </w:rPr>
          <w:t>25</w:t>
        </w:r>
        <w:r w:rsidR="00452186">
          <w:rPr>
            <w:noProof/>
            <w:webHidden/>
          </w:rPr>
          <w:fldChar w:fldCharType="end"/>
        </w:r>
      </w:hyperlink>
    </w:p>
    <w:p w14:paraId="61FD283F" w14:textId="5019168C" w:rsidR="00452186" w:rsidRDefault="004A665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2494" w:history="1">
        <w:r w:rsidR="00452186" w:rsidRPr="00157478">
          <w:rPr>
            <w:rStyle w:val="Hyperlink"/>
            <w:rFonts w:asciiTheme="majorHAnsi" w:hAnsiTheme="majorHAnsi" w:cstheme="majorHAnsi"/>
            <w:noProof/>
            <w:lang w:bidi="fr-FR"/>
          </w:rPr>
          <w:t>Une pratique inspirante pour l’aspiration C</w:t>
        </w:r>
        <w:r w:rsidR="00452186">
          <w:rPr>
            <w:noProof/>
            <w:webHidden/>
          </w:rPr>
          <w:tab/>
        </w:r>
        <w:r w:rsidR="00452186">
          <w:rPr>
            <w:noProof/>
            <w:webHidden/>
          </w:rPr>
          <w:fldChar w:fldCharType="begin"/>
        </w:r>
        <w:r w:rsidR="00452186">
          <w:rPr>
            <w:noProof/>
            <w:webHidden/>
          </w:rPr>
          <w:instrText xml:space="preserve"> PAGEREF _Toc165542494 \h </w:instrText>
        </w:r>
        <w:r w:rsidR="00452186">
          <w:rPr>
            <w:noProof/>
            <w:webHidden/>
          </w:rPr>
        </w:r>
        <w:r w:rsidR="00452186">
          <w:rPr>
            <w:noProof/>
            <w:webHidden/>
          </w:rPr>
          <w:fldChar w:fldCharType="separate"/>
        </w:r>
        <w:r w:rsidR="00452186">
          <w:rPr>
            <w:noProof/>
            <w:webHidden/>
          </w:rPr>
          <w:t>26</w:t>
        </w:r>
        <w:r w:rsidR="00452186">
          <w:rPr>
            <w:noProof/>
            <w:webHidden/>
          </w:rPr>
          <w:fldChar w:fldCharType="end"/>
        </w:r>
      </w:hyperlink>
    </w:p>
    <w:p w14:paraId="47FDF3FE" w14:textId="6C9264D8"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95" w:history="1">
        <w:r w:rsidR="00452186" w:rsidRPr="00157478">
          <w:rPr>
            <w:rStyle w:val="Hyperlink"/>
            <w:rFonts w:asciiTheme="majorHAnsi" w:hAnsiTheme="majorHAnsi" w:cstheme="majorHAnsi"/>
            <w:noProof/>
            <w:lang w:bidi="fr-FR"/>
          </w:rPr>
          <w:t>Aspiration D : Utiliser une communication efficace pour répondre aux besoins de tous les apprenants</w:t>
        </w:r>
        <w:r w:rsidR="00452186">
          <w:rPr>
            <w:noProof/>
            <w:webHidden/>
          </w:rPr>
          <w:tab/>
        </w:r>
        <w:r w:rsidR="00452186">
          <w:rPr>
            <w:noProof/>
            <w:webHidden/>
          </w:rPr>
          <w:fldChar w:fldCharType="begin"/>
        </w:r>
        <w:r w:rsidR="00452186">
          <w:rPr>
            <w:noProof/>
            <w:webHidden/>
          </w:rPr>
          <w:instrText xml:space="preserve"> PAGEREF _Toc165542495 \h </w:instrText>
        </w:r>
        <w:r w:rsidR="00452186">
          <w:rPr>
            <w:noProof/>
            <w:webHidden/>
          </w:rPr>
        </w:r>
        <w:r w:rsidR="00452186">
          <w:rPr>
            <w:noProof/>
            <w:webHidden/>
          </w:rPr>
          <w:fldChar w:fldCharType="separate"/>
        </w:r>
        <w:r w:rsidR="00452186">
          <w:rPr>
            <w:noProof/>
            <w:webHidden/>
          </w:rPr>
          <w:t>28</w:t>
        </w:r>
        <w:r w:rsidR="00452186">
          <w:rPr>
            <w:noProof/>
            <w:webHidden/>
          </w:rPr>
          <w:fldChar w:fldCharType="end"/>
        </w:r>
      </w:hyperlink>
    </w:p>
    <w:p w14:paraId="748641D2" w14:textId="09074080" w:rsidR="00452186" w:rsidRDefault="004A6656">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2496" w:history="1">
        <w:r w:rsidR="00452186" w:rsidRPr="00157478">
          <w:rPr>
            <w:rStyle w:val="Hyperlink"/>
            <w:rFonts w:asciiTheme="majorHAnsi" w:hAnsiTheme="majorHAnsi" w:cstheme="majorHAnsi"/>
            <w:noProof/>
            <w:lang w:bidi="fr-FR"/>
          </w:rPr>
          <w:t>Une pratique inspirante pour l’aspiration D</w:t>
        </w:r>
        <w:r w:rsidR="00452186">
          <w:rPr>
            <w:noProof/>
            <w:webHidden/>
          </w:rPr>
          <w:tab/>
        </w:r>
        <w:r w:rsidR="00452186">
          <w:rPr>
            <w:noProof/>
            <w:webHidden/>
          </w:rPr>
          <w:fldChar w:fldCharType="begin"/>
        </w:r>
        <w:r w:rsidR="00452186">
          <w:rPr>
            <w:noProof/>
            <w:webHidden/>
          </w:rPr>
          <w:instrText xml:space="preserve"> PAGEREF _Toc165542496 \h </w:instrText>
        </w:r>
        <w:r w:rsidR="00452186">
          <w:rPr>
            <w:noProof/>
            <w:webHidden/>
          </w:rPr>
        </w:r>
        <w:r w:rsidR="00452186">
          <w:rPr>
            <w:noProof/>
            <w:webHidden/>
          </w:rPr>
          <w:fldChar w:fldCharType="separate"/>
        </w:r>
        <w:r w:rsidR="00452186">
          <w:rPr>
            <w:noProof/>
            <w:webHidden/>
          </w:rPr>
          <w:t>29</w:t>
        </w:r>
        <w:r w:rsidR="00452186">
          <w:rPr>
            <w:noProof/>
            <w:webHidden/>
          </w:rPr>
          <w:fldChar w:fldCharType="end"/>
        </w:r>
      </w:hyperlink>
    </w:p>
    <w:p w14:paraId="5D97FA5E" w14:textId="56669FFF" w:rsidR="00452186" w:rsidRDefault="004A665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2497" w:history="1">
        <w:r w:rsidR="00452186" w:rsidRPr="00157478">
          <w:rPr>
            <w:rStyle w:val="Hyperlink"/>
            <w:rFonts w:asciiTheme="majorHAnsi" w:hAnsiTheme="majorHAnsi" w:cstheme="majorHAnsi"/>
            <w:noProof/>
            <w:lang w:bidi="fr-FR"/>
          </w:rPr>
          <w:t>Volet 4 : Outil de réflexion</w:t>
        </w:r>
        <w:r w:rsidR="00452186">
          <w:rPr>
            <w:noProof/>
            <w:webHidden/>
          </w:rPr>
          <w:tab/>
        </w:r>
        <w:r w:rsidR="00452186">
          <w:rPr>
            <w:noProof/>
            <w:webHidden/>
          </w:rPr>
          <w:fldChar w:fldCharType="begin"/>
        </w:r>
        <w:r w:rsidR="00452186">
          <w:rPr>
            <w:noProof/>
            <w:webHidden/>
          </w:rPr>
          <w:instrText xml:space="preserve"> PAGEREF _Toc165542497 \h </w:instrText>
        </w:r>
        <w:r w:rsidR="00452186">
          <w:rPr>
            <w:noProof/>
            <w:webHidden/>
          </w:rPr>
        </w:r>
        <w:r w:rsidR="00452186">
          <w:rPr>
            <w:noProof/>
            <w:webHidden/>
          </w:rPr>
          <w:fldChar w:fldCharType="separate"/>
        </w:r>
        <w:r w:rsidR="00452186">
          <w:rPr>
            <w:noProof/>
            <w:webHidden/>
          </w:rPr>
          <w:t>30</w:t>
        </w:r>
        <w:r w:rsidR="00452186">
          <w:rPr>
            <w:noProof/>
            <w:webHidden/>
          </w:rPr>
          <w:fldChar w:fldCharType="end"/>
        </w:r>
      </w:hyperlink>
    </w:p>
    <w:p w14:paraId="2A6CC356" w14:textId="546007D8"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98" w:history="1">
        <w:r w:rsidR="00452186" w:rsidRPr="00157478">
          <w:rPr>
            <w:rStyle w:val="Hyperlink"/>
            <w:rFonts w:asciiTheme="majorHAnsi" w:hAnsiTheme="majorHAnsi" w:cstheme="majorHAnsi"/>
            <w:noProof/>
            <w:lang w:bidi="fr-FR"/>
          </w:rPr>
          <w:t>Comment utiliser l’outil</w:t>
        </w:r>
        <w:r w:rsidR="00452186">
          <w:rPr>
            <w:noProof/>
            <w:webHidden/>
          </w:rPr>
          <w:tab/>
        </w:r>
        <w:r w:rsidR="00452186">
          <w:rPr>
            <w:noProof/>
            <w:webHidden/>
          </w:rPr>
          <w:fldChar w:fldCharType="begin"/>
        </w:r>
        <w:r w:rsidR="00452186">
          <w:rPr>
            <w:noProof/>
            <w:webHidden/>
          </w:rPr>
          <w:instrText xml:space="preserve"> PAGEREF _Toc165542498 \h </w:instrText>
        </w:r>
        <w:r w:rsidR="00452186">
          <w:rPr>
            <w:noProof/>
            <w:webHidden/>
          </w:rPr>
        </w:r>
        <w:r w:rsidR="00452186">
          <w:rPr>
            <w:noProof/>
            <w:webHidden/>
          </w:rPr>
          <w:fldChar w:fldCharType="separate"/>
        </w:r>
        <w:r w:rsidR="00452186">
          <w:rPr>
            <w:noProof/>
            <w:webHidden/>
          </w:rPr>
          <w:t>30</w:t>
        </w:r>
        <w:r w:rsidR="00452186">
          <w:rPr>
            <w:noProof/>
            <w:webHidden/>
          </w:rPr>
          <w:fldChar w:fldCharType="end"/>
        </w:r>
      </w:hyperlink>
    </w:p>
    <w:p w14:paraId="298E9641" w14:textId="711B62B9" w:rsidR="00452186" w:rsidRDefault="004A6656">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2499" w:history="1">
        <w:r w:rsidR="00452186" w:rsidRPr="00157478">
          <w:rPr>
            <w:rStyle w:val="Hyperlink"/>
            <w:rFonts w:asciiTheme="majorHAnsi" w:hAnsiTheme="majorHAnsi" w:cstheme="majorHAnsi"/>
            <w:noProof/>
            <w:lang w:bidi="fr-FR"/>
          </w:rPr>
          <w:t>Tableaux de réflexion pour une communication efficace en lien avec l’aspiration D</w:t>
        </w:r>
        <w:r w:rsidR="00452186">
          <w:rPr>
            <w:noProof/>
            <w:webHidden/>
          </w:rPr>
          <w:tab/>
        </w:r>
        <w:r w:rsidR="00452186">
          <w:rPr>
            <w:noProof/>
            <w:webHidden/>
          </w:rPr>
          <w:fldChar w:fldCharType="begin"/>
        </w:r>
        <w:r w:rsidR="00452186">
          <w:rPr>
            <w:noProof/>
            <w:webHidden/>
          </w:rPr>
          <w:instrText xml:space="preserve"> PAGEREF _Toc165542499 \h </w:instrText>
        </w:r>
        <w:r w:rsidR="00452186">
          <w:rPr>
            <w:noProof/>
            <w:webHidden/>
          </w:rPr>
        </w:r>
        <w:r w:rsidR="00452186">
          <w:rPr>
            <w:noProof/>
            <w:webHidden/>
          </w:rPr>
          <w:fldChar w:fldCharType="separate"/>
        </w:r>
        <w:r w:rsidR="00452186">
          <w:rPr>
            <w:noProof/>
            <w:webHidden/>
          </w:rPr>
          <w:t>31</w:t>
        </w:r>
        <w:r w:rsidR="00452186">
          <w:rPr>
            <w:noProof/>
            <w:webHidden/>
          </w:rPr>
          <w:fldChar w:fldCharType="end"/>
        </w:r>
      </w:hyperlink>
    </w:p>
    <w:p w14:paraId="5E27178C" w14:textId="4309C7A0" w:rsidR="00452186" w:rsidRDefault="004A665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2500" w:history="1">
        <w:r w:rsidR="00452186" w:rsidRPr="00157478">
          <w:rPr>
            <w:rStyle w:val="Hyperlink"/>
            <w:rFonts w:asciiTheme="majorHAnsi" w:hAnsiTheme="majorHAnsi" w:cstheme="majorHAnsi"/>
            <w:noProof/>
          </w:rPr>
          <w:t>1.</w:t>
        </w:r>
        <w:r w:rsidR="00452186">
          <w:rPr>
            <w:rFonts w:asciiTheme="minorHAnsi" w:eastAsiaTheme="minorEastAsia" w:hAnsiTheme="minorHAnsi" w:cstheme="minorBidi"/>
            <w:i w:val="0"/>
            <w:noProof/>
            <w:kern w:val="2"/>
            <w:szCs w:val="24"/>
            <w:lang w:val="en-IE" w:eastAsia="en-GB"/>
            <w14:ligatures w14:val="standardContextual"/>
          </w:rPr>
          <w:tab/>
        </w:r>
        <w:r w:rsidR="00452186" w:rsidRPr="00157478">
          <w:rPr>
            <w:rStyle w:val="Hyperlink"/>
            <w:rFonts w:asciiTheme="majorHAnsi" w:hAnsiTheme="majorHAnsi" w:cstheme="majorHAnsi"/>
            <w:noProof/>
            <w:lang w:bidi="fr-FR"/>
          </w:rPr>
          <w:t>Clarté</w:t>
        </w:r>
        <w:r w:rsidR="00452186">
          <w:rPr>
            <w:noProof/>
            <w:webHidden/>
          </w:rPr>
          <w:tab/>
        </w:r>
        <w:r w:rsidR="00452186">
          <w:rPr>
            <w:noProof/>
            <w:webHidden/>
          </w:rPr>
          <w:fldChar w:fldCharType="begin"/>
        </w:r>
        <w:r w:rsidR="00452186">
          <w:rPr>
            <w:noProof/>
            <w:webHidden/>
          </w:rPr>
          <w:instrText xml:space="preserve"> PAGEREF _Toc165542500 \h </w:instrText>
        </w:r>
        <w:r w:rsidR="00452186">
          <w:rPr>
            <w:noProof/>
            <w:webHidden/>
          </w:rPr>
        </w:r>
        <w:r w:rsidR="00452186">
          <w:rPr>
            <w:noProof/>
            <w:webHidden/>
          </w:rPr>
          <w:fldChar w:fldCharType="separate"/>
        </w:r>
        <w:r w:rsidR="00452186">
          <w:rPr>
            <w:noProof/>
            <w:webHidden/>
          </w:rPr>
          <w:t>31</w:t>
        </w:r>
        <w:r w:rsidR="00452186">
          <w:rPr>
            <w:noProof/>
            <w:webHidden/>
          </w:rPr>
          <w:fldChar w:fldCharType="end"/>
        </w:r>
      </w:hyperlink>
    </w:p>
    <w:p w14:paraId="1CBF5132" w14:textId="32EB14F5" w:rsidR="00452186" w:rsidRDefault="004A665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2501" w:history="1">
        <w:r w:rsidR="00452186" w:rsidRPr="00157478">
          <w:rPr>
            <w:rStyle w:val="Hyperlink"/>
            <w:rFonts w:asciiTheme="majorHAnsi" w:hAnsiTheme="majorHAnsi" w:cstheme="majorHAnsi"/>
            <w:noProof/>
          </w:rPr>
          <w:t>2.</w:t>
        </w:r>
        <w:r w:rsidR="00452186">
          <w:rPr>
            <w:rFonts w:asciiTheme="minorHAnsi" w:eastAsiaTheme="minorEastAsia" w:hAnsiTheme="minorHAnsi" w:cstheme="minorBidi"/>
            <w:i w:val="0"/>
            <w:noProof/>
            <w:kern w:val="2"/>
            <w:szCs w:val="24"/>
            <w:lang w:val="en-IE" w:eastAsia="en-GB"/>
            <w14:ligatures w14:val="standardContextual"/>
          </w:rPr>
          <w:tab/>
        </w:r>
        <w:r w:rsidR="00452186" w:rsidRPr="00157478">
          <w:rPr>
            <w:rStyle w:val="Hyperlink"/>
            <w:rFonts w:asciiTheme="majorHAnsi" w:hAnsiTheme="majorHAnsi" w:cstheme="majorHAnsi"/>
            <w:noProof/>
            <w:lang w:bidi="fr-FR"/>
          </w:rPr>
          <w:t>Accessibilité</w:t>
        </w:r>
        <w:r w:rsidR="00452186">
          <w:rPr>
            <w:noProof/>
            <w:webHidden/>
          </w:rPr>
          <w:tab/>
        </w:r>
        <w:r w:rsidR="00452186">
          <w:rPr>
            <w:noProof/>
            <w:webHidden/>
          </w:rPr>
          <w:fldChar w:fldCharType="begin"/>
        </w:r>
        <w:r w:rsidR="00452186">
          <w:rPr>
            <w:noProof/>
            <w:webHidden/>
          </w:rPr>
          <w:instrText xml:space="preserve"> PAGEREF _Toc165542501 \h </w:instrText>
        </w:r>
        <w:r w:rsidR="00452186">
          <w:rPr>
            <w:noProof/>
            <w:webHidden/>
          </w:rPr>
        </w:r>
        <w:r w:rsidR="00452186">
          <w:rPr>
            <w:noProof/>
            <w:webHidden/>
          </w:rPr>
          <w:fldChar w:fldCharType="separate"/>
        </w:r>
        <w:r w:rsidR="00452186">
          <w:rPr>
            <w:noProof/>
            <w:webHidden/>
          </w:rPr>
          <w:t>31</w:t>
        </w:r>
        <w:r w:rsidR="00452186">
          <w:rPr>
            <w:noProof/>
            <w:webHidden/>
          </w:rPr>
          <w:fldChar w:fldCharType="end"/>
        </w:r>
      </w:hyperlink>
    </w:p>
    <w:p w14:paraId="729A9DE3" w14:textId="27C3E745" w:rsidR="00452186" w:rsidRDefault="004A665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2502" w:history="1">
        <w:r w:rsidR="00452186" w:rsidRPr="00157478">
          <w:rPr>
            <w:rStyle w:val="Hyperlink"/>
            <w:rFonts w:asciiTheme="majorHAnsi" w:hAnsiTheme="majorHAnsi" w:cstheme="majorHAnsi"/>
            <w:noProof/>
          </w:rPr>
          <w:t>3.</w:t>
        </w:r>
        <w:r w:rsidR="00452186">
          <w:rPr>
            <w:rFonts w:asciiTheme="minorHAnsi" w:eastAsiaTheme="minorEastAsia" w:hAnsiTheme="minorHAnsi" w:cstheme="minorBidi"/>
            <w:i w:val="0"/>
            <w:noProof/>
            <w:kern w:val="2"/>
            <w:szCs w:val="24"/>
            <w:lang w:val="en-IE" w:eastAsia="en-GB"/>
            <w14:ligatures w14:val="standardContextual"/>
          </w:rPr>
          <w:tab/>
        </w:r>
        <w:r w:rsidR="00452186" w:rsidRPr="00157478">
          <w:rPr>
            <w:rStyle w:val="Hyperlink"/>
            <w:rFonts w:asciiTheme="majorHAnsi" w:hAnsiTheme="majorHAnsi" w:cstheme="majorHAnsi"/>
            <w:noProof/>
            <w:lang w:bidi="fr-FR"/>
          </w:rPr>
          <w:t>Confiance</w:t>
        </w:r>
        <w:r w:rsidR="00452186">
          <w:rPr>
            <w:noProof/>
            <w:webHidden/>
          </w:rPr>
          <w:tab/>
        </w:r>
        <w:r w:rsidR="00452186">
          <w:rPr>
            <w:noProof/>
            <w:webHidden/>
          </w:rPr>
          <w:fldChar w:fldCharType="begin"/>
        </w:r>
        <w:r w:rsidR="00452186">
          <w:rPr>
            <w:noProof/>
            <w:webHidden/>
          </w:rPr>
          <w:instrText xml:space="preserve"> PAGEREF _Toc165542502 \h </w:instrText>
        </w:r>
        <w:r w:rsidR="00452186">
          <w:rPr>
            <w:noProof/>
            <w:webHidden/>
          </w:rPr>
        </w:r>
        <w:r w:rsidR="00452186">
          <w:rPr>
            <w:noProof/>
            <w:webHidden/>
          </w:rPr>
          <w:fldChar w:fldCharType="separate"/>
        </w:r>
        <w:r w:rsidR="00452186">
          <w:rPr>
            <w:noProof/>
            <w:webHidden/>
          </w:rPr>
          <w:t>32</w:t>
        </w:r>
        <w:r w:rsidR="00452186">
          <w:rPr>
            <w:noProof/>
            <w:webHidden/>
          </w:rPr>
          <w:fldChar w:fldCharType="end"/>
        </w:r>
      </w:hyperlink>
    </w:p>
    <w:p w14:paraId="30A80C8B" w14:textId="23AF8078" w:rsidR="00452186" w:rsidRDefault="004A6656">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2503" w:history="1">
        <w:r w:rsidR="00452186" w:rsidRPr="00157478">
          <w:rPr>
            <w:rStyle w:val="Hyperlink"/>
            <w:rFonts w:asciiTheme="majorHAnsi" w:hAnsiTheme="majorHAnsi" w:cstheme="majorHAnsi"/>
            <w:noProof/>
          </w:rPr>
          <w:t>4.</w:t>
        </w:r>
        <w:r w:rsidR="00452186">
          <w:rPr>
            <w:rFonts w:asciiTheme="minorHAnsi" w:eastAsiaTheme="minorEastAsia" w:hAnsiTheme="minorHAnsi" w:cstheme="minorBidi"/>
            <w:i w:val="0"/>
            <w:noProof/>
            <w:kern w:val="2"/>
            <w:szCs w:val="24"/>
            <w:lang w:val="en-IE" w:eastAsia="en-GB"/>
            <w14:ligatures w14:val="standardContextual"/>
          </w:rPr>
          <w:tab/>
        </w:r>
        <w:r w:rsidR="00452186" w:rsidRPr="00157478">
          <w:rPr>
            <w:rStyle w:val="Hyperlink"/>
            <w:rFonts w:asciiTheme="majorHAnsi" w:hAnsiTheme="majorHAnsi" w:cstheme="majorHAnsi"/>
            <w:noProof/>
            <w:lang w:bidi="fr-FR"/>
          </w:rPr>
          <w:t>Transparence</w:t>
        </w:r>
        <w:r w:rsidR="00452186">
          <w:rPr>
            <w:noProof/>
            <w:webHidden/>
          </w:rPr>
          <w:tab/>
        </w:r>
        <w:r w:rsidR="00452186">
          <w:rPr>
            <w:noProof/>
            <w:webHidden/>
          </w:rPr>
          <w:fldChar w:fldCharType="begin"/>
        </w:r>
        <w:r w:rsidR="00452186">
          <w:rPr>
            <w:noProof/>
            <w:webHidden/>
          </w:rPr>
          <w:instrText xml:space="preserve"> PAGEREF _Toc165542503 \h </w:instrText>
        </w:r>
        <w:r w:rsidR="00452186">
          <w:rPr>
            <w:noProof/>
            <w:webHidden/>
          </w:rPr>
        </w:r>
        <w:r w:rsidR="00452186">
          <w:rPr>
            <w:noProof/>
            <w:webHidden/>
          </w:rPr>
          <w:fldChar w:fldCharType="separate"/>
        </w:r>
        <w:r w:rsidR="00452186">
          <w:rPr>
            <w:noProof/>
            <w:webHidden/>
          </w:rPr>
          <w:t>33</w:t>
        </w:r>
        <w:r w:rsidR="00452186">
          <w:rPr>
            <w:noProof/>
            <w:webHidden/>
          </w:rPr>
          <w:fldChar w:fldCharType="end"/>
        </w:r>
      </w:hyperlink>
    </w:p>
    <w:p w14:paraId="39F60CBC" w14:textId="674A633B" w:rsidR="00452186" w:rsidRDefault="004A665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2504" w:history="1">
        <w:r w:rsidR="00452186" w:rsidRPr="00157478">
          <w:rPr>
            <w:rStyle w:val="Hyperlink"/>
            <w:rFonts w:asciiTheme="majorHAnsi" w:hAnsiTheme="majorHAnsi" w:cstheme="majorHAnsi"/>
            <w:noProof/>
            <w:lang w:bidi="fr-FR"/>
          </w:rPr>
          <w:t>Références</w:t>
        </w:r>
        <w:r w:rsidR="00452186">
          <w:rPr>
            <w:noProof/>
            <w:webHidden/>
          </w:rPr>
          <w:tab/>
        </w:r>
        <w:r w:rsidR="00452186">
          <w:rPr>
            <w:noProof/>
            <w:webHidden/>
          </w:rPr>
          <w:fldChar w:fldCharType="begin"/>
        </w:r>
        <w:r w:rsidR="00452186">
          <w:rPr>
            <w:noProof/>
            <w:webHidden/>
          </w:rPr>
          <w:instrText xml:space="preserve"> PAGEREF _Toc165542504 \h </w:instrText>
        </w:r>
        <w:r w:rsidR="00452186">
          <w:rPr>
            <w:noProof/>
            <w:webHidden/>
          </w:rPr>
        </w:r>
        <w:r w:rsidR="00452186">
          <w:rPr>
            <w:noProof/>
            <w:webHidden/>
          </w:rPr>
          <w:fldChar w:fldCharType="separate"/>
        </w:r>
        <w:r w:rsidR="00452186">
          <w:rPr>
            <w:noProof/>
            <w:webHidden/>
          </w:rPr>
          <w:t>34</w:t>
        </w:r>
        <w:r w:rsidR="00452186">
          <w:rPr>
            <w:noProof/>
            <w:webHidden/>
          </w:rPr>
          <w:fldChar w:fldCharType="end"/>
        </w:r>
      </w:hyperlink>
    </w:p>
    <w:p w14:paraId="29E21141" w14:textId="2F5352C7" w:rsidR="00DF08BA" w:rsidRPr="00303C77" w:rsidRDefault="002B24D1" w:rsidP="00B75F6B">
      <w:pPr>
        <w:pStyle w:val="Agency-body-text"/>
        <w:rPr>
          <w:rFonts w:asciiTheme="majorHAnsi" w:hAnsiTheme="majorHAnsi" w:cstheme="majorHAnsi"/>
          <w:bCs/>
          <w:iCs/>
        </w:rPr>
        <w:sectPr w:rsidR="00DF08BA" w:rsidRPr="00303C77" w:rsidSect="0020460C">
          <w:footerReference w:type="first" r:id="rId27"/>
          <w:type w:val="continuous"/>
          <w:pgSz w:w="11899" w:h="16838"/>
          <w:pgMar w:top="1134" w:right="1531" w:bottom="1276" w:left="1531" w:header="709" w:footer="828" w:gutter="0"/>
          <w:cols w:space="708"/>
          <w:docGrid w:linePitch="360"/>
        </w:sectPr>
      </w:pPr>
      <w:r w:rsidRPr="00303C77">
        <w:rPr>
          <w:rFonts w:asciiTheme="majorHAnsi" w:hAnsiTheme="majorHAnsi" w:cstheme="majorHAnsi"/>
          <w:b/>
          <w:i/>
          <w:color w:val="auto"/>
          <w:shd w:val="clear" w:color="auto" w:fill="E6E6E6"/>
          <w:lang w:bidi="fr-FR"/>
        </w:rPr>
        <w:fldChar w:fldCharType="end"/>
      </w:r>
    </w:p>
    <w:p w14:paraId="49DE7892" w14:textId="69DB93C2" w:rsidR="00451E9F" w:rsidRPr="00303C77" w:rsidRDefault="00451E9F" w:rsidP="005063E2">
      <w:pPr>
        <w:pStyle w:val="Agency-heading-1"/>
        <w:rPr>
          <w:rFonts w:asciiTheme="majorHAnsi" w:hAnsiTheme="majorHAnsi" w:cstheme="majorHAnsi"/>
        </w:rPr>
      </w:pPr>
      <w:bookmarkStart w:id="2" w:name="_Toc165542478"/>
      <w:r w:rsidRPr="00303C77">
        <w:rPr>
          <w:rFonts w:asciiTheme="majorHAnsi" w:hAnsiTheme="majorHAnsi" w:cstheme="majorHAnsi"/>
          <w:lang w:bidi="fr-FR"/>
        </w:rPr>
        <w:lastRenderedPageBreak/>
        <w:t>Icônes utilisées</w:t>
      </w:r>
      <w:bookmarkEnd w:id="2"/>
    </w:p>
    <w:p w14:paraId="5F3330AA" w14:textId="28BFBBB2" w:rsidR="00451E9F" w:rsidRPr="00303C77" w:rsidRDefault="311B3CDC" w:rsidP="00DB7881">
      <w:pPr>
        <w:pStyle w:val="Agency-body-text"/>
        <w:keepNext/>
        <w:rPr>
          <w:rFonts w:asciiTheme="majorHAnsi" w:hAnsiTheme="majorHAnsi" w:cstheme="majorHAnsi"/>
        </w:rPr>
      </w:pPr>
      <w:r w:rsidRPr="00303C77">
        <w:rPr>
          <w:rFonts w:asciiTheme="majorHAnsi" w:hAnsiTheme="majorHAnsi" w:cstheme="majorHAnsi"/>
          <w:lang w:bidi="fr-FR"/>
        </w:rPr>
        <w:t>Tout au long du présent rapport, différentes icônes indiquent différents types de ressources informatives et facilitent la navigation. Ces icônes sont les suivantes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303C77" w14:paraId="41D6C309" w14:textId="77777777" w:rsidTr="00451E9F">
        <w:tc>
          <w:tcPr>
            <w:tcW w:w="1843" w:type="dxa"/>
            <w:shd w:val="clear" w:color="auto" w:fill="F2F2F2" w:themeFill="background1" w:themeFillShade="F2"/>
          </w:tcPr>
          <w:p w14:paraId="66CCF530" w14:textId="30636177" w:rsidR="00451E9F" w:rsidRPr="00303C77" w:rsidRDefault="00451E9F" w:rsidP="00074FF4">
            <w:pPr>
              <w:pStyle w:val="Agency-body-text"/>
              <w:spacing w:before="60" w:after="60"/>
              <w:rPr>
                <w:rFonts w:asciiTheme="majorHAnsi" w:hAnsiTheme="majorHAnsi" w:cstheme="majorHAnsi"/>
                <w:b/>
                <w:bCs/>
              </w:rPr>
            </w:pPr>
            <w:r w:rsidRPr="00303C77">
              <w:rPr>
                <w:rFonts w:asciiTheme="majorHAnsi" w:hAnsiTheme="majorHAnsi" w:cstheme="majorHAnsi"/>
                <w:b/>
                <w:color w:val="002060"/>
                <w:lang w:bidi="fr-FR"/>
              </w:rPr>
              <w:t>Icône</w:t>
            </w:r>
          </w:p>
        </w:tc>
        <w:tc>
          <w:tcPr>
            <w:tcW w:w="6984" w:type="dxa"/>
            <w:shd w:val="clear" w:color="auto" w:fill="F2F2F2" w:themeFill="background1" w:themeFillShade="F2"/>
          </w:tcPr>
          <w:p w14:paraId="5FE7272D" w14:textId="316D558F" w:rsidR="00451E9F" w:rsidRPr="00303C77" w:rsidRDefault="00451E9F" w:rsidP="00074FF4">
            <w:pPr>
              <w:pStyle w:val="Agency-body-text"/>
              <w:spacing w:before="60" w:after="60"/>
              <w:rPr>
                <w:rFonts w:asciiTheme="majorHAnsi" w:hAnsiTheme="majorHAnsi" w:cstheme="majorHAnsi"/>
                <w:b/>
                <w:bCs/>
                <w:color w:val="002060"/>
              </w:rPr>
            </w:pPr>
            <w:r w:rsidRPr="00303C77">
              <w:rPr>
                <w:rFonts w:asciiTheme="majorHAnsi" w:hAnsiTheme="majorHAnsi" w:cstheme="majorHAnsi"/>
                <w:b/>
                <w:color w:val="002060"/>
                <w:lang w:bidi="fr-FR"/>
              </w:rPr>
              <w:t>Signification</w:t>
            </w:r>
          </w:p>
        </w:tc>
      </w:tr>
      <w:tr w:rsidR="00DA3697" w:rsidRPr="00303C77" w14:paraId="01D3EB23" w14:textId="77777777" w:rsidTr="00AA494F">
        <w:tc>
          <w:tcPr>
            <w:tcW w:w="1843" w:type="dxa"/>
            <w:shd w:val="clear" w:color="auto" w:fill="F2F2F2" w:themeFill="background1" w:themeFillShade="F2"/>
          </w:tcPr>
          <w:p w14:paraId="67051A5E" w14:textId="0EFDA281" w:rsidR="00451E9F" w:rsidRPr="00303C77" w:rsidRDefault="00DA3697" w:rsidP="00074FF4">
            <w:pPr>
              <w:pStyle w:val="Agency-body-text"/>
              <w:spacing w:before="60" w:after="60"/>
              <w:rPr>
                <w:rFonts w:asciiTheme="majorHAnsi" w:hAnsiTheme="majorHAnsi" w:cstheme="majorHAnsi"/>
              </w:rPr>
            </w:pPr>
            <w:r w:rsidRPr="005225FD">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303C77" w:rsidRDefault="00451E9F" w:rsidP="00074FF4">
            <w:pPr>
              <w:pStyle w:val="Agency-body-text"/>
              <w:spacing w:before="60" w:after="60"/>
              <w:rPr>
                <w:rFonts w:asciiTheme="majorHAnsi" w:hAnsiTheme="majorHAnsi" w:cstheme="majorHAnsi"/>
                <w:color w:val="002060"/>
              </w:rPr>
            </w:pPr>
            <w:r w:rsidRPr="00303C77">
              <w:rPr>
                <w:rFonts w:asciiTheme="majorHAnsi" w:hAnsiTheme="majorHAnsi" w:cstheme="majorHAnsi"/>
                <w:color w:val="002060"/>
                <w:lang w:bidi="fr-FR"/>
              </w:rPr>
              <w:t>Assurer des environnements d’apprentissage psychosociaux sûrs (aspiration A)</w:t>
            </w:r>
          </w:p>
        </w:tc>
      </w:tr>
      <w:tr w:rsidR="00DA3697" w:rsidRPr="00303C77" w14:paraId="4A29AEA0" w14:textId="77777777" w:rsidTr="00AA494F">
        <w:tc>
          <w:tcPr>
            <w:tcW w:w="1843" w:type="dxa"/>
            <w:shd w:val="clear" w:color="auto" w:fill="F2F2F2" w:themeFill="background1" w:themeFillShade="F2"/>
          </w:tcPr>
          <w:p w14:paraId="39F04A26" w14:textId="42990CD4" w:rsidR="00451E9F" w:rsidRPr="00303C77" w:rsidRDefault="00DA3697" w:rsidP="00074FF4">
            <w:pPr>
              <w:pStyle w:val="Agency-body-text"/>
              <w:spacing w:before="60" w:after="60"/>
              <w:rPr>
                <w:rFonts w:asciiTheme="majorHAnsi" w:hAnsiTheme="majorHAnsi" w:cstheme="majorHAnsi"/>
              </w:rPr>
            </w:pPr>
            <w:r w:rsidRPr="005225FD">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303C77" w:rsidRDefault="00451E9F" w:rsidP="00074FF4">
            <w:pPr>
              <w:pStyle w:val="Agency-body-text"/>
              <w:spacing w:before="60" w:after="60"/>
              <w:rPr>
                <w:rFonts w:asciiTheme="majorHAnsi" w:hAnsiTheme="majorHAnsi" w:cstheme="majorHAnsi"/>
                <w:color w:val="002060"/>
              </w:rPr>
            </w:pPr>
            <w:r w:rsidRPr="00303C77">
              <w:rPr>
                <w:rFonts w:asciiTheme="majorHAnsi" w:hAnsiTheme="majorHAnsi" w:cstheme="majorHAnsi"/>
                <w:color w:val="002060"/>
                <w:lang w:bidi="fr-FR"/>
              </w:rPr>
              <w:t>Être capable d’agir de manière proactive, se sentir préparé en cas d’urgences psychosociales (aspiration B)</w:t>
            </w:r>
          </w:p>
        </w:tc>
      </w:tr>
      <w:tr w:rsidR="00DA3697" w:rsidRPr="00303C77" w14:paraId="7BBCB869" w14:textId="77777777" w:rsidTr="00AA494F">
        <w:tc>
          <w:tcPr>
            <w:tcW w:w="1843" w:type="dxa"/>
            <w:shd w:val="clear" w:color="auto" w:fill="F2F2F2" w:themeFill="background1" w:themeFillShade="F2"/>
          </w:tcPr>
          <w:p w14:paraId="3C1D1ECB" w14:textId="6DC21A92" w:rsidR="00451E9F" w:rsidRPr="00303C77" w:rsidRDefault="00DA3697" w:rsidP="00074FF4">
            <w:pPr>
              <w:pStyle w:val="Agency-body-text"/>
              <w:spacing w:before="60" w:after="60"/>
              <w:rPr>
                <w:rFonts w:asciiTheme="majorHAnsi" w:hAnsiTheme="majorHAnsi" w:cstheme="majorHAnsi"/>
              </w:rPr>
            </w:pPr>
            <w:r w:rsidRPr="005225FD">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303C77" w:rsidRDefault="00451E9F" w:rsidP="00074FF4">
            <w:pPr>
              <w:pStyle w:val="Agency-body-text"/>
              <w:spacing w:before="60" w:after="60"/>
              <w:rPr>
                <w:rFonts w:asciiTheme="majorHAnsi" w:hAnsiTheme="majorHAnsi" w:cstheme="majorHAnsi"/>
                <w:color w:val="002060"/>
              </w:rPr>
            </w:pPr>
            <w:r w:rsidRPr="00303C77">
              <w:rPr>
                <w:rFonts w:asciiTheme="majorHAnsi" w:hAnsiTheme="majorHAnsi" w:cstheme="majorHAnsi"/>
                <w:color w:val="002060"/>
                <w:lang w:bidi="fr-FR"/>
              </w:rPr>
              <w:t>Créer des réseaux d’aide au sein de la communauté autour des apprenants et des familles (aspiration C)</w:t>
            </w:r>
          </w:p>
        </w:tc>
      </w:tr>
      <w:tr w:rsidR="00DA3697" w:rsidRPr="00303C77" w14:paraId="7383FA67" w14:textId="77777777" w:rsidTr="00AA494F">
        <w:tc>
          <w:tcPr>
            <w:tcW w:w="1843" w:type="dxa"/>
            <w:shd w:val="clear" w:color="auto" w:fill="F2F2F2" w:themeFill="background1" w:themeFillShade="F2"/>
          </w:tcPr>
          <w:p w14:paraId="11FB7DCC" w14:textId="62792842" w:rsidR="00451E9F" w:rsidRPr="00303C77" w:rsidRDefault="00DA3697" w:rsidP="00074FF4">
            <w:pPr>
              <w:pStyle w:val="Agency-body-text"/>
              <w:spacing w:before="60" w:after="60"/>
              <w:rPr>
                <w:rFonts w:asciiTheme="majorHAnsi" w:hAnsiTheme="majorHAnsi" w:cstheme="majorHAnsi"/>
              </w:rPr>
            </w:pPr>
            <w:r w:rsidRPr="005225FD">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303C77" w:rsidRDefault="00451E9F" w:rsidP="00074FF4">
            <w:pPr>
              <w:pStyle w:val="Agency-body-text"/>
              <w:spacing w:before="60" w:after="60"/>
              <w:rPr>
                <w:rFonts w:asciiTheme="majorHAnsi" w:hAnsiTheme="majorHAnsi" w:cstheme="majorHAnsi"/>
                <w:color w:val="002060"/>
              </w:rPr>
            </w:pPr>
            <w:r w:rsidRPr="00303C77">
              <w:rPr>
                <w:rFonts w:asciiTheme="majorHAnsi" w:hAnsiTheme="majorHAnsi" w:cstheme="majorHAnsi"/>
                <w:color w:val="002060"/>
                <w:lang w:bidi="fr-FR"/>
              </w:rPr>
              <w:t>Utiliser une communication efficace pour répondre aux besoins de tous les apprenants (aspiration D)</w:t>
            </w:r>
          </w:p>
        </w:tc>
      </w:tr>
      <w:tr w:rsidR="00DA3697" w:rsidRPr="00303C77" w14:paraId="613833E7" w14:textId="77777777" w:rsidTr="00AA494F">
        <w:tc>
          <w:tcPr>
            <w:tcW w:w="1843" w:type="dxa"/>
            <w:shd w:val="clear" w:color="auto" w:fill="F2F2F2" w:themeFill="background1" w:themeFillShade="F2"/>
          </w:tcPr>
          <w:p w14:paraId="4EC97DA3" w14:textId="05289AE1" w:rsidR="00451E9F" w:rsidRPr="00303C77" w:rsidRDefault="00DA3697" w:rsidP="00074FF4">
            <w:pPr>
              <w:pStyle w:val="Agency-body-text"/>
              <w:spacing w:before="60" w:after="60"/>
              <w:rPr>
                <w:rFonts w:asciiTheme="majorHAnsi" w:hAnsiTheme="majorHAnsi" w:cstheme="majorHAnsi"/>
                <w:b/>
              </w:rPr>
            </w:pPr>
            <w:r w:rsidRPr="005225FD">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303C77" w:rsidRDefault="00451E9F" w:rsidP="00074FF4">
            <w:pPr>
              <w:pStyle w:val="Agency-body-text"/>
              <w:spacing w:before="60" w:after="60"/>
              <w:rPr>
                <w:rFonts w:asciiTheme="majorHAnsi" w:hAnsiTheme="majorHAnsi" w:cstheme="majorHAnsi"/>
                <w:color w:val="002060"/>
              </w:rPr>
            </w:pPr>
            <w:r w:rsidRPr="00303C77">
              <w:rPr>
                <w:rFonts w:asciiTheme="majorHAnsi" w:hAnsiTheme="majorHAnsi" w:cstheme="majorHAnsi"/>
                <w:color w:val="002060"/>
                <w:lang w:bidi="fr-FR"/>
              </w:rPr>
              <w:t>Questions directrices</w:t>
            </w:r>
          </w:p>
        </w:tc>
      </w:tr>
      <w:tr w:rsidR="00DA3697" w:rsidRPr="00303C77" w14:paraId="57E28097" w14:textId="77777777" w:rsidTr="00AA494F">
        <w:tc>
          <w:tcPr>
            <w:tcW w:w="1843" w:type="dxa"/>
            <w:shd w:val="clear" w:color="auto" w:fill="F2F2F2" w:themeFill="background1" w:themeFillShade="F2"/>
          </w:tcPr>
          <w:p w14:paraId="4C68771B" w14:textId="0662718C" w:rsidR="00451E9F" w:rsidRPr="00303C77" w:rsidRDefault="00DA3697" w:rsidP="00074FF4">
            <w:pPr>
              <w:pStyle w:val="Agency-body-text"/>
              <w:spacing w:before="60" w:after="60"/>
              <w:rPr>
                <w:rFonts w:asciiTheme="majorHAnsi" w:hAnsiTheme="majorHAnsi" w:cstheme="majorHAnsi"/>
                <w:b/>
              </w:rPr>
            </w:pPr>
            <w:r w:rsidRPr="005225FD">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303C77" w:rsidRDefault="00451E9F" w:rsidP="00074FF4">
            <w:pPr>
              <w:pStyle w:val="Agency-body-text"/>
              <w:spacing w:before="60" w:after="60"/>
              <w:rPr>
                <w:rFonts w:asciiTheme="majorHAnsi" w:hAnsiTheme="majorHAnsi" w:cstheme="majorHAnsi"/>
                <w:color w:val="002060"/>
              </w:rPr>
            </w:pPr>
            <w:r w:rsidRPr="00303C77">
              <w:rPr>
                <w:rFonts w:asciiTheme="majorHAnsi" w:hAnsiTheme="majorHAnsi" w:cstheme="majorHAnsi"/>
                <w:color w:val="002060"/>
                <w:lang w:bidi="fr-FR"/>
              </w:rPr>
              <w:t>Messages clés</w:t>
            </w:r>
          </w:p>
        </w:tc>
      </w:tr>
      <w:tr w:rsidR="00DA3697" w:rsidRPr="00303C77" w14:paraId="7963135F" w14:textId="77777777" w:rsidTr="00AA494F">
        <w:tc>
          <w:tcPr>
            <w:tcW w:w="1843" w:type="dxa"/>
            <w:shd w:val="clear" w:color="auto" w:fill="F2F2F2" w:themeFill="background1" w:themeFillShade="F2"/>
          </w:tcPr>
          <w:p w14:paraId="4FE983EA" w14:textId="5E11C2F4" w:rsidR="00E33C72" w:rsidRPr="00303C77" w:rsidRDefault="00DA3697" w:rsidP="00074FF4">
            <w:pPr>
              <w:pStyle w:val="Agency-body-text"/>
              <w:spacing w:before="60" w:after="60"/>
              <w:rPr>
                <w:rFonts w:asciiTheme="majorHAnsi" w:hAnsiTheme="majorHAnsi" w:cstheme="majorHAnsi"/>
              </w:rPr>
            </w:pPr>
            <w:r w:rsidRPr="005225FD">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303C77" w:rsidRDefault="00E33C72" w:rsidP="00074FF4">
            <w:pPr>
              <w:pStyle w:val="Agency-body-text"/>
              <w:spacing w:before="60" w:after="60"/>
              <w:rPr>
                <w:rFonts w:asciiTheme="majorHAnsi" w:hAnsiTheme="majorHAnsi" w:cstheme="majorHAnsi"/>
                <w:color w:val="002060"/>
              </w:rPr>
            </w:pPr>
            <w:r w:rsidRPr="00303C77">
              <w:rPr>
                <w:rFonts w:asciiTheme="majorHAnsi" w:hAnsiTheme="majorHAnsi" w:cstheme="majorHAnsi"/>
                <w:color w:val="002060"/>
                <w:lang w:bidi="fr-FR"/>
              </w:rPr>
              <w:t>Fragments de réalité</w:t>
            </w:r>
          </w:p>
        </w:tc>
      </w:tr>
    </w:tbl>
    <w:p w14:paraId="448E1D2F" w14:textId="77777777" w:rsidR="00074FF4" w:rsidRPr="00303C77" w:rsidRDefault="00074FF4" w:rsidP="00074FF4">
      <w:pPr>
        <w:pStyle w:val="Agency-body-text"/>
        <w:rPr>
          <w:rFonts w:asciiTheme="majorHAnsi" w:hAnsiTheme="majorHAnsi" w:cstheme="majorHAnsi"/>
        </w:rPr>
      </w:pPr>
      <w:r w:rsidRPr="00303C77">
        <w:rPr>
          <w:rFonts w:asciiTheme="majorHAnsi" w:hAnsiTheme="majorHAnsi" w:cstheme="majorHAnsi"/>
          <w:lang w:bidi="fr-FR"/>
        </w:rPr>
        <w:br w:type="page"/>
      </w:r>
    </w:p>
    <w:p w14:paraId="66A4A15F" w14:textId="7E9C12E7" w:rsidR="003D4BDE" w:rsidRPr="00303C77" w:rsidRDefault="008402F4" w:rsidP="00E256E2">
      <w:pPr>
        <w:pStyle w:val="Agency-heading-1"/>
        <w:rPr>
          <w:rFonts w:asciiTheme="majorHAnsi" w:hAnsiTheme="majorHAnsi" w:cstheme="majorHAnsi"/>
        </w:rPr>
      </w:pPr>
      <w:bookmarkStart w:id="3" w:name="_Toc165542479"/>
      <w:r w:rsidRPr="00303C77">
        <w:rPr>
          <w:rFonts w:asciiTheme="majorHAnsi" w:hAnsiTheme="majorHAnsi" w:cstheme="majorHAnsi"/>
          <w:lang w:bidi="fr-FR"/>
        </w:rPr>
        <w:lastRenderedPageBreak/>
        <w:t>Introduction</w:t>
      </w:r>
      <w:bookmarkEnd w:id="3"/>
    </w:p>
    <w:p w14:paraId="7BED53B6" w14:textId="5B42C274" w:rsidR="00BE3F2A" w:rsidRPr="00303C77" w:rsidRDefault="003367F0" w:rsidP="003D4BDE">
      <w:pPr>
        <w:pStyle w:val="Agency-body-text"/>
        <w:rPr>
          <w:rFonts w:asciiTheme="majorHAnsi" w:eastAsia="Calibri" w:hAnsiTheme="majorHAnsi" w:cstheme="majorHAnsi"/>
        </w:rPr>
      </w:pPr>
      <w:r w:rsidRPr="00303C77">
        <w:rPr>
          <w:rFonts w:asciiTheme="majorHAnsi" w:hAnsiTheme="majorHAnsi" w:cstheme="majorHAnsi"/>
          <w:lang w:bidi="fr-FR"/>
        </w:rPr>
        <w:t xml:space="preserve">Le présent guide pour la création d’une culture de communication efficace dans l’éducation est le résultat de l’activité </w:t>
      </w:r>
      <w:hyperlink r:id="rId35" w:history="1">
        <w:r w:rsidR="006C4C49" w:rsidRPr="00303C77">
          <w:rPr>
            <w:rStyle w:val="Hyperlink"/>
            <w:rFonts w:asciiTheme="majorHAnsi" w:hAnsiTheme="majorHAnsi" w:cstheme="majorHAnsi"/>
            <w:lang w:bidi="fr-FR"/>
          </w:rPr>
          <w:t>Renforcer la résilience par des systèmes éducatifs inclusifs</w:t>
        </w:r>
      </w:hyperlink>
      <w:r w:rsidRPr="00303C77">
        <w:rPr>
          <w:rFonts w:asciiTheme="majorHAnsi" w:hAnsiTheme="majorHAnsi" w:cstheme="majorHAnsi"/>
          <w:lang w:bidi="fr-FR"/>
        </w:rPr>
        <w:t xml:space="preserve"> (BRIES) de l’Agence européenne pour l’éducation adaptée et inclusive (l’Agence).</w:t>
      </w:r>
    </w:p>
    <w:p w14:paraId="54CFA422" w14:textId="2638B342" w:rsidR="003D4BDE" w:rsidRPr="00303C77" w:rsidRDefault="00FE3092" w:rsidP="003D4BDE">
      <w:pPr>
        <w:pStyle w:val="Agency-body-text"/>
        <w:rPr>
          <w:rFonts w:asciiTheme="majorHAnsi" w:hAnsiTheme="majorHAnsi" w:cstheme="majorHAnsi"/>
        </w:rPr>
      </w:pPr>
      <w:r w:rsidRPr="00303C77">
        <w:rPr>
          <w:rFonts w:asciiTheme="majorHAnsi" w:hAnsiTheme="majorHAnsi" w:cstheme="majorHAnsi"/>
          <w:lang w:bidi="fr-FR"/>
        </w:rPr>
        <w:t>Au début de la pandémie de COVID-19, plusieurs pays ont publié des lignes directrices en matière de communication destinées à différentes parties prenantes de l’éducation (Agence européenne, 2022). Cependant, au cours de l’activité BRIES, les enseignants, apprenants, parents et décideurs politiques ont constaté qu’il existe encore des lacunes en matière de communication efficace dans l’éducation (Agence européenne, 2023). Ces lacunes ont produit un impact négatif sur le bien-être et la résilience des parties prenantes participant au processus d’enseignement et d’apprentissage, ainsi que sur la prise en compte adéquate des besoins de tous les apprenants.</w:t>
      </w:r>
    </w:p>
    <w:p w14:paraId="5FBBED95" w14:textId="63DFC5B9" w:rsidR="00DA62EA" w:rsidRPr="00303C77" w:rsidRDefault="009F4BAE" w:rsidP="003D4BDE">
      <w:pPr>
        <w:pStyle w:val="Agency-body-text"/>
        <w:rPr>
          <w:rFonts w:asciiTheme="majorHAnsi" w:hAnsiTheme="majorHAnsi" w:cstheme="majorHAnsi"/>
        </w:rPr>
      </w:pPr>
      <w:r w:rsidRPr="00303C77">
        <w:rPr>
          <w:rFonts w:asciiTheme="majorHAnsi" w:hAnsiTheme="majorHAnsi" w:cstheme="majorHAnsi"/>
          <w:lang w:bidi="fr-FR"/>
        </w:rPr>
        <w:t>Six pays (</w:t>
      </w:r>
      <w:r w:rsidR="00DA636C" w:rsidRPr="00303C77">
        <w:rPr>
          <w:rFonts w:asciiTheme="majorHAnsi" w:hAnsiTheme="majorHAnsi" w:cstheme="majorHAnsi"/>
          <w:lang w:bidi="fr-FR"/>
        </w:rPr>
        <w:t xml:space="preserve">Allemagne, </w:t>
      </w:r>
      <w:r w:rsidRPr="00303C77">
        <w:rPr>
          <w:rFonts w:asciiTheme="majorHAnsi" w:hAnsiTheme="majorHAnsi" w:cstheme="majorHAnsi"/>
          <w:lang w:bidi="fr-FR"/>
        </w:rPr>
        <w:t xml:space="preserve">Bulgarie, Estonie, Grèce, Irlande et Suède) ont participé aux activités d’apprentissage par les pairs de BRIES. Lors de ces activités, les participants ont déterminé que la communication efficace constitue un élément fondamental dont les décideurs devraient tenir compte afin de renforcer la résilience de tous les apprenants et d’assurer leur bien-être. Le </w:t>
      </w:r>
      <w:hyperlink r:id="rId36" w:history="1">
        <w:r w:rsidR="008C64D4" w:rsidRPr="00303C77">
          <w:rPr>
            <w:rStyle w:val="Hyperlink"/>
            <w:rFonts w:asciiTheme="majorHAnsi" w:hAnsiTheme="majorHAnsi" w:cstheme="majorHAnsi"/>
            <w:lang w:bidi="fr-FR"/>
          </w:rPr>
          <w:t>rapport de mi-parcours de BRIES</w:t>
        </w:r>
      </w:hyperlink>
      <w:r w:rsidRPr="00303C77">
        <w:rPr>
          <w:rFonts w:asciiTheme="majorHAnsi" w:hAnsiTheme="majorHAnsi" w:cstheme="majorHAnsi"/>
          <w:lang w:bidi="fr-FR"/>
        </w:rPr>
        <w:t xml:space="preserve"> contient de plus amples informations concernant le processus ayant conduit à la détermination de cet axe (Agence européenne, 2023). En conséquence, l’activité BRIES s’est concentrée sur l’élaboration du présent guide.</w:t>
      </w:r>
    </w:p>
    <w:p w14:paraId="0B959201" w14:textId="0F74FE49" w:rsidR="002E3A49" w:rsidRPr="00303C77" w:rsidRDefault="0037694D" w:rsidP="00DB7881">
      <w:pPr>
        <w:pStyle w:val="Agency-heading-2"/>
        <w:rPr>
          <w:rFonts w:asciiTheme="majorHAnsi" w:hAnsiTheme="majorHAnsi" w:cstheme="majorHAnsi"/>
        </w:rPr>
      </w:pPr>
      <w:bookmarkStart w:id="4" w:name="_Toc165542480"/>
      <w:r w:rsidRPr="00303C77">
        <w:rPr>
          <w:rFonts w:asciiTheme="majorHAnsi" w:hAnsiTheme="majorHAnsi" w:cstheme="majorHAnsi"/>
          <w:lang w:bidi="fr-FR"/>
        </w:rPr>
        <w:t>Quel est l’objectif du présent guide</w:t>
      </w:r>
      <w:r w:rsidR="00DE25AA" w:rsidRPr="00303C77">
        <w:rPr>
          <w:rFonts w:asciiTheme="majorHAnsi" w:hAnsiTheme="majorHAnsi" w:cstheme="majorHAnsi"/>
          <w:lang w:bidi="fr-FR"/>
        </w:rPr>
        <w:t> </w:t>
      </w:r>
      <w:r w:rsidRPr="00303C77">
        <w:rPr>
          <w:rFonts w:asciiTheme="majorHAnsi" w:hAnsiTheme="majorHAnsi" w:cstheme="majorHAnsi"/>
          <w:lang w:bidi="fr-FR"/>
        </w:rPr>
        <w:t>?</w:t>
      </w:r>
      <w:bookmarkEnd w:id="4"/>
    </w:p>
    <w:p w14:paraId="7FBA7390" w14:textId="6D3C57C8" w:rsidR="008E48B2" w:rsidRPr="00303C77" w:rsidRDefault="002E3A49" w:rsidP="002E3A49">
      <w:pPr>
        <w:pStyle w:val="Agency-body-text"/>
        <w:rPr>
          <w:rFonts w:asciiTheme="majorHAnsi" w:hAnsiTheme="majorHAnsi" w:cstheme="majorHAnsi"/>
        </w:rPr>
      </w:pPr>
      <w:r w:rsidRPr="00303C77">
        <w:rPr>
          <w:rFonts w:asciiTheme="majorHAnsi" w:hAnsiTheme="majorHAnsi" w:cstheme="majorHAnsi"/>
          <w:lang w:bidi="fr-FR"/>
        </w:rPr>
        <w:t>Le présent guide a pour objectif d’</w:t>
      </w:r>
      <w:r w:rsidRPr="00303C77">
        <w:rPr>
          <w:rFonts w:asciiTheme="majorHAnsi" w:hAnsiTheme="majorHAnsi" w:cstheme="majorHAnsi"/>
          <w:b/>
          <w:lang w:bidi="fr-FR"/>
        </w:rPr>
        <w:t>encourager les décideurs</w:t>
      </w:r>
      <w:r w:rsidRPr="00303C77">
        <w:rPr>
          <w:rFonts w:asciiTheme="majorHAnsi" w:hAnsiTheme="majorHAnsi" w:cstheme="majorHAnsi"/>
          <w:lang w:bidi="fr-FR"/>
        </w:rPr>
        <w:t xml:space="preserve"> (chefs d’établissement, décideurs politiques et autorités publiques chargées de l’éducation à tous les niveaux de gouvernance, en fonction des contextes nationaux spécifiques) à </w:t>
      </w:r>
      <w:r w:rsidRPr="00303C77">
        <w:rPr>
          <w:rFonts w:asciiTheme="majorHAnsi" w:hAnsiTheme="majorHAnsi" w:cstheme="majorHAnsi"/>
          <w:b/>
          <w:lang w:bidi="fr-FR"/>
        </w:rPr>
        <w:t xml:space="preserve">réfléchir aux structures et processus de communication </w:t>
      </w:r>
      <w:r w:rsidRPr="00303C77">
        <w:rPr>
          <w:rFonts w:asciiTheme="majorHAnsi" w:hAnsiTheme="majorHAnsi" w:cstheme="majorHAnsi"/>
          <w:lang w:bidi="fr-FR"/>
        </w:rPr>
        <w:t>en place dans leurs systèmes éducatifs. Il les encourage à déterminer la manière dont ces processus pourraient être améliorés.</w:t>
      </w:r>
    </w:p>
    <w:p w14:paraId="040EE378" w14:textId="298B1F00" w:rsidR="002E3A49" w:rsidRPr="00303C77" w:rsidRDefault="002E3A49" w:rsidP="002E3A49">
      <w:pPr>
        <w:pStyle w:val="Agency-body-text"/>
        <w:rPr>
          <w:rFonts w:asciiTheme="majorHAnsi" w:hAnsiTheme="majorHAnsi" w:cstheme="majorHAnsi"/>
        </w:rPr>
      </w:pPr>
      <w:r w:rsidRPr="00303C77">
        <w:rPr>
          <w:rFonts w:asciiTheme="majorHAnsi" w:hAnsiTheme="majorHAnsi" w:cstheme="majorHAnsi"/>
          <w:lang w:bidi="fr-FR"/>
        </w:rPr>
        <w:t>En temps « normal », une culture solidement ancrée de communication efficace soutient le système éducatif. En temps de crise, une culture solidement ancrée de communication efficace est essentielle pour atténuer l’impact des facteurs de risque importants sur les apprenants, notamment les effets de la crise sur leur bien-être socio-émotionnel et leur résilience.</w:t>
      </w:r>
    </w:p>
    <w:p w14:paraId="61425FF7" w14:textId="02FC6CC5" w:rsidR="00AE1A99" w:rsidRPr="00303C77" w:rsidRDefault="00556A22" w:rsidP="00DB7881">
      <w:pPr>
        <w:pStyle w:val="Agency-body-text"/>
        <w:rPr>
          <w:rFonts w:asciiTheme="majorHAnsi" w:hAnsiTheme="majorHAnsi" w:cstheme="majorHAnsi"/>
        </w:rPr>
      </w:pPr>
      <w:r w:rsidRPr="00303C77">
        <w:rPr>
          <w:rFonts w:asciiTheme="majorHAnsi" w:hAnsiTheme="majorHAnsi" w:cstheme="majorHAnsi"/>
          <w:lang w:bidi="fr-FR"/>
        </w:rPr>
        <w:t xml:space="preserve">Les </w:t>
      </w:r>
      <w:hyperlink r:id="rId37" w:history="1">
        <w:r w:rsidR="00291861" w:rsidRPr="00303C77">
          <w:rPr>
            <w:rStyle w:val="Hyperlink"/>
            <w:rFonts w:asciiTheme="majorHAnsi" w:hAnsiTheme="majorHAnsi" w:cstheme="majorHAnsi"/>
            <w:lang w:bidi="fr-FR"/>
          </w:rPr>
          <w:t>principes clés</w:t>
        </w:r>
      </w:hyperlink>
      <w:r w:rsidRPr="00303C77">
        <w:rPr>
          <w:rFonts w:asciiTheme="majorHAnsi" w:hAnsiTheme="majorHAnsi" w:cstheme="majorHAnsi"/>
          <w:lang w:bidi="fr-FR"/>
        </w:rPr>
        <w:t xml:space="preserve"> de l’Agence soulignent l’importance du renforcement des mesures de prévention au sein des politiques éducatives afin d’assurer un soutien pour tous les apprenants (Agence européenne, 2021). Le présent guide met l’accent sur la </w:t>
      </w:r>
      <w:r w:rsidRPr="00303C77">
        <w:rPr>
          <w:rFonts w:asciiTheme="majorHAnsi" w:hAnsiTheme="majorHAnsi" w:cstheme="majorHAnsi"/>
          <w:b/>
          <w:lang w:bidi="fr-FR"/>
        </w:rPr>
        <w:t>prévention</w:t>
      </w:r>
      <w:r w:rsidRPr="00303C77">
        <w:rPr>
          <w:rFonts w:asciiTheme="majorHAnsi" w:hAnsiTheme="majorHAnsi" w:cstheme="majorHAnsi"/>
          <w:lang w:bidi="fr-FR"/>
        </w:rPr>
        <w:t xml:space="preserve"> en se concentrant sur la création d’une culture de communication efficace en temps normal qui permet aux parties prenantes d’être préparées à communiquer efficacement en temps de crise.</w:t>
      </w:r>
    </w:p>
    <w:p w14:paraId="4A39216C" w14:textId="6274C97D" w:rsidR="002E3A49" w:rsidRPr="00303C77" w:rsidRDefault="002E3A49" w:rsidP="005225FD">
      <w:pPr>
        <w:pStyle w:val="Agency-body-text"/>
        <w:keepNext/>
        <w:rPr>
          <w:rFonts w:asciiTheme="majorHAnsi" w:hAnsiTheme="majorHAnsi" w:cstheme="majorHAnsi"/>
        </w:rPr>
      </w:pPr>
      <w:r w:rsidRPr="00303C77">
        <w:rPr>
          <w:rFonts w:asciiTheme="majorHAnsi" w:hAnsiTheme="majorHAnsi" w:cstheme="majorHAnsi"/>
          <w:lang w:bidi="fr-FR"/>
        </w:rPr>
        <w:t xml:space="preserve">Ainsi, une </w:t>
      </w:r>
      <w:r w:rsidRPr="00303C77">
        <w:rPr>
          <w:rFonts w:asciiTheme="majorHAnsi" w:hAnsiTheme="majorHAnsi" w:cstheme="majorHAnsi"/>
          <w:b/>
          <w:lang w:bidi="fr-FR"/>
        </w:rPr>
        <w:t>culture de communication efficace représente une ressource</w:t>
      </w:r>
      <w:r w:rsidRPr="00303C77">
        <w:rPr>
          <w:rFonts w:asciiTheme="majorHAnsi" w:hAnsiTheme="majorHAnsi" w:cstheme="majorHAnsi"/>
          <w:lang w:bidi="fr-FR"/>
        </w:rPr>
        <w:t xml:space="preserve"> à laquelle toutes les parties prenantes de l’éducation devraient pouvoir se référer afin d’améliorer le bien-être et la résilience de tous les apprenants. Au niveau politique, cette ressource, si elle est </w:t>
      </w:r>
      <w:r w:rsidRPr="00303C77">
        <w:rPr>
          <w:rFonts w:asciiTheme="majorHAnsi" w:hAnsiTheme="majorHAnsi" w:cstheme="majorHAnsi"/>
          <w:lang w:bidi="fr-FR"/>
        </w:rPr>
        <w:lastRenderedPageBreak/>
        <w:t>disponible immédiatement, peut aider à élaborer et à mettre en œuvre rapidement des réponses politiques en temps de crise :</w:t>
      </w:r>
    </w:p>
    <w:p w14:paraId="0CC41A3C" w14:textId="2384F242" w:rsidR="002E3A49" w:rsidRPr="00303C77" w:rsidRDefault="002E3A49" w:rsidP="002E3A49">
      <w:pPr>
        <w:pStyle w:val="Agency-quotation"/>
        <w:rPr>
          <w:rFonts w:asciiTheme="majorHAnsi" w:hAnsiTheme="majorHAnsi" w:cstheme="majorHAnsi"/>
        </w:rPr>
      </w:pPr>
      <w:r w:rsidRPr="00303C77">
        <w:rPr>
          <w:rFonts w:asciiTheme="majorHAnsi" w:hAnsiTheme="majorHAnsi" w:cstheme="majorHAnsi"/>
          <w:lang w:bidi="fr-FR"/>
        </w:rPr>
        <w:t>Pour que la réponse politique à une crise soit réalisable et mise en œuvre rapidement, son élaboration doit s’appuyer sur les ressources immédiatement disponibles, mais peut également reposer sur les institutions existantes afin d’élargir la portée des mesures d’urgence (Gouëdard, Pont &amp; Viennet, 2020, p. 33).</w:t>
      </w:r>
    </w:p>
    <w:p w14:paraId="47AD91FA" w14:textId="1171F684" w:rsidR="002E3A49" w:rsidRPr="00303C77" w:rsidRDefault="002E3A49" w:rsidP="003D4BDE">
      <w:pPr>
        <w:pStyle w:val="Agency-body-text"/>
        <w:rPr>
          <w:rFonts w:asciiTheme="majorHAnsi" w:hAnsiTheme="majorHAnsi" w:cstheme="majorHAnsi"/>
        </w:rPr>
      </w:pPr>
      <w:r w:rsidRPr="00303C77">
        <w:rPr>
          <w:rFonts w:asciiTheme="majorHAnsi" w:hAnsiTheme="majorHAnsi" w:cstheme="majorHAnsi"/>
          <w:lang w:bidi="fr-FR"/>
        </w:rPr>
        <w:t>C’est uniquement en tenant compte de toutes les personnes participant au processus d’enseignement et d’apprentissage qu’une culture de communication efficace peut constituer une ressource significative dans l’éducation. Les décideurs doivent donc être en mesure de définir les structures et les processus de communication qui doivent être améliorés. Le présent guide fournit une base à cet effet. La pandémie a montré qu’investir dans une communication efficace dans l’éducation contribue à la résilience et au bien-être de tous les apprenants.</w:t>
      </w:r>
    </w:p>
    <w:p w14:paraId="67B9C977" w14:textId="211594D2" w:rsidR="004B4760" w:rsidRPr="00303C77" w:rsidRDefault="0032389A" w:rsidP="004B4760">
      <w:pPr>
        <w:pStyle w:val="Agency-heading-2"/>
        <w:rPr>
          <w:rFonts w:asciiTheme="majorHAnsi" w:hAnsiTheme="majorHAnsi" w:cstheme="majorHAnsi"/>
        </w:rPr>
      </w:pPr>
      <w:bookmarkStart w:id="5" w:name="_Toc165542481"/>
      <w:r w:rsidRPr="00303C77">
        <w:rPr>
          <w:rFonts w:asciiTheme="majorHAnsi" w:hAnsiTheme="majorHAnsi" w:cstheme="majorHAnsi"/>
          <w:lang w:bidi="fr-FR"/>
        </w:rPr>
        <w:t>Comment utiliser le présent guide</w:t>
      </w:r>
      <w:bookmarkEnd w:id="5"/>
    </w:p>
    <w:p w14:paraId="17A07200" w14:textId="61EAC2A6" w:rsidR="004B4760" w:rsidRPr="00303C77" w:rsidRDefault="000776EC" w:rsidP="00DB7881">
      <w:pPr>
        <w:pStyle w:val="Agency-body-text"/>
        <w:keepNext/>
        <w:rPr>
          <w:rFonts w:asciiTheme="majorHAnsi" w:hAnsiTheme="majorHAnsi" w:cstheme="majorHAnsi"/>
        </w:rPr>
      </w:pPr>
      <w:r w:rsidRPr="00303C77">
        <w:rPr>
          <w:rFonts w:asciiTheme="majorHAnsi" w:hAnsiTheme="majorHAnsi" w:cstheme="majorHAnsi"/>
          <w:lang w:bidi="fr-FR"/>
        </w:rPr>
        <w:t>Un pays/une commune/une région/une école peut utiliser le présent guide dans le cadre de ses travaux portant sur les structures et les processus de communication visant à soutenir le bien-être et la résilience de tous les apprenants. L’objectif est de créer une culture de communication efficace en temps normal, qui permet aux parties prenantes d’être préparées pour les périodes de crise. À cet effet, les décideurs (décideurs politiques, chefs d’établissement ou autorités locales) devraient s’efforcer :</w:t>
      </w:r>
    </w:p>
    <w:p w14:paraId="01422F3D" w14:textId="30F6C374" w:rsidR="004B4760" w:rsidRPr="00303C77" w:rsidRDefault="004B4760" w:rsidP="0002158C">
      <w:pPr>
        <w:pStyle w:val="Agency-body-text"/>
        <w:numPr>
          <w:ilvl w:val="0"/>
          <w:numId w:val="5"/>
        </w:numPr>
        <w:rPr>
          <w:rFonts w:asciiTheme="majorHAnsi" w:hAnsiTheme="majorHAnsi" w:cstheme="majorHAnsi"/>
        </w:rPr>
      </w:pPr>
      <w:r w:rsidRPr="00303C77">
        <w:rPr>
          <w:rFonts w:asciiTheme="majorHAnsi" w:hAnsiTheme="majorHAnsi" w:cstheme="majorHAnsi"/>
          <w:lang w:bidi="fr-FR"/>
        </w:rPr>
        <w:t>de définir les lacunes et les difficultés des structures et processus de communication existants ;</w:t>
      </w:r>
    </w:p>
    <w:p w14:paraId="631AE457" w14:textId="069DEB30" w:rsidR="004B4760" w:rsidRPr="00303C77" w:rsidRDefault="004B4760" w:rsidP="0002158C">
      <w:pPr>
        <w:pStyle w:val="Agency-body-text"/>
        <w:numPr>
          <w:ilvl w:val="0"/>
          <w:numId w:val="5"/>
        </w:numPr>
        <w:rPr>
          <w:rFonts w:asciiTheme="majorHAnsi" w:hAnsiTheme="majorHAnsi" w:cstheme="majorHAnsi"/>
        </w:rPr>
      </w:pPr>
      <w:r w:rsidRPr="00303C77">
        <w:rPr>
          <w:rFonts w:asciiTheme="majorHAnsi" w:hAnsiTheme="majorHAnsi" w:cstheme="majorHAnsi"/>
          <w:lang w:bidi="fr-FR"/>
        </w:rPr>
        <w:t>d’être en mesure de répondre aux besoins de tous les apprenants ;</w:t>
      </w:r>
    </w:p>
    <w:p w14:paraId="00376211" w14:textId="03DACCE1" w:rsidR="004B4760" w:rsidRPr="00303C77" w:rsidRDefault="004B4760" w:rsidP="0002158C">
      <w:pPr>
        <w:pStyle w:val="Agency-body-text"/>
        <w:numPr>
          <w:ilvl w:val="0"/>
          <w:numId w:val="5"/>
        </w:numPr>
        <w:rPr>
          <w:rFonts w:asciiTheme="majorHAnsi" w:hAnsiTheme="majorHAnsi" w:cstheme="majorHAnsi"/>
        </w:rPr>
      </w:pPr>
      <w:r w:rsidRPr="00303C77">
        <w:rPr>
          <w:rFonts w:asciiTheme="majorHAnsi" w:hAnsiTheme="majorHAnsi" w:cstheme="majorHAnsi"/>
          <w:lang w:bidi="fr-FR"/>
        </w:rPr>
        <w:t>de renforcer le bien-être et la résilience de tous les apprenants.</w:t>
      </w:r>
    </w:p>
    <w:p w14:paraId="78A6129C" w14:textId="1A22DC95" w:rsidR="005D0177" w:rsidRPr="00303C77" w:rsidRDefault="00694858" w:rsidP="00DB7881">
      <w:pPr>
        <w:pStyle w:val="Agency-body-text"/>
        <w:keepNext/>
        <w:rPr>
          <w:rFonts w:asciiTheme="majorHAnsi" w:hAnsiTheme="majorHAnsi" w:cstheme="majorHAnsi"/>
        </w:rPr>
      </w:pPr>
      <w:r w:rsidRPr="00303C77">
        <w:rPr>
          <w:rFonts w:asciiTheme="majorHAnsi" w:hAnsiTheme="majorHAnsi" w:cstheme="majorHAnsi"/>
          <w:lang w:bidi="fr-FR"/>
        </w:rPr>
        <w:t>Pour soutenir ce processus, ce guide présente quatre volets interconnectés essentiels à la création d’une culture de communication efficace dans l’éducation :</w:t>
      </w:r>
    </w:p>
    <w:p w14:paraId="0B3729BC" w14:textId="439EBAA3" w:rsidR="00593B42" w:rsidRPr="00303C77" w:rsidRDefault="00E26D9A" w:rsidP="008947A2">
      <w:pPr>
        <w:pStyle w:val="Agency-body-text"/>
        <w:rPr>
          <w:rFonts w:asciiTheme="majorHAnsi" w:hAnsiTheme="majorHAnsi" w:cstheme="majorHAnsi"/>
        </w:rPr>
      </w:pPr>
      <w:r w:rsidRPr="00303C77">
        <w:rPr>
          <w:rFonts w:asciiTheme="majorHAnsi" w:hAnsiTheme="majorHAnsi" w:cstheme="majorHAnsi"/>
          <w:lang w:bidi="fr-FR"/>
        </w:rPr>
        <w:t xml:space="preserve">Volet 1 : un </w:t>
      </w:r>
      <w:hyperlink w:anchor="Section1" w:history="1">
        <w:r w:rsidR="00667B2C" w:rsidRPr="00303C77">
          <w:rPr>
            <w:rStyle w:val="Hyperlink"/>
            <w:rFonts w:asciiTheme="majorHAnsi" w:hAnsiTheme="majorHAnsi" w:cstheme="majorHAnsi"/>
            <w:b/>
            <w:lang w:bidi="fr-FR"/>
          </w:rPr>
          <w:t>modèle de communication efficace dans l’éducation</w:t>
        </w:r>
      </w:hyperlink>
      <w:r w:rsidRPr="00303C77">
        <w:rPr>
          <w:rFonts w:asciiTheme="majorHAnsi" w:hAnsiTheme="majorHAnsi" w:cstheme="majorHAnsi"/>
          <w:lang w:bidi="fr-FR"/>
        </w:rPr>
        <w:t xml:space="preserve"> s’appuyant sur les résultats de </w:t>
      </w:r>
      <w:r w:rsidRPr="00E961F2">
        <w:rPr>
          <w:rFonts w:asciiTheme="majorHAnsi" w:hAnsiTheme="majorHAnsi" w:cstheme="majorHAnsi"/>
          <w:lang w:bidi="fr-FR"/>
        </w:rPr>
        <w:t xml:space="preserve">l’activité BRIES. Le modèle pour la création </w:t>
      </w:r>
      <w:r w:rsidR="005B54D3" w:rsidRPr="00E961F2">
        <w:rPr>
          <w:rFonts w:asciiTheme="majorHAnsi" w:hAnsiTheme="majorHAnsi" w:cstheme="majorHAnsi"/>
          <w:lang w:bidi="fr-FR"/>
        </w:rPr>
        <w:t>d’</w:t>
      </w:r>
      <w:r w:rsidRPr="00E961F2">
        <w:rPr>
          <w:rFonts w:asciiTheme="majorHAnsi" w:hAnsiTheme="majorHAnsi" w:cstheme="majorHAnsi"/>
          <w:lang w:bidi="fr-FR"/>
        </w:rPr>
        <w:t>une culture</w:t>
      </w:r>
      <w:r w:rsidRPr="00303C77">
        <w:rPr>
          <w:rFonts w:asciiTheme="majorHAnsi" w:hAnsiTheme="majorHAnsi" w:cstheme="majorHAnsi"/>
          <w:lang w:bidi="fr-FR"/>
        </w:rPr>
        <w:t xml:space="preserve"> de communication efficace dans l’éducation constitue un point de départ pour renforcer la résilience et favoriser le bien-être.</w:t>
      </w:r>
    </w:p>
    <w:p w14:paraId="339C7075" w14:textId="1205AA16" w:rsidR="00667B2C" w:rsidRPr="00303C77" w:rsidRDefault="00E26D9A" w:rsidP="008947A2">
      <w:pPr>
        <w:pStyle w:val="Agency-body-text"/>
        <w:rPr>
          <w:rFonts w:asciiTheme="majorHAnsi" w:hAnsiTheme="majorHAnsi" w:cstheme="majorHAnsi"/>
        </w:rPr>
      </w:pPr>
      <w:r w:rsidRPr="00303C77">
        <w:rPr>
          <w:rFonts w:asciiTheme="majorHAnsi" w:hAnsiTheme="majorHAnsi" w:cstheme="majorHAnsi"/>
          <w:lang w:bidi="fr-FR"/>
        </w:rPr>
        <w:t xml:space="preserve">Volet 2 : le modèle est intégré dans le </w:t>
      </w:r>
      <w:hyperlink w:anchor="Section2">
        <w:r w:rsidR="00667B2C" w:rsidRPr="00303C77">
          <w:rPr>
            <w:rStyle w:val="Hyperlink"/>
            <w:rFonts w:asciiTheme="majorHAnsi" w:hAnsiTheme="majorHAnsi" w:cstheme="majorHAnsi"/>
            <w:b/>
            <w:lang w:bidi="fr-FR"/>
          </w:rPr>
          <w:t>cadre du bien-être</w:t>
        </w:r>
      </w:hyperlink>
      <w:r w:rsidRPr="00303C77">
        <w:rPr>
          <w:rFonts w:asciiTheme="majorHAnsi" w:hAnsiTheme="majorHAnsi" w:cstheme="majorHAnsi"/>
          <w:lang w:bidi="fr-FR"/>
        </w:rPr>
        <w:t xml:space="preserve"> proposé par l’approche par les capacités (Sen, 200</w:t>
      </w:r>
      <w:r w:rsidR="003C0491" w:rsidRPr="00303C77">
        <w:rPr>
          <w:rFonts w:asciiTheme="majorHAnsi" w:hAnsiTheme="majorHAnsi" w:cstheme="majorHAnsi"/>
          <w:lang w:bidi="fr-FR"/>
        </w:rPr>
        <w:t>0a</w:t>
      </w:r>
      <w:r w:rsidRPr="00303C77">
        <w:rPr>
          <w:rFonts w:asciiTheme="majorHAnsi" w:hAnsiTheme="majorHAnsi" w:cstheme="majorHAnsi"/>
          <w:lang w:bidi="fr-FR"/>
        </w:rPr>
        <w:t>, 201</w:t>
      </w:r>
      <w:r w:rsidR="002E2318" w:rsidRPr="00303C77">
        <w:rPr>
          <w:rFonts w:asciiTheme="majorHAnsi" w:hAnsiTheme="majorHAnsi" w:cstheme="majorHAnsi"/>
          <w:lang w:bidi="fr-FR"/>
        </w:rPr>
        <w:t>2</w:t>
      </w:r>
      <w:r w:rsidRPr="00303C77">
        <w:rPr>
          <w:rFonts w:asciiTheme="majorHAnsi" w:hAnsiTheme="majorHAnsi" w:cstheme="majorHAnsi"/>
          <w:lang w:bidi="fr-FR"/>
        </w:rPr>
        <w:t> ; Robeyns, 2016), c’est-à-dire « les “capacités” des personnes à mener le type de vie qu’elles apprécient et qu’elles ont des raisons d’apprécier » (Sen, 200</w:t>
      </w:r>
      <w:r w:rsidR="003C0491" w:rsidRPr="00303C77">
        <w:rPr>
          <w:rFonts w:asciiTheme="majorHAnsi" w:hAnsiTheme="majorHAnsi" w:cstheme="majorHAnsi"/>
          <w:lang w:bidi="fr-FR"/>
        </w:rPr>
        <w:t>0b</w:t>
      </w:r>
      <w:r w:rsidRPr="00303C77">
        <w:rPr>
          <w:rFonts w:asciiTheme="majorHAnsi" w:hAnsiTheme="majorHAnsi" w:cstheme="majorHAnsi"/>
          <w:lang w:bidi="fr-FR"/>
        </w:rPr>
        <w:t>, p.</w:t>
      </w:r>
      <w:r w:rsidR="008F6812" w:rsidRPr="00303C77">
        <w:rPr>
          <w:rFonts w:asciiTheme="majorHAnsi" w:hAnsiTheme="majorHAnsi" w:cstheme="majorHAnsi"/>
          <w:lang w:bidi="fr-FR"/>
        </w:rPr>
        <w:t> </w:t>
      </w:r>
      <w:r w:rsidRPr="00303C77">
        <w:rPr>
          <w:rFonts w:asciiTheme="majorHAnsi" w:hAnsiTheme="majorHAnsi" w:cstheme="majorHAnsi"/>
          <w:lang w:bidi="fr-FR"/>
        </w:rPr>
        <w:t>18). Selon cette approche, le bien-être et la résilience sont possibles si les aspirations des parties prenantes participant à l’éducation sont réalisées.</w:t>
      </w:r>
    </w:p>
    <w:p w14:paraId="3F711D62" w14:textId="042B627F" w:rsidR="005D0177" w:rsidRPr="00303C77" w:rsidRDefault="00E26D9A" w:rsidP="008947A2">
      <w:pPr>
        <w:pStyle w:val="Agency-body-text"/>
        <w:rPr>
          <w:rFonts w:asciiTheme="majorHAnsi" w:hAnsiTheme="majorHAnsi" w:cstheme="majorHAnsi"/>
        </w:rPr>
      </w:pPr>
      <w:r w:rsidRPr="00303C77">
        <w:rPr>
          <w:rFonts w:asciiTheme="majorHAnsi" w:hAnsiTheme="majorHAnsi" w:cstheme="majorHAnsi"/>
          <w:lang w:bidi="fr-FR"/>
        </w:rPr>
        <w:t xml:space="preserve">Volet 3 : pour remettre en contexte le modèle de communication efficace et le cadre du bien-être avec des parties prenantes de différents niveaux, </w:t>
      </w:r>
      <w:hyperlink w:anchor="Section3" w:history="1">
        <w:r w:rsidR="00FC2BC3" w:rsidRPr="00303C77">
          <w:rPr>
            <w:rStyle w:val="Hyperlink"/>
            <w:rFonts w:asciiTheme="majorHAnsi" w:hAnsiTheme="majorHAnsi" w:cstheme="majorHAnsi"/>
            <w:b/>
            <w:lang w:bidi="fr-FR"/>
          </w:rPr>
          <w:t>quatre aspirations</w:t>
        </w:r>
      </w:hyperlink>
      <w:r w:rsidRPr="00303C77">
        <w:rPr>
          <w:rFonts w:asciiTheme="majorHAnsi" w:hAnsiTheme="majorHAnsi" w:cstheme="majorHAnsi"/>
          <w:lang w:bidi="fr-FR"/>
        </w:rPr>
        <w:t xml:space="preserve"> qui ont émergé lors des discussions avec les parties prenantes de BRIES sont présentées. Ces </w:t>
      </w:r>
      <w:r w:rsidRPr="00303C77">
        <w:rPr>
          <w:rFonts w:asciiTheme="majorHAnsi" w:hAnsiTheme="majorHAnsi" w:cstheme="majorHAnsi"/>
          <w:lang w:bidi="fr-FR"/>
        </w:rPr>
        <w:lastRenderedPageBreak/>
        <w:t>aspirations représentent les domaines prioritaires des parties prenantes pour améliorer le processus d’enseignement et d’apprentissage en temps de crise.</w:t>
      </w:r>
    </w:p>
    <w:p w14:paraId="01186D6B" w14:textId="2C62B10C" w:rsidR="00A86512" w:rsidRPr="00303C77" w:rsidRDefault="00E26D9A" w:rsidP="00A86512">
      <w:pPr>
        <w:pStyle w:val="Agency-body-text"/>
        <w:rPr>
          <w:rFonts w:asciiTheme="majorHAnsi" w:hAnsiTheme="majorHAnsi" w:cstheme="majorHAnsi"/>
        </w:rPr>
      </w:pPr>
      <w:r w:rsidRPr="00303C77">
        <w:rPr>
          <w:rFonts w:asciiTheme="majorHAnsi" w:hAnsiTheme="majorHAnsi" w:cstheme="majorHAnsi"/>
          <w:lang w:bidi="fr-FR"/>
        </w:rPr>
        <w:t xml:space="preserve">Volet 4 : un </w:t>
      </w:r>
      <w:hyperlink w:anchor="Section4" w:history="1">
        <w:r w:rsidR="0001427E" w:rsidRPr="00303C77">
          <w:rPr>
            <w:rStyle w:val="Hyperlink"/>
            <w:rFonts w:asciiTheme="majorHAnsi" w:hAnsiTheme="majorHAnsi" w:cstheme="majorHAnsi"/>
            <w:b/>
            <w:lang w:bidi="fr-FR"/>
          </w:rPr>
          <w:t>outil de réflexion</w:t>
        </w:r>
      </w:hyperlink>
      <w:r w:rsidRPr="00303C77">
        <w:rPr>
          <w:rFonts w:asciiTheme="majorHAnsi" w:hAnsiTheme="majorHAnsi" w:cstheme="majorHAnsi"/>
          <w:lang w:bidi="fr-FR"/>
        </w:rPr>
        <w:t xml:space="preserve"> qui soutient la réflexion sur les processus de communication et la communication efficace avec les parties prenantes. Cet outil s’appuie sur la dernière aspiration : utiliser une communication efficace pour répondre aux besoins de tous les apprenants.</w:t>
      </w:r>
    </w:p>
    <w:p w14:paraId="39D4EC39" w14:textId="13742614" w:rsidR="00697D61" w:rsidRPr="00303C77" w:rsidRDefault="002F4404" w:rsidP="00BE190C">
      <w:pPr>
        <w:pStyle w:val="Agency-heading-2"/>
        <w:rPr>
          <w:rFonts w:asciiTheme="majorHAnsi" w:hAnsiTheme="majorHAnsi" w:cstheme="majorHAnsi"/>
        </w:rPr>
      </w:pPr>
      <w:bookmarkStart w:id="6" w:name="_Toc165542482"/>
      <w:r w:rsidRPr="00303C77">
        <w:rPr>
          <w:rFonts w:asciiTheme="majorHAnsi" w:hAnsiTheme="majorHAnsi" w:cstheme="majorHAnsi"/>
          <w:lang w:bidi="fr-FR"/>
        </w:rPr>
        <w:t>Où trouver plus d’informations</w:t>
      </w:r>
      <w:bookmarkEnd w:id="6"/>
    </w:p>
    <w:p w14:paraId="5AB55313" w14:textId="3BFBCDA7" w:rsidR="000E07FC" w:rsidRPr="00303C77" w:rsidRDefault="006760EF" w:rsidP="00DB7881">
      <w:pPr>
        <w:pStyle w:val="Agency-body-text"/>
        <w:rPr>
          <w:rFonts w:asciiTheme="majorHAnsi" w:hAnsiTheme="majorHAnsi" w:cstheme="majorHAnsi"/>
        </w:rPr>
      </w:pPr>
      <w:r w:rsidRPr="00303C77">
        <w:rPr>
          <w:rFonts w:asciiTheme="majorHAnsi" w:hAnsiTheme="majorHAnsi" w:cstheme="majorHAnsi"/>
          <w:lang w:bidi="fr-FR"/>
        </w:rPr>
        <w:t xml:space="preserve">Le présent guide s’appuie sur le </w:t>
      </w:r>
      <w:hyperlink r:id="rId38">
        <w:r w:rsidR="00DC6CDB" w:rsidRPr="00303C77">
          <w:rPr>
            <w:rStyle w:val="Hyperlink"/>
            <w:rFonts w:asciiTheme="majorHAnsi" w:hAnsiTheme="majorHAnsi" w:cstheme="majorHAnsi"/>
            <w:lang w:bidi="fr-FR"/>
          </w:rPr>
          <w:t>rapport de BRIES sur la méthodologie et la théorie</w:t>
        </w:r>
      </w:hyperlink>
      <w:r w:rsidRPr="00303C77">
        <w:rPr>
          <w:rFonts w:asciiTheme="majorHAnsi" w:hAnsiTheme="majorHAnsi" w:cstheme="majorHAnsi"/>
          <w:lang w:bidi="fr-FR"/>
        </w:rPr>
        <w:t xml:space="preserve"> (Agence européenne, 2024 ; en anglais uniquement). Le rapport apporte plus de profondeur, de contexte et de compréhension aux utilisateurs, leur permettant d’améliorer l’efficacité de leur propre travail. Il explique en détail les activités BRIES ainsi que les mesures prises à l’appui de la préparation du présent guide. Il comprend également des détails sur le modèle de communication efficace et le cadre du bien-être. Le rapport présente les théories et les résultats d’autres recherches qui forment la base théorique des résultats de BRIES.</w:t>
      </w:r>
      <w:r w:rsidR="000E07FC" w:rsidRPr="00303C77">
        <w:rPr>
          <w:rFonts w:asciiTheme="majorHAnsi" w:hAnsiTheme="majorHAnsi" w:cstheme="majorHAnsi"/>
          <w:lang w:bidi="fr-FR"/>
        </w:rPr>
        <w:br w:type="page"/>
      </w:r>
    </w:p>
    <w:p w14:paraId="5F53C307" w14:textId="2E2E1F7B" w:rsidR="000D2DB6" w:rsidRPr="00303C77" w:rsidRDefault="00256BB2" w:rsidP="005556AF">
      <w:pPr>
        <w:pStyle w:val="Agency-heading-1"/>
        <w:rPr>
          <w:rFonts w:asciiTheme="majorHAnsi" w:hAnsiTheme="majorHAnsi" w:cstheme="majorHAnsi"/>
        </w:rPr>
      </w:pPr>
      <w:bookmarkStart w:id="7" w:name="Section1"/>
      <w:bookmarkStart w:id="8" w:name="_Toc165542483"/>
      <w:r w:rsidRPr="00303C77">
        <w:rPr>
          <w:rFonts w:asciiTheme="majorHAnsi" w:hAnsiTheme="majorHAnsi" w:cstheme="majorHAnsi"/>
          <w:lang w:bidi="fr-FR"/>
        </w:rPr>
        <w:lastRenderedPageBreak/>
        <w:t>Volet 1</w:t>
      </w:r>
      <w:bookmarkEnd w:id="7"/>
      <w:r w:rsidRPr="00303C77">
        <w:rPr>
          <w:rFonts w:asciiTheme="majorHAnsi" w:hAnsiTheme="majorHAnsi" w:cstheme="majorHAnsi"/>
          <w:lang w:bidi="fr-FR"/>
        </w:rPr>
        <w:t> : Le modèle pour la création d’une culture de communication efficace dans l’éducation</w:t>
      </w:r>
      <w:bookmarkEnd w:id="8"/>
    </w:p>
    <w:p w14:paraId="18F43B6A" w14:textId="6C9FFBD0" w:rsidR="001D2081" w:rsidRPr="00303C77" w:rsidRDefault="008C5E7E" w:rsidP="00BA30FF">
      <w:pPr>
        <w:pStyle w:val="Agency-body-text"/>
        <w:rPr>
          <w:rFonts w:asciiTheme="majorHAnsi" w:eastAsia="Calibri" w:hAnsiTheme="majorHAnsi" w:cstheme="majorHAnsi"/>
        </w:rPr>
      </w:pPr>
      <w:r w:rsidRPr="00303C77">
        <w:rPr>
          <w:rFonts w:asciiTheme="majorHAnsi" w:hAnsiTheme="majorHAnsi" w:cstheme="majorHAnsi"/>
          <w:lang w:bidi="fr-FR"/>
        </w:rPr>
        <w:t xml:space="preserve">Le modèle pour la création d’une culture de communication efficace dans l’éducation s’appuie sur les cadres et théories de communication existants et sur les résultats de l’activité BRIES. Il est basé sur le modèle transactionnel de communication, expliqué dans le </w:t>
      </w:r>
      <w:hyperlink r:id="rId39">
        <w:r w:rsidR="00870AB1" w:rsidRPr="00303C77">
          <w:rPr>
            <w:rStyle w:val="Hyperlink"/>
            <w:rFonts w:asciiTheme="majorHAnsi" w:hAnsiTheme="majorHAnsi" w:cstheme="majorHAnsi"/>
            <w:lang w:bidi="fr-FR"/>
          </w:rPr>
          <w:t>rapport sur la méthodologie et la théorie</w:t>
        </w:r>
      </w:hyperlink>
      <w:r w:rsidRPr="00303C77">
        <w:rPr>
          <w:rFonts w:asciiTheme="majorHAnsi" w:hAnsiTheme="majorHAnsi" w:cstheme="majorHAnsi"/>
          <w:lang w:bidi="fr-FR"/>
        </w:rPr>
        <w:t>. Le rapport approfondit également la théorie de la communication.</w:t>
      </w:r>
    </w:p>
    <w:p w14:paraId="7E1AAF49" w14:textId="1ABBDDD7" w:rsidR="000F671D" w:rsidRPr="00303C77" w:rsidRDefault="002B6B81" w:rsidP="00BA30FF">
      <w:pPr>
        <w:pStyle w:val="Agency-body-text"/>
        <w:rPr>
          <w:rFonts w:asciiTheme="majorHAnsi" w:eastAsia="Calibri" w:hAnsiTheme="majorHAnsi" w:cstheme="majorHAnsi"/>
        </w:rPr>
      </w:pPr>
      <w:r w:rsidRPr="00303C77">
        <w:rPr>
          <w:rFonts w:asciiTheme="majorHAnsi" w:hAnsiTheme="majorHAnsi" w:cstheme="majorHAnsi"/>
          <w:lang w:bidi="fr-FR"/>
        </w:rPr>
        <w:t xml:space="preserve">Le modèle intègre les </w:t>
      </w:r>
      <w:r w:rsidRPr="00303C77">
        <w:rPr>
          <w:rFonts w:asciiTheme="majorHAnsi" w:hAnsiTheme="majorHAnsi" w:cstheme="majorHAnsi"/>
          <w:b/>
          <w:lang w:bidi="fr-FR"/>
        </w:rPr>
        <w:t>éléments essentiels</w:t>
      </w:r>
      <w:r w:rsidRPr="00303C77">
        <w:rPr>
          <w:rFonts w:asciiTheme="majorHAnsi" w:hAnsiTheme="majorHAnsi" w:cstheme="majorHAnsi"/>
          <w:lang w:bidi="fr-FR"/>
        </w:rPr>
        <w:t xml:space="preserve"> d’une communication efficace qui ont été définis au cours de l’activité BRIES. Il inclut également des domaines contextuels pertinents et des processus de communication adoptés à partir de modèles de communication existants.</w:t>
      </w:r>
    </w:p>
    <w:p w14:paraId="21380308" w14:textId="4DF20A8E" w:rsidR="00087DBD" w:rsidRPr="00303C77" w:rsidRDefault="005749D7" w:rsidP="00DB7881">
      <w:pPr>
        <w:pStyle w:val="Agency-heading-2"/>
        <w:rPr>
          <w:rFonts w:asciiTheme="majorHAnsi" w:hAnsiTheme="majorHAnsi" w:cstheme="majorHAnsi"/>
        </w:rPr>
      </w:pPr>
      <w:bookmarkStart w:id="9" w:name="core_elements"/>
      <w:bookmarkStart w:id="10" w:name="_Toc165542484"/>
      <w:r w:rsidRPr="00303C77">
        <w:rPr>
          <w:rFonts w:asciiTheme="majorHAnsi" w:hAnsiTheme="majorHAnsi" w:cstheme="majorHAnsi"/>
          <w:lang w:bidi="fr-FR"/>
        </w:rPr>
        <w:t>Éléments essentiels</w:t>
      </w:r>
      <w:bookmarkEnd w:id="9"/>
      <w:r w:rsidRPr="00303C77">
        <w:rPr>
          <w:rFonts w:asciiTheme="majorHAnsi" w:hAnsiTheme="majorHAnsi" w:cstheme="majorHAnsi"/>
          <w:lang w:bidi="fr-FR"/>
        </w:rPr>
        <w:t xml:space="preserve"> d’une communication efficace dans l’éducation</w:t>
      </w:r>
      <w:bookmarkEnd w:id="10"/>
    </w:p>
    <w:p w14:paraId="7CD91C53" w14:textId="7D898E77" w:rsidR="00087DBD" w:rsidRPr="00303C77" w:rsidRDefault="00087DBD" w:rsidP="00087DBD">
      <w:pPr>
        <w:pStyle w:val="Agency-body-text"/>
        <w:rPr>
          <w:rFonts w:asciiTheme="majorHAnsi" w:hAnsiTheme="majorHAnsi" w:cstheme="majorHAnsi"/>
        </w:rPr>
      </w:pPr>
      <w:r w:rsidRPr="00303C77">
        <w:rPr>
          <w:rFonts w:asciiTheme="majorHAnsi" w:hAnsiTheme="majorHAnsi" w:cstheme="majorHAnsi"/>
          <w:lang w:bidi="fr-FR"/>
        </w:rPr>
        <w:t>La communication est un processus de partage d’informations et de réaction à ces informations entre des individus, des groupes ou des organisations (Walaski, 2011). Au sens du présent guide, une communication efficace sert à améliorer les processus de communication. Le recours à une communication efficace garantit que les messages et les décisions sont communiqués de manière claire et accessible au sein du système éducatif et entre ses différents niveaux. Cela contribue en outre à renforcer la résilience et à favoriser le bien-être des parties prenantes de l’éducation.</w:t>
      </w:r>
    </w:p>
    <w:p w14:paraId="13CFD3A8" w14:textId="11278A36" w:rsidR="00F95798" w:rsidRPr="00303C77" w:rsidRDefault="00F95798" w:rsidP="00F95798">
      <w:pPr>
        <w:pStyle w:val="Agency-body-text"/>
        <w:rPr>
          <w:rFonts w:asciiTheme="majorHAnsi" w:hAnsiTheme="majorHAnsi" w:cstheme="majorHAnsi"/>
        </w:rPr>
      </w:pPr>
      <w:r w:rsidRPr="00303C77">
        <w:rPr>
          <w:rFonts w:asciiTheme="majorHAnsi" w:hAnsiTheme="majorHAnsi" w:cstheme="majorHAnsi"/>
          <w:lang w:bidi="fr-FR"/>
        </w:rPr>
        <w:t xml:space="preserve">Une communication efficace est claire, transparente et accessible, elle transmet des sentiments de </w:t>
      </w:r>
      <w:r w:rsidRPr="00303C77">
        <w:rPr>
          <w:rFonts w:asciiTheme="majorHAnsi" w:hAnsiTheme="majorHAnsi" w:cstheme="majorHAnsi"/>
          <w:b/>
          <w:lang w:bidi="fr-FR"/>
        </w:rPr>
        <w:t>confiance</w:t>
      </w:r>
      <w:r w:rsidRPr="00303C77">
        <w:rPr>
          <w:rFonts w:asciiTheme="majorHAnsi" w:hAnsiTheme="majorHAnsi" w:cstheme="majorHAnsi"/>
          <w:lang w:bidi="fr-FR"/>
        </w:rPr>
        <w:t xml:space="preserve"> et d’appartenance et permet à toutes les parties prenantes de prendre part aux processus de communication et de prise de décision (Greenaway, Wright, Willingham, Reynolds &amp; Haslam, 2015 ; Durkee-Lloyd, 2022). Elle permet donc à tous ceux qui participent et contribuent aux systèmes éducatifs (inclusifs) de répondre efficacement aux besoins de tous les apprenants, ce qui conduit à une culture inclusive de communication efficace dans l’éducation.</w:t>
      </w:r>
    </w:p>
    <w:p w14:paraId="284A7F0D" w14:textId="27571BC3" w:rsidR="00F95798" w:rsidRPr="00303C77" w:rsidRDefault="00F95798" w:rsidP="00DB7881">
      <w:pPr>
        <w:pStyle w:val="Agency-body-text"/>
        <w:keepNext/>
        <w:rPr>
          <w:rFonts w:asciiTheme="majorHAnsi" w:hAnsiTheme="majorHAnsi" w:cstheme="majorHAnsi"/>
        </w:rPr>
      </w:pPr>
      <w:r w:rsidRPr="00303C77">
        <w:rPr>
          <w:rFonts w:asciiTheme="majorHAnsi" w:hAnsiTheme="majorHAnsi" w:cstheme="majorHAnsi"/>
          <w:lang w:bidi="fr-FR"/>
        </w:rPr>
        <w:t>L’activité BRIES a permis de définir quatre éléments essentiels d’une communication efficace, qui sont liés entre eux et se soutiennent mutuellement :</w:t>
      </w:r>
    </w:p>
    <w:p w14:paraId="34AAB3E5" w14:textId="085D26A1" w:rsidR="006E00B3" w:rsidRPr="00303C77" w:rsidRDefault="00087DBD" w:rsidP="0030450D">
      <w:pPr>
        <w:pStyle w:val="Agency-body-text"/>
        <w:numPr>
          <w:ilvl w:val="0"/>
          <w:numId w:val="7"/>
        </w:numPr>
        <w:rPr>
          <w:rFonts w:asciiTheme="majorHAnsi" w:hAnsiTheme="majorHAnsi" w:cstheme="majorHAnsi"/>
        </w:rPr>
      </w:pPr>
      <w:r w:rsidRPr="00303C77">
        <w:rPr>
          <w:rFonts w:asciiTheme="majorHAnsi" w:hAnsiTheme="majorHAnsi" w:cstheme="majorHAnsi"/>
          <w:lang w:bidi="fr-FR"/>
        </w:rPr>
        <w:t xml:space="preserve">La </w:t>
      </w:r>
      <w:r w:rsidRPr="00303C77">
        <w:rPr>
          <w:rFonts w:asciiTheme="majorHAnsi" w:hAnsiTheme="majorHAnsi" w:cstheme="majorHAnsi"/>
          <w:b/>
          <w:lang w:bidi="fr-FR"/>
        </w:rPr>
        <w:t>clarté</w:t>
      </w:r>
      <w:r w:rsidRPr="00303C77">
        <w:rPr>
          <w:rFonts w:asciiTheme="majorHAnsi" w:hAnsiTheme="majorHAnsi" w:cstheme="majorHAnsi"/>
          <w:lang w:bidi="fr-FR"/>
        </w:rPr>
        <w:t xml:space="preserve"> est essentielle à la cohérence et à l’accessibilité de l’information, d’où la nécessité d’utiliser un langage simple et facile à comprendre. Le langage doit être adapté au public cible. Il convient toujours de chercher à éviter la complexité et la confusion (Durkee-Lloyd, 2022 ; Lund-Tønnesen &amp; Christensen, 2023 ; Glik, 2007).</w:t>
      </w:r>
    </w:p>
    <w:p w14:paraId="5A7511C1" w14:textId="76303A3E" w:rsidR="00087DBD" w:rsidRPr="00303C77" w:rsidRDefault="00087DBD" w:rsidP="0002158C">
      <w:pPr>
        <w:pStyle w:val="Agency-body-text"/>
        <w:numPr>
          <w:ilvl w:val="0"/>
          <w:numId w:val="7"/>
        </w:numPr>
        <w:rPr>
          <w:rFonts w:asciiTheme="majorHAnsi" w:hAnsiTheme="majorHAnsi" w:cstheme="majorHAnsi"/>
        </w:rPr>
      </w:pPr>
      <w:r w:rsidRPr="00303C77">
        <w:rPr>
          <w:rFonts w:asciiTheme="majorHAnsi" w:hAnsiTheme="majorHAnsi" w:cstheme="majorHAnsi"/>
          <w:lang w:bidi="fr-FR"/>
        </w:rPr>
        <w:t>L’</w:t>
      </w:r>
      <w:r w:rsidRPr="00303C77">
        <w:rPr>
          <w:rFonts w:asciiTheme="majorHAnsi" w:hAnsiTheme="majorHAnsi" w:cstheme="majorHAnsi"/>
          <w:b/>
          <w:lang w:bidi="fr-FR"/>
        </w:rPr>
        <w:t xml:space="preserve">accessibilité </w:t>
      </w:r>
      <w:r w:rsidRPr="00303C77">
        <w:rPr>
          <w:rFonts w:asciiTheme="majorHAnsi" w:hAnsiTheme="majorHAnsi" w:cstheme="majorHAnsi"/>
          <w:lang w:bidi="fr-FR"/>
        </w:rPr>
        <w:t xml:space="preserve">consiste à délivrer des messages dans des formats, des langues et des canaux accessibles. Elle garantit que les informations et la communication soient adaptées aux besoins de chacun et qu’ainsi elles soient disponibles pour tous (Durkee-Lloyd, 2022 ; Vakarelov &amp; Rogerson, 2020). Une communication </w:t>
      </w:r>
      <w:r w:rsidRPr="00303C77">
        <w:rPr>
          <w:rFonts w:asciiTheme="majorHAnsi" w:hAnsiTheme="majorHAnsi" w:cstheme="majorHAnsi"/>
          <w:lang w:bidi="fr-FR"/>
        </w:rPr>
        <w:lastRenderedPageBreak/>
        <w:t>accessible, qui repose sur la participation des parties prenantes, permet de mettre en place des processus de communication fiables, transparents et clairs.</w:t>
      </w:r>
    </w:p>
    <w:p w14:paraId="583710FF" w14:textId="01C17F45" w:rsidR="00087DBD" w:rsidRPr="00303C77" w:rsidRDefault="00087DBD" w:rsidP="0002158C">
      <w:pPr>
        <w:pStyle w:val="Agency-body-text"/>
        <w:numPr>
          <w:ilvl w:val="0"/>
          <w:numId w:val="7"/>
        </w:numPr>
        <w:rPr>
          <w:rFonts w:asciiTheme="majorHAnsi" w:hAnsiTheme="majorHAnsi" w:cstheme="majorHAnsi"/>
        </w:rPr>
      </w:pPr>
      <w:r w:rsidRPr="00303C77">
        <w:rPr>
          <w:rFonts w:asciiTheme="majorHAnsi" w:hAnsiTheme="majorHAnsi" w:cstheme="majorHAnsi"/>
          <w:lang w:bidi="fr-FR"/>
        </w:rPr>
        <w:t xml:space="preserve">La </w:t>
      </w:r>
      <w:r w:rsidRPr="00303C77">
        <w:rPr>
          <w:rFonts w:asciiTheme="majorHAnsi" w:hAnsiTheme="majorHAnsi" w:cstheme="majorHAnsi"/>
          <w:b/>
          <w:lang w:bidi="fr-FR"/>
        </w:rPr>
        <w:t>confiance</w:t>
      </w:r>
      <w:r w:rsidRPr="00303C77">
        <w:rPr>
          <w:rFonts w:asciiTheme="majorHAnsi" w:hAnsiTheme="majorHAnsi" w:cstheme="majorHAnsi"/>
          <w:lang w:bidi="fr-FR"/>
        </w:rPr>
        <w:t xml:space="preserve"> suppose un partenariat entre les personnes participant au processus de communication. La confiance permet d’assurer que les destinataires soient entendus et que leurs commentaires, réactions et messages soient reconnus à leur juste valeur et écoutés (Greenaway et al., 2015 ; Kambouri, Wilson, Pieridou, Flannery Quinn &amp; Liu, 2022 ; Walaski, 2011). Les processus de communication fondés sur la confiance favorisent la clarté, la transparence et l’efficacité de la communication.</w:t>
      </w:r>
    </w:p>
    <w:p w14:paraId="73318E74" w14:textId="1B270103" w:rsidR="00BD4E12" w:rsidRPr="00303C77" w:rsidRDefault="00087DBD" w:rsidP="0002158C">
      <w:pPr>
        <w:pStyle w:val="Agency-body-text"/>
        <w:numPr>
          <w:ilvl w:val="0"/>
          <w:numId w:val="7"/>
        </w:numPr>
        <w:rPr>
          <w:rFonts w:asciiTheme="majorHAnsi" w:hAnsiTheme="majorHAnsi" w:cstheme="majorHAnsi"/>
        </w:rPr>
      </w:pPr>
      <w:r w:rsidRPr="00303C77">
        <w:rPr>
          <w:rFonts w:asciiTheme="majorHAnsi" w:hAnsiTheme="majorHAnsi" w:cstheme="majorHAnsi"/>
          <w:lang w:bidi="fr-FR"/>
        </w:rPr>
        <w:t xml:space="preserve">La </w:t>
      </w:r>
      <w:r w:rsidRPr="00303C77">
        <w:rPr>
          <w:rFonts w:asciiTheme="majorHAnsi" w:hAnsiTheme="majorHAnsi" w:cstheme="majorHAnsi"/>
          <w:b/>
          <w:lang w:bidi="fr-FR"/>
        </w:rPr>
        <w:t xml:space="preserve">transparence </w:t>
      </w:r>
      <w:r w:rsidRPr="00303C77">
        <w:rPr>
          <w:rFonts w:asciiTheme="majorHAnsi" w:hAnsiTheme="majorHAnsi" w:cstheme="majorHAnsi"/>
          <w:lang w:bidi="fr-FR"/>
        </w:rPr>
        <w:t>consiste à s’assurer que les informations sont facilement accessibles et diffusées de manière à atteindre les parties prenantes de différents niveaux. Elle garantit que les processus de communication et de décision soient compréhensibles et accessibles. La confiance, la crédibilité, l’honnêteté et la responsabilité sont nécessaires pour soutenir la transparence dans la communication (Vakarelov &amp; Rogerson, 2020 ; Glik, 2007).</w:t>
      </w:r>
    </w:p>
    <w:p w14:paraId="682B20BC" w14:textId="33375E13" w:rsidR="008D2E54" w:rsidRPr="00303C77" w:rsidRDefault="008D2E54" w:rsidP="008D2E54">
      <w:pPr>
        <w:pStyle w:val="Agency-body-text"/>
        <w:rPr>
          <w:rFonts w:asciiTheme="majorHAnsi" w:eastAsia="Calibri" w:hAnsiTheme="majorHAnsi" w:cstheme="majorHAnsi"/>
        </w:rPr>
      </w:pPr>
      <w:r w:rsidRPr="00303C77">
        <w:rPr>
          <w:rFonts w:asciiTheme="majorHAnsi" w:hAnsiTheme="majorHAnsi" w:cstheme="majorHAnsi"/>
          <w:lang w:bidi="fr-FR"/>
        </w:rPr>
        <w:t xml:space="preserve">Ces éléments essentiels constituent les principaux </w:t>
      </w:r>
      <w:r w:rsidRPr="00303C77">
        <w:rPr>
          <w:rFonts w:asciiTheme="majorHAnsi" w:hAnsiTheme="majorHAnsi" w:cstheme="majorHAnsi"/>
          <w:b/>
          <w:lang w:bidi="fr-FR"/>
        </w:rPr>
        <w:t>facteurs de conversion</w:t>
      </w:r>
      <w:r w:rsidRPr="00303C77">
        <w:rPr>
          <w:rFonts w:asciiTheme="majorHAnsi" w:hAnsiTheme="majorHAnsi" w:cstheme="majorHAnsi"/>
          <w:lang w:bidi="fr-FR"/>
        </w:rPr>
        <w:t xml:space="preserve"> qui permettent de transformer une communication existante en une communication efficace. Les facteurs de conversion deviennent plus significatifs et explicites dans le </w:t>
      </w:r>
      <w:hyperlink w:anchor="Section2" w:history="1">
        <w:r w:rsidR="00214D4C" w:rsidRPr="00303C77">
          <w:rPr>
            <w:rStyle w:val="Hyperlink"/>
            <w:rFonts w:asciiTheme="majorHAnsi" w:hAnsiTheme="majorHAnsi" w:cstheme="majorHAnsi"/>
            <w:lang w:bidi="fr-FR"/>
          </w:rPr>
          <w:t>volet 2</w:t>
        </w:r>
      </w:hyperlink>
      <w:r w:rsidRPr="00303C77">
        <w:rPr>
          <w:rFonts w:asciiTheme="majorHAnsi" w:hAnsiTheme="majorHAnsi" w:cstheme="majorHAnsi"/>
          <w:lang w:bidi="fr-FR"/>
        </w:rPr>
        <w:t>, où le modèle pour la création d’une culture de communication efficace dans l’éducation s’aligne sur le cadre du bien-être.</w:t>
      </w:r>
    </w:p>
    <w:p w14:paraId="65D7144C" w14:textId="2544AFD0" w:rsidR="00913DD9" w:rsidRPr="00303C77" w:rsidRDefault="00281855" w:rsidP="005A1456">
      <w:pPr>
        <w:pStyle w:val="Agency-body-text"/>
        <w:keepNext/>
        <w:jc w:val="center"/>
        <w:rPr>
          <w:rFonts w:asciiTheme="majorHAnsi" w:eastAsia="Calibri" w:hAnsiTheme="majorHAnsi" w:cstheme="majorHAnsi"/>
        </w:rPr>
      </w:pPr>
      <w:r w:rsidRPr="005225FD">
        <w:rPr>
          <w:rFonts w:asciiTheme="majorHAnsi" w:hAnsiTheme="majorHAnsi" w:cstheme="majorHAnsi"/>
          <w:noProof/>
          <w:lang w:eastAsia="el-GR"/>
        </w:rPr>
        <mc:AlternateContent>
          <mc:Choice Requires="wps">
            <w:drawing>
              <wp:anchor distT="0" distB="0" distL="114300" distR="114300" simplePos="0" relativeHeight="251650068" behindDoc="0" locked="0" layoutInCell="1" allowOverlap="1" wp14:anchorId="6FEFE521" wp14:editId="4A03050A">
                <wp:simplePos x="0" y="0"/>
                <wp:positionH relativeFrom="margin">
                  <wp:align>center</wp:align>
                </wp:positionH>
                <wp:positionV relativeFrom="paragraph">
                  <wp:posOffset>1280160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fr-FR"/>
                              </w:rPr>
                              <w:t>Culture de communication efficace dans l’éducation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0;margin-top:100.8pt;width:150.9pt;height:75.05pt;z-index:2516500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&#13;&#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fr-FR"/>
                        </w:rPr>
                        <w:t>Culture de communication efficace dans l’éducation</w:t>
                      </w:r>
                    </w:p>
                  </w:txbxContent>
                </v:textbox>
                <w10:wrap anchorx="margin"/>
              </v:shape>
            </w:pict>
          </mc:Fallback>
        </mc:AlternateContent>
      </w:r>
      <w:r w:rsidR="000C3566" w:rsidRPr="005225FD">
        <w:rPr>
          <w:rFonts w:asciiTheme="majorHAnsi" w:hAnsiTheme="majorHAnsi" w:cstheme="majorHAnsi"/>
          <w:noProof/>
          <w:lang w:eastAsia="el-GR"/>
        </w:rPr>
        <mc:AlternateContent>
          <mc:Choice Requires="wps">
            <w:drawing>
              <wp:anchor distT="0" distB="0" distL="114300" distR="114300" simplePos="0" relativeHeight="251650069" behindDoc="0" locked="0" layoutInCell="1" allowOverlap="1" wp14:anchorId="6022E2EF" wp14:editId="70E5361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r-FR"/>
                              </w:rPr>
                              <w:t>CLARTÉ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7" type="#_x0000_t202" alt="&quot;&quot;" style="position:absolute;left:0;text-align:left;margin-left:68.65pt;margin-top:46.95pt;width:150.85pt;height:75.05pt;z-index:251650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&#13;&#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r-FR"/>
                        </w:rPr>
                        <w:t>CLARTÉ</w:t>
                      </w:r>
                    </w:p>
                  </w:txbxContent>
                </v:textbox>
              </v:shape>
            </w:pict>
          </mc:Fallback>
        </mc:AlternateContent>
      </w:r>
      <w:r w:rsidR="000C3566" w:rsidRPr="005225FD">
        <w:rPr>
          <w:rFonts w:asciiTheme="majorHAnsi" w:hAnsiTheme="majorHAnsi" w:cstheme="majorHAnsi"/>
          <w:noProof/>
          <w:lang w:eastAsia="el-GR"/>
        </w:rPr>
        <mc:AlternateContent>
          <mc:Choice Requires="wps">
            <w:drawing>
              <wp:anchor distT="0" distB="0" distL="114300" distR="114300" simplePos="0" relativeHeight="251650072" behindDoc="0" locked="0" layoutInCell="1" allowOverlap="1" wp14:anchorId="6CC2BB27" wp14:editId="40C80743">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r-FR"/>
                              </w:rPr>
                              <w:t>CONFIANCE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8" type="#_x0000_t202" alt="&quot;&quot;" style="position:absolute;left:0;text-align:left;margin-left:38.15pt;margin-top:184.35pt;width:150.85pt;height:75.05pt;z-index:251650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&#13;&#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r-FR"/>
                        </w:rPr>
                        <w:t>CONFIANCE</w:t>
                      </w:r>
                    </w:p>
                  </w:txbxContent>
                </v:textbox>
              </v:shape>
            </w:pict>
          </mc:Fallback>
        </mc:AlternateContent>
      </w:r>
      <w:r w:rsidR="000C3566" w:rsidRPr="005225FD">
        <w:rPr>
          <w:rFonts w:asciiTheme="majorHAnsi" w:hAnsiTheme="majorHAnsi" w:cstheme="majorHAnsi"/>
          <w:noProof/>
          <w:lang w:eastAsia="el-GR"/>
        </w:rPr>
        <mc:AlternateContent>
          <mc:Choice Requires="wps">
            <w:drawing>
              <wp:anchor distT="0" distB="0" distL="114300" distR="114300" simplePos="0" relativeHeight="251650071" behindDoc="0" locked="0" layoutInCell="1" allowOverlap="1" wp14:anchorId="5B997D60" wp14:editId="7C075801">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r-FR"/>
                              </w:rPr>
                              <w:t>TRANSPARENCE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997D60" id="_x0000_s1029" type="#_x0000_t202" alt="&quot;&quot;" style="position:absolute;left:0;text-align:left;margin-left:212.1pt;margin-top:205.65pt;width:150.85pt;height:75.05pt;z-index:251650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&#13;&#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r-FR"/>
                        </w:rPr>
                        <w:t>TRANSPARENCE</w:t>
                      </w:r>
                    </w:p>
                  </w:txbxContent>
                </v:textbox>
              </v:shape>
            </w:pict>
          </mc:Fallback>
        </mc:AlternateContent>
      </w:r>
      <w:r w:rsidR="000C3566" w:rsidRPr="005225FD">
        <w:rPr>
          <w:rFonts w:asciiTheme="majorHAnsi" w:hAnsiTheme="majorHAnsi" w:cstheme="majorHAnsi"/>
          <w:noProof/>
          <w:lang w:eastAsia="el-GR"/>
        </w:rPr>
        <mc:AlternateContent>
          <mc:Choice Requires="wps">
            <w:drawing>
              <wp:anchor distT="0" distB="0" distL="114300" distR="114300" simplePos="0" relativeHeight="251650070" behindDoc="0" locked="0" layoutInCell="1" allowOverlap="1" wp14:anchorId="3670D42F" wp14:editId="2458C196">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r-FR"/>
                              </w:rPr>
                              <w:t>ACCESSIBILITÉ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30" type="#_x0000_t202" alt="&quot;&quot;" style="position:absolute;left:0;text-align:left;margin-left:238pt;margin-top:60.9pt;width:150.85pt;height:75.05pt;z-index:251650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fFu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&#13;&#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fr-FR"/>
                        </w:rPr>
                        <w:t>ACCESSIBILITÉ</w:t>
                      </w:r>
                    </w:p>
                  </w:txbxContent>
                </v:textbox>
              </v:shape>
            </w:pict>
          </mc:Fallback>
        </mc:AlternateContent>
      </w:r>
      <w:r w:rsidR="002F0F9E" w:rsidRPr="005225FD">
        <w:rPr>
          <w:rFonts w:asciiTheme="majorHAnsi" w:hAnsiTheme="majorHAnsi" w:cstheme="majorHAnsi"/>
          <w:noProof/>
          <w:lang w:eastAsia="el-GR"/>
        </w:rPr>
        <w:drawing>
          <wp:inline distT="0" distB="0" distL="0" distR="0" wp14:anchorId="1905BED5" wp14:editId="6BD6D629">
            <wp:extent cx="5067300" cy="3822700"/>
            <wp:effectExtent l="0" t="0" r="0" b="0"/>
            <wp:docPr id="1855048399" name="Picture 24" descr="Le titre, « Culture de communication efficace dans l’éducation », s’inscrit au centre d’un ovale. Le pourtour du centre est divisé en quatre parties égales dans lesquelles il est inscrit : clarté, accessibilité, confiance, transpa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Le titre, « Culture de communication efficace dans l’éducation », s’inscrit au centre d’un ovale. Le pourtour du centre est divisé en quatre parties égales dans lesquelles il est inscrit : clarté, accessibilité, confiance, transparence."/>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303C77" w:rsidRDefault="00913DD9" w:rsidP="008947A2">
      <w:pPr>
        <w:pStyle w:val="Agency-caption"/>
        <w:rPr>
          <w:rFonts w:asciiTheme="majorHAnsi" w:hAnsiTheme="majorHAnsi" w:cstheme="majorHAnsi"/>
        </w:rPr>
      </w:pPr>
      <w:r w:rsidRPr="00303C77">
        <w:rPr>
          <w:rFonts w:asciiTheme="majorHAnsi" w:hAnsiTheme="majorHAnsi" w:cstheme="majorHAnsi"/>
          <w:lang w:bidi="fr-FR"/>
        </w:rPr>
        <w:t>Figure </w:t>
      </w:r>
      <w:r w:rsidRPr="00303C77">
        <w:rPr>
          <w:rFonts w:asciiTheme="majorHAnsi" w:hAnsiTheme="majorHAnsi" w:cstheme="majorHAnsi"/>
          <w:lang w:bidi="fr-FR"/>
        </w:rPr>
        <w:fldChar w:fldCharType="begin"/>
      </w:r>
      <w:r w:rsidRPr="00303C77">
        <w:rPr>
          <w:rFonts w:asciiTheme="majorHAnsi" w:hAnsiTheme="majorHAnsi" w:cstheme="majorHAnsi"/>
          <w:lang w:bidi="fr-FR"/>
        </w:rPr>
        <w:instrText>SEQ Figure \* ARABIC</w:instrText>
      </w:r>
      <w:r w:rsidRPr="00303C77">
        <w:rPr>
          <w:rFonts w:asciiTheme="majorHAnsi" w:hAnsiTheme="majorHAnsi" w:cstheme="majorHAnsi"/>
          <w:lang w:bidi="fr-FR"/>
        </w:rPr>
        <w:fldChar w:fldCharType="separate"/>
      </w:r>
      <w:r w:rsidR="00BE07E6" w:rsidRPr="00303C77">
        <w:rPr>
          <w:rFonts w:asciiTheme="majorHAnsi" w:hAnsiTheme="majorHAnsi" w:cstheme="majorHAnsi"/>
          <w:lang w:bidi="fr-FR"/>
        </w:rPr>
        <w:t>1</w:t>
      </w:r>
      <w:r w:rsidRPr="00303C77">
        <w:rPr>
          <w:rFonts w:asciiTheme="majorHAnsi" w:hAnsiTheme="majorHAnsi" w:cstheme="majorHAnsi"/>
          <w:lang w:bidi="fr-FR"/>
        </w:rPr>
        <w:fldChar w:fldCharType="end"/>
      </w:r>
      <w:r w:rsidRPr="00303C77">
        <w:rPr>
          <w:rFonts w:asciiTheme="majorHAnsi" w:hAnsiTheme="majorHAnsi" w:cstheme="majorHAnsi"/>
          <w:lang w:bidi="fr-FR"/>
        </w:rPr>
        <w:t>. Les quatre éléments essentiels d’une communication efficace dans l’éducation</w:t>
      </w:r>
    </w:p>
    <w:p w14:paraId="6EAF509B" w14:textId="60978FD0" w:rsidR="00087DBD" w:rsidRPr="00303C77" w:rsidRDefault="006D0297" w:rsidP="00DB7881">
      <w:pPr>
        <w:pStyle w:val="Agency-heading-2"/>
        <w:rPr>
          <w:rFonts w:asciiTheme="majorHAnsi" w:hAnsiTheme="majorHAnsi" w:cstheme="majorHAnsi"/>
        </w:rPr>
      </w:pPr>
      <w:bookmarkStart w:id="11" w:name="_Toc165542485"/>
      <w:r w:rsidRPr="00303C77">
        <w:rPr>
          <w:rFonts w:asciiTheme="majorHAnsi" w:hAnsiTheme="majorHAnsi" w:cstheme="majorHAnsi"/>
          <w:lang w:bidi="fr-FR"/>
        </w:rPr>
        <w:lastRenderedPageBreak/>
        <w:t>Description du modèle pour la création d’une culture de communication efficace dans l’éducation</w:t>
      </w:r>
      <w:bookmarkEnd w:id="11"/>
    </w:p>
    <w:p w14:paraId="6552CBFF" w14:textId="3A99C794" w:rsidR="007620FE" w:rsidRPr="00303C77" w:rsidRDefault="00087DBD" w:rsidP="00C451EB">
      <w:pPr>
        <w:pStyle w:val="Agency-body-text"/>
        <w:rPr>
          <w:rFonts w:asciiTheme="majorHAnsi" w:hAnsiTheme="majorHAnsi" w:cstheme="majorHAnsi"/>
        </w:rPr>
      </w:pPr>
      <w:r w:rsidRPr="00303C77">
        <w:rPr>
          <w:rFonts w:asciiTheme="majorHAnsi" w:hAnsiTheme="majorHAnsi" w:cstheme="majorHAnsi"/>
          <w:lang w:bidi="fr-FR"/>
        </w:rPr>
        <w:t xml:space="preserve">En s’appuyant sur les </w:t>
      </w:r>
      <w:hyperlink r:id="rId41" w:history="1">
        <w:r w:rsidR="00644E29" w:rsidRPr="00303C77">
          <w:rPr>
            <w:rStyle w:val="Hyperlink"/>
            <w:rFonts w:asciiTheme="majorHAnsi" w:hAnsiTheme="majorHAnsi" w:cstheme="majorHAnsi"/>
            <w:lang w:bidi="fr-FR"/>
          </w:rPr>
          <w:t>modèles et théories de communication existants</w:t>
        </w:r>
      </w:hyperlink>
      <w:r w:rsidRPr="00303C77">
        <w:rPr>
          <w:rFonts w:asciiTheme="majorHAnsi" w:hAnsiTheme="majorHAnsi" w:cstheme="majorHAnsi"/>
          <w:lang w:bidi="fr-FR"/>
        </w:rPr>
        <w:t xml:space="preserve"> et sur les quatre éléments essentiels d’une communication efficace, l’activité BRIES a permis de mettre au point un modèle pour la création d’une culture de communication efficace dans l’éducation.</w:t>
      </w:r>
    </w:p>
    <w:p w14:paraId="59EB88E1" w14:textId="16A00841" w:rsidR="007620FE" w:rsidRPr="00303C77" w:rsidRDefault="007620FE" w:rsidP="007620FE">
      <w:pPr>
        <w:pStyle w:val="Agency-body-text"/>
        <w:rPr>
          <w:rFonts w:asciiTheme="majorHAnsi" w:hAnsiTheme="majorHAnsi" w:cstheme="majorHAnsi"/>
          <w:sz w:val="20"/>
        </w:rPr>
        <w:sectPr w:rsidR="007620FE" w:rsidRPr="00303C77" w:rsidSect="0020460C">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303C77" w:rsidRDefault="0050216C" w:rsidP="004E5782">
      <w:pPr>
        <w:pStyle w:val="Agency-body-text"/>
        <w:jc w:val="center"/>
        <w:rPr>
          <w:rFonts w:asciiTheme="majorHAnsi" w:hAnsiTheme="majorHAnsi" w:cstheme="majorHAnsi"/>
        </w:rPr>
      </w:pPr>
      <w:r w:rsidRPr="005225FD">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1FE286F8">
                <wp:simplePos x="0" y="0"/>
                <wp:positionH relativeFrom="column">
                  <wp:posOffset>1351778</wp:posOffset>
                </wp:positionH>
                <wp:positionV relativeFrom="paragraph">
                  <wp:posOffset>201769</wp:posOffset>
                </wp:positionV>
                <wp:extent cx="658368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3680" cy="4726818"/>
                          <a:chOff x="0" y="0"/>
                          <a:chExt cx="6583680"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fr-FR"/>
                                </w:rPr>
                                <w:t>Culture de communication efficace dans l’éducation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8" y="1446990"/>
                            <a:ext cx="755650"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r-FR"/>
                                </w:rPr>
                                <w:t>CLARTÉ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458818" y="1598050"/>
                            <a:ext cx="110490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r-FR"/>
                                </w:rPr>
                                <w:t>ACCESSIBILITÉ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5000" y="2764673"/>
                            <a:ext cx="1229995"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fr-FR"/>
                                </w:rPr>
                                <w:t>TRANSPARENCE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826343" y="2584368"/>
                            <a:ext cx="1171575"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r-FR"/>
                                </w:rPr>
                                <w:t>CONFIANCE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920"/>
                            <a:ext cx="1367624" cy="1240403"/>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fr-FR"/>
                                </w:rPr>
                                <w:t>Communicants :</w:t>
                              </w:r>
                              <w:r w:rsidRPr="00C451EB">
                                <w:rPr>
                                  <w:color w:val="002060"/>
                                  <w:lang w:bidi="fr-FR"/>
                                </w:rPr>
                                <w:br/>
                                <w:t>Apprenants</w:t>
                              </w:r>
                              <w:r w:rsidRPr="00C451EB">
                                <w:rPr>
                                  <w:color w:val="002060"/>
                                  <w:lang w:bidi="fr-FR"/>
                                </w:rPr>
                                <w:br/>
                                <w:t>Enseignants</w:t>
                              </w:r>
                              <w:r w:rsidRPr="00C451EB">
                                <w:rPr>
                                  <w:color w:val="002060"/>
                                  <w:lang w:bidi="fr-FR"/>
                                </w:rPr>
                                <w:br/>
                                <w:t>Familles</w:t>
                              </w:r>
                              <w:r w:rsidRPr="00C451EB">
                                <w:rPr>
                                  <w:color w:val="002060"/>
                                  <w:lang w:bidi="fr-FR"/>
                                </w:rPr>
                                <w:br/>
                                <w:t>Décideurs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0" y="1645920"/>
                            <a:ext cx="1367624" cy="1240403"/>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fr-FR"/>
                                </w:rPr>
                                <w:t>Communicants :</w:t>
                              </w:r>
                              <w:r w:rsidRPr="00C451EB">
                                <w:rPr>
                                  <w:color w:val="002060"/>
                                  <w:lang w:bidi="fr-FR"/>
                                </w:rPr>
                                <w:br/>
                                <w:t>Apprenants</w:t>
                              </w:r>
                              <w:r w:rsidRPr="00C451EB">
                                <w:rPr>
                                  <w:color w:val="002060"/>
                                  <w:lang w:bidi="fr-FR"/>
                                </w:rPr>
                                <w:br/>
                                <w:t>Enseignants</w:t>
                              </w:r>
                              <w:r w:rsidRPr="00C451EB">
                                <w:rPr>
                                  <w:color w:val="002060"/>
                                  <w:lang w:bidi="fr-FR"/>
                                </w:rPr>
                                <w:br/>
                                <w:t>Familles</w:t>
                              </w:r>
                              <w:r w:rsidRPr="00C451EB">
                                <w:rPr>
                                  <w:color w:val="002060"/>
                                  <w:lang w:bidi="fr-FR"/>
                                </w:rPr>
                                <w:br/>
                                <w:t>Décideurs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fr-FR"/>
                                </w:rPr>
                                <w:t xml:space="preserve">Contexte </w:t>
                              </w:r>
                              <w:r w:rsidRPr="0050216C">
                                <w:rPr>
                                  <w:color w:val="FFFFFF" w:themeColor="background1"/>
                                  <w:sz w:val="21"/>
                                  <w:lang w:bidi="fr-FR"/>
                                </w:rPr>
                                <w:br/>
                                <w:t>(relationnel, culturel, social, physique, psychologique)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324100" y="3361966"/>
                            <a:ext cx="1943100"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fr-FR"/>
                                </w:rPr>
                                <w:t xml:space="preserve">Contexte </w:t>
                              </w:r>
                              <w:r w:rsidRPr="0050216C">
                                <w:rPr>
                                  <w:color w:val="FFFFFF" w:themeColor="background1"/>
                                  <w:sz w:val="21"/>
                                  <w:lang w:bidi="fr-FR"/>
                                </w:rPr>
                                <w:br/>
                                <w:t>(relationnel, culturel, social, physique, psychologique)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fr-FR"/>
                                </w:rPr>
                                <w:t>Communication multicanaux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fr-FR"/>
                                </w:rPr>
                                <w:t>Communication multicanaux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BFA4DF7" id="Group 27" o:spid="_x0000_s1031" alt="&quot;&quot;" style="position:absolute;left:0;text-align:left;margin-left:106.45pt;margin-top:15.9pt;width:518.4pt;height:372.2pt;z-index:251658270" coordsize="6583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">
                <v:shapetype id="_x0000_t202" coordsize="21600,21600" o:spt="202" path="m,l,21600r21600,l21600,xe">
                  <v:stroke joinstyle="miter"/>
                  <v:path gradientshapeok="t" o:connecttype="rect"/>
                </v:shapetype>
                <v:shape id="_x0000_s1032" type="#_x0000_t202" alt="&quot;&quot;" style="position:absolute;left:26795;top:19001;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fr-FR"/>
                          </w:rPr>
                          <w:t>Culture de communication efficace dans l’éducation</w:t>
                        </w:r>
                      </w:p>
                    </w:txbxContent>
                  </v:textbox>
                </v:shape>
                <v:shape id="_x0000_s1033" type="#_x0000_t202" alt="&quot;&quot;" style="position:absolute;left:22422;top:14469;width:7557;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r-FR"/>
                          </w:rPr>
                          <w:t>CLARTÉ</w:t>
                        </w:r>
                      </w:p>
                    </w:txbxContent>
                  </v:textbox>
                </v:shape>
                <v:shape id="_x0000_s1034" type="#_x0000_t202" alt="&quot;&quot;" style="position:absolute;left:34588;top:15980;width:11049;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r-FR"/>
                          </w:rPr>
                          <w:t>ACCESSIBILITÉ</w:t>
                        </w:r>
                      </w:p>
                    </w:txbxContent>
                  </v:textbox>
                </v:shape>
                <v:shape id="_x0000_s1035" type="#_x0000_t202" alt="&quot;&quot;" style="position:absolute;left:31750;top:27646;width:12299;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fr-FR"/>
                          </w:rPr>
                          <w:t>TRANSPARENCE</w:t>
                        </w:r>
                      </w:p>
                    </w:txbxContent>
                  </v:textbox>
                </v:shape>
                <v:shape id="_x0000_s1036" type="#_x0000_t202" alt="&quot;&quot;" style="position:absolute;left:18263;top:25843;width:11716;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fr-FR"/>
                          </w:rPr>
                          <w:t>CONFIANCE</w:t>
                        </w:r>
                      </w:p>
                    </w:txbxContent>
                  </v:textbox>
                </v:shape>
                <v:shape id="_x0000_s1037" type="#_x0000_t202" alt="&quot;&quot;" style="position:absolute;left:52160;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fr-FR"/>
                          </w:rPr>
                          <w:t>Communicants :</w:t>
                        </w:r>
                        <w:r w:rsidRPr="00C451EB">
                          <w:rPr>
                            <w:color w:val="002060"/>
                            <w:lang w:bidi="fr-FR"/>
                          </w:rPr>
                          <w:br/>
                          <w:t>Apprenants</w:t>
                        </w:r>
                        <w:r w:rsidRPr="00C451EB">
                          <w:rPr>
                            <w:color w:val="002060"/>
                            <w:lang w:bidi="fr-FR"/>
                          </w:rPr>
                          <w:br/>
                          <w:t>Enseignants</w:t>
                        </w:r>
                        <w:r w:rsidRPr="00C451EB">
                          <w:rPr>
                            <w:color w:val="002060"/>
                            <w:lang w:bidi="fr-FR"/>
                          </w:rPr>
                          <w:br/>
                          <w:t>Familles</w:t>
                        </w:r>
                        <w:r w:rsidRPr="00C451EB">
                          <w:rPr>
                            <w:color w:val="002060"/>
                            <w:lang w:bidi="fr-FR"/>
                          </w:rPr>
                          <w:br/>
                          <w:t>Décideurs</w:t>
                        </w:r>
                      </w:p>
                    </w:txbxContent>
                  </v:textbox>
                </v:shape>
                <v:shape id="_x0000_s1038" type="#_x0000_t202" alt="&quot;&quot;" style="position:absolute;top:16459;width:13676;height:12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fr-FR"/>
                          </w:rPr>
                          <w:t>Communicants :</w:t>
                        </w:r>
                        <w:r w:rsidRPr="00C451EB">
                          <w:rPr>
                            <w:color w:val="002060"/>
                            <w:lang w:bidi="fr-FR"/>
                          </w:rPr>
                          <w:br/>
                          <w:t>Apprenants</w:t>
                        </w:r>
                        <w:r w:rsidRPr="00C451EB">
                          <w:rPr>
                            <w:color w:val="002060"/>
                            <w:lang w:bidi="fr-FR"/>
                          </w:rPr>
                          <w:br/>
                          <w:t>Enseignants</w:t>
                        </w:r>
                        <w:r w:rsidRPr="00C451EB">
                          <w:rPr>
                            <w:color w:val="002060"/>
                            <w:lang w:bidi="fr-FR"/>
                          </w:rPr>
                          <w:br/>
                          <w:t>Familles</w:t>
                        </w:r>
                        <w:r w:rsidRPr="00C451EB">
                          <w:rPr>
                            <w:color w:val="002060"/>
                            <w:lang w:bidi="fr-FR"/>
                          </w:rPr>
                          <w:br/>
                          <w:t>Décideurs</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fr-FR"/>
                          </w:rPr>
                          <w:t xml:space="preserve">Contexte </w:t>
                        </w:r>
                        <w:r w:rsidRPr="0050216C">
                          <w:rPr>
                            <w:color w:val="FFFFFF" w:themeColor="background1"/>
                            <w:sz w:val="21"/>
                            <w:lang w:bidi="fr-FR"/>
                          </w:rPr>
                          <w:br/>
                          <w:t>(relationnel, culturel, social, physique, psychologique)</w:t>
                        </w:r>
                      </w:p>
                    </w:txbxContent>
                  </v:textbox>
                </v:shape>
                <v:shape id="_x0000_s1040" type="#_x0000_t202" alt="&quot;&quot;" style="position:absolute;left:23241;top:33619;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fr-FR"/>
                          </w:rPr>
                          <w:t xml:space="preserve">Contexte </w:t>
                        </w:r>
                        <w:r w:rsidRPr="0050216C">
                          <w:rPr>
                            <w:color w:val="FFFFFF" w:themeColor="background1"/>
                            <w:sz w:val="21"/>
                            <w:lang w:bidi="fr-FR"/>
                          </w:rPr>
                          <w:br/>
                          <w:t>(relationnel, culturel, social, physique, psychologique)</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fr-FR"/>
                          </w:rPr>
                          <w:t>Communication multicanaux</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fr-FR"/>
                          </w:rPr>
                          <w:t>Communication multicanaux</w:t>
                        </w:r>
                      </w:p>
                    </w:txbxContent>
                  </v:textbox>
                </v:shape>
              </v:group>
            </w:pict>
          </mc:Fallback>
        </mc:AlternateContent>
      </w:r>
      <w:r w:rsidR="004E5782" w:rsidRPr="005225FD">
        <w:rPr>
          <w:rFonts w:asciiTheme="majorHAnsi" w:hAnsiTheme="majorHAnsi" w:cstheme="majorHAnsi"/>
          <w:noProof/>
          <w:lang w:eastAsia="el-GR"/>
        </w:rPr>
        <w:drawing>
          <wp:inline distT="0" distB="0" distL="0" distR="0" wp14:anchorId="6FD2A486" wp14:editId="5FA06414">
            <wp:extent cx="6841798" cy="5128592"/>
            <wp:effectExtent l="0" t="0" r="0" b="0"/>
            <wp:docPr id="1326653087" name="Picture 26" descr="L’expression « Culture de communication efficace dans l’éducation » s’inscrit au centre d’un cercle, dont le pourtour est divisé en quatre parties égales dans lesquelles il est inscrit : clarté, accessibilité, confiance, transparence. Ces éléments sont entourés par le contexte (relationnel, culturel, social, physique, psychologique). Les communicants (apprenants, enseignants, familles, décideurs) figurent de part et d’autre à l’extérieur du cercle, reliés par des flèches. L’expression « communication multicanaux » figure au-dessus et au-dessous du ce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L’expression « Culture de communication efficace dans l’éducation » s’inscrit au centre d’un cercle, dont le pourtour est divisé en quatre parties égales dans lesquelles il est inscrit : clarté, accessibilité, confiance, transparence. Ces éléments sont entourés par le contexte (relationnel, culturel, social, physique, psychologique). Les communicants (apprenants, enseignants, familles, décideurs) figurent de part et d’autre à l’extérieur du cercle, reliés par des flèches. L’expression « communication multicanaux » figure au-dessus et au-dessous du cercle."/>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303C77" w:rsidRDefault="00A00509" w:rsidP="00A00509">
      <w:pPr>
        <w:pStyle w:val="Agency-caption"/>
        <w:rPr>
          <w:rFonts w:asciiTheme="majorHAnsi" w:hAnsiTheme="majorHAnsi" w:cstheme="majorHAnsi"/>
        </w:rPr>
      </w:pPr>
      <w:r w:rsidRPr="00303C77">
        <w:rPr>
          <w:rFonts w:asciiTheme="majorHAnsi" w:hAnsiTheme="majorHAnsi" w:cstheme="majorHAnsi"/>
          <w:lang w:bidi="fr-FR"/>
        </w:rPr>
        <w:t>Figure </w:t>
      </w:r>
      <w:r w:rsidRPr="00303C77">
        <w:rPr>
          <w:rFonts w:asciiTheme="majorHAnsi" w:hAnsiTheme="majorHAnsi" w:cstheme="majorHAnsi"/>
          <w:lang w:bidi="fr-FR"/>
        </w:rPr>
        <w:fldChar w:fldCharType="begin"/>
      </w:r>
      <w:r w:rsidRPr="00303C77">
        <w:rPr>
          <w:rFonts w:asciiTheme="majorHAnsi" w:hAnsiTheme="majorHAnsi" w:cstheme="majorHAnsi"/>
          <w:lang w:bidi="fr-FR"/>
        </w:rPr>
        <w:instrText>SEQ Figure \* ARABIC</w:instrText>
      </w:r>
      <w:r w:rsidRPr="00303C77">
        <w:rPr>
          <w:rFonts w:asciiTheme="majorHAnsi" w:hAnsiTheme="majorHAnsi" w:cstheme="majorHAnsi"/>
          <w:lang w:bidi="fr-FR"/>
        </w:rPr>
        <w:fldChar w:fldCharType="separate"/>
      </w:r>
      <w:r w:rsidR="00BE07E6" w:rsidRPr="00303C77">
        <w:rPr>
          <w:rFonts w:asciiTheme="majorHAnsi" w:hAnsiTheme="majorHAnsi" w:cstheme="majorHAnsi"/>
          <w:lang w:bidi="fr-FR"/>
        </w:rPr>
        <w:t>2</w:t>
      </w:r>
      <w:r w:rsidRPr="00303C77">
        <w:rPr>
          <w:rFonts w:asciiTheme="majorHAnsi" w:hAnsiTheme="majorHAnsi" w:cstheme="majorHAnsi"/>
          <w:lang w:bidi="fr-FR"/>
        </w:rPr>
        <w:fldChar w:fldCharType="end"/>
      </w:r>
      <w:r w:rsidRPr="00303C77">
        <w:rPr>
          <w:rFonts w:asciiTheme="majorHAnsi" w:hAnsiTheme="majorHAnsi" w:cstheme="majorHAnsi"/>
          <w:lang w:bidi="fr-FR"/>
        </w:rPr>
        <w:t>. Modèle pour la création d’une culture de communication efficace dans l’éducation</w:t>
      </w:r>
    </w:p>
    <w:p w14:paraId="4B2456DD" w14:textId="77777777" w:rsidR="00F176C6" w:rsidRPr="00303C77" w:rsidRDefault="00F176C6" w:rsidP="00A00509">
      <w:pPr>
        <w:pStyle w:val="Agency-body-text"/>
        <w:rPr>
          <w:rFonts w:asciiTheme="majorHAnsi" w:hAnsiTheme="majorHAnsi" w:cstheme="majorHAnsi"/>
        </w:rPr>
        <w:sectPr w:rsidR="00F176C6" w:rsidRPr="00303C77" w:rsidSect="0020460C">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303C77" w:rsidRDefault="00087DBD" w:rsidP="00A00509">
      <w:pPr>
        <w:pStyle w:val="Agency-body-text"/>
        <w:rPr>
          <w:rFonts w:asciiTheme="majorHAnsi" w:hAnsiTheme="majorHAnsi" w:cstheme="majorHAnsi"/>
        </w:rPr>
      </w:pPr>
      <w:r w:rsidRPr="00303C77">
        <w:rPr>
          <w:rFonts w:asciiTheme="majorHAnsi" w:hAnsiTheme="majorHAnsi" w:cstheme="majorHAnsi"/>
          <w:lang w:bidi="fr-FR"/>
        </w:rPr>
        <w:lastRenderedPageBreak/>
        <w:t>Dans ce modèle, toutes les parties prenantes de l’éducation sont des communicants potentiels. Les quatre éléments essentiels d’une communication efficace et les éléments contextuels supplémentaires jouent un rôle fondamental dans toute communication (Airenti &amp; Plebe, 2017 ; Jones, 2013). Le contexte peut exercer une influence sur la manière dont le contenu est transmis et reçu. C’est là que le contexte recoupe les éléments essentiels d’une communication efficace.</w:t>
      </w:r>
    </w:p>
    <w:p w14:paraId="78903C2C" w14:textId="7EDADE95" w:rsidR="00087DBD" w:rsidRPr="00303C77" w:rsidRDefault="00EB3C01" w:rsidP="00DB7881">
      <w:pPr>
        <w:pStyle w:val="Agency-body-text"/>
        <w:keepNext/>
        <w:rPr>
          <w:rFonts w:asciiTheme="majorHAnsi" w:hAnsiTheme="majorHAnsi" w:cstheme="majorHAnsi"/>
        </w:rPr>
      </w:pPr>
      <w:r w:rsidRPr="00303C77">
        <w:rPr>
          <w:rFonts w:asciiTheme="majorHAnsi" w:hAnsiTheme="majorHAnsi" w:cstheme="majorHAnsi"/>
          <w:lang w:bidi="fr-FR"/>
        </w:rPr>
        <w:t>Ce modèle définit cinq domaines contextuels principaux, dans lesquels les quatre éléments essentiels se recoupent :</w:t>
      </w:r>
    </w:p>
    <w:p w14:paraId="5061635D" w14:textId="53B12756" w:rsidR="00087DBD" w:rsidRPr="00303C77" w:rsidRDefault="00087DBD" w:rsidP="0002158C">
      <w:pPr>
        <w:pStyle w:val="Agency-body-text"/>
        <w:numPr>
          <w:ilvl w:val="0"/>
          <w:numId w:val="8"/>
        </w:numPr>
        <w:rPr>
          <w:rFonts w:asciiTheme="majorHAnsi" w:hAnsiTheme="majorHAnsi" w:cstheme="majorHAnsi"/>
        </w:rPr>
      </w:pPr>
      <w:r w:rsidRPr="00303C77">
        <w:rPr>
          <w:rFonts w:asciiTheme="majorHAnsi" w:hAnsiTheme="majorHAnsi" w:cstheme="majorHAnsi"/>
          <w:lang w:bidi="fr-FR"/>
        </w:rPr>
        <w:t xml:space="preserve">Le </w:t>
      </w:r>
      <w:r w:rsidRPr="00303C77">
        <w:rPr>
          <w:rFonts w:asciiTheme="majorHAnsi" w:hAnsiTheme="majorHAnsi" w:cstheme="majorHAnsi"/>
          <w:b/>
          <w:lang w:bidi="fr-FR"/>
        </w:rPr>
        <w:t>contexte relationnel</w:t>
      </w:r>
      <w:r w:rsidRPr="00303C77">
        <w:rPr>
          <w:rFonts w:asciiTheme="majorHAnsi" w:hAnsiTheme="majorHAnsi" w:cstheme="majorHAnsi"/>
          <w:lang w:bidi="fr-FR"/>
        </w:rPr>
        <w:t xml:space="preserve"> détermine la manière dont la communication se déroule en fonction de la qualité de la relation entre les communicants. Il influence la manière dont une personne se sent au cours du processus de communication. Une relation de confiance, par exemple, favorisera une communication efficace, car il sera plus facile d’aborder les sujets difficiles.</w:t>
      </w:r>
    </w:p>
    <w:p w14:paraId="432DB888" w14:textId="53647DAC" w:rsidR="00087DBD" w:rsidRPr="00303C77" w:rsidRDefault="00087DBD" w:rsidP="0002158C">
      <w:pPr>
        <w:pStyle w:val="Agency-body-text"/>
        <w:numPr>
          <w:ilvl w:val="0"/>
          <w:numId w:val="8"/>
        </w:numPr>
        <w:rPr>
          <w:rFonts w:asciiTheme="majorHAnsi" w:hAnsiTheme="majorHAnsi" w:cstheme="majorHAnsi"/>
        </w:rPr>
      </w:pPr>
      <w:r w:rsidRPr="00303C77">
        <w:rPr>
          <w:rFonts w:asciiTheme="majorHAnsi" w:hAnsiTheme="majorHAnsi" w:cstheme="majorHAnsi"/>
          <w:lang w:bidi="fr-FR"/>
        </w:rPr>
        <w:t xml:space="preserve">Le </w:t>
      </w:r>
      <w:r w:rsidRPr="00303C77">
        <w:rPr>
          <w:rFonts w:asciiTheme="majorHAnsi" w:hAnsiTheme="majorHAnsi" w:cstheme="majorHAnsi"/>
          <w:b/>
          <w:lang w:bidi="fr-FR"/>
        </w:rPr>
        <w:t>contexte culturel</w:t>
      </w:r>
      <w:r w:rsidRPr="00303C77">
        <w:rPr>
          <w:rFonts w:asciiTheme="majorHAnsi" w:hAnsiTheme="majorHAnsi" w:cstheme="majorHAnsi"/>
          <w:lang w:bidi="fr-FR"/>
        </w:rPr>
        <w:t xml:space="preserve"> comprend différents aspects des identités (origine ethnique, genre, nationalité, orientation sexuelle, capacités, etc.</w:t>
      </w:r>
      <w:r w:rsidR="00362D9E" w:rsidRPr="00303C77">
        <w:rPr>
          <w:rFonts w:asciiTheme="majorHAnsi" w:hAnsiTheme="majorHAnsi" w:cstheme="majorHAnsi"/>
          <w:lang w:bidi="fr-FR"/>
        </w:rPr>
        <w:t>)</w:t>
      </w:r>
      <w:r w:rsidRPr="00303C77">
        <w:rPr>
          <w:rFonts w:asciiTheme="majorHAnsi" w:hAnsiTheme="majorHAnsi" w:cstheme="majorHAnsi"/>
          <w:lang w:bidi="fr-FR"/>
        </w:rPr>
        <w:t xml:space="preserve"> qui exercent une influence sur la communication. Certaines identités conduisent à occuper des positions marginales ou dominantes dans la communication. La communication efficace devient plus facile lorsque les processus de communication prennent en compte les différences de pouvoir.</w:t>
      </w:r>
    </w:p>
    <w:p w14:paraId="4C0D19C3" w14:textId="7B61A59E" w:rsidR="00087DBD" w:rsidRPr="00303C77" w:rsidRDefault="00087DBD" w:rsidP="0002158C">
      <w:pPr>
        <w:pStyle w:val="Agency-body-text"/>
        <w:numPr>
          <w:ilvl w:val="0"/>
          <w:numId w:val="8"/>
        </w:numPr>
        <w:rPr>
          <w:rFonts w:asciiTheme="majorHAnsi" w:hAnsiTheme="majorHAnsi" w:cstheme="majorHAnsi"/>
        </w:rPr>
      </w:pPr>
      <w:r w:rsidRPr="00303C77">
        <w:rPr>
          <w:rFonts w:asciiTheme="majorHAnsi" w:hAnsiTheme="majorHAnsi" w:cstheme="majorHAnsi"/>
          <w:lang w:bidi="fr-FR"/>
        </w:rPr>
        <w:t xml:space="preserve">Le </w:t>
      </w:r>
      <w:r w:rsidRPr="00303C77">
        <w:rPr>
          <w:rFonts w:asciiTheme="majorHAnsi" w:hAnsiTheme="majorHAnsi" w:cstheme="majorHAnsi"/>
          <w:b/>
          <w:lang w:bidi="fr-FR"/>
        </w:rPr>
        <w:t>contexte social</w:t>
      </w:r>
      <w:r w:rsidRPr="00303C77">
        <w:rPr>
          <w:rFonts w:asciiTheme="majorHAnsi" w:hAnsiTheme="majorHAnsi" w:cstheme="majorHAnsi"/>
          <w:lang w:bidi="fr-FR"/>
        </w:rPr>
        <w:t xml:space="preserve"> porte sur les règles ou les normes tacites qui régissent la communication. Ces règles et normes sont souvent apprises de manière implicite lors de la socialisation au sein de nos communautés (les choses à faire et à ne pas faire). Lorsque le contexte social est transparent et respecté, il peut contribuer à une communication efficace. Certaines règles et normes sociales implicites peuvent entraver une communication efficace, car elles peuvent masquer les problèmes réels et leurs causes profondes.</w:t>
      </w:r>
    </w:p>
    <w:p w14:paraId="2DA23E4F" w14:textId="22381637" w:rsidR="00087DBD" w:rsidRPr="00303C77" w:rsidRDefault="00087DBD" w:rsidP="0002158C">
      <w:pPr>
        <w:pStyle w:val="Agency-body-text"/>
        <w:numPr>
          <w:ilvl w:val="0"/>
          <w:numId w:val="8"/>
        </w:numPr>
        <w:rPr>
          <w:rFonts w:asciiTheme="majorHAnsi" w:hAnsiTheme="majorHAnsi" w:cstheme="majorHAnsi"/>
        </w:rPr>
      </w:pPr>
      <w:r w:rsidRPr="00303C77">
        <w:rPr>
          <w:rFonts w:asciiTheme="majorHAnsi" w:hAnsiTheme="majorHAnsi" w:cstheme="majorHAnsi"/>
          <w:lang w:bidi="fr-FR"/>
        </w:rPr>
        <w:t xml:space="preserve">Le </w:t>
      </w:r>
      <w:r w:rsidRPr="00303C77">
        <w:rPr>
          <w:rFonts w:asciiTheme="majorHAnsi" w:hAnsiTheme="majorHAnsi" w:cstheme="majorHAnsi"/>
          <w:b/>
          <w:lang w:bidi="fr-FR"/>
        </w:rPr>
        <w:t>contexte physique</w:t>
      </w:r>
      <w:r w:rsidRPr="00303C77">
        <w:rPr>
          <w:rFonts w:asciiTheme="majorHAnsi" w:hAnsiTheme="majorHAnsi" w:cstheme="majorHAnsi"/>
          <w:lang w:bidi="fr-FR"/>
        </w:rPr>
        <w:t xml:space="preserve"> s’intéresse aux facteurs environnementaux qui exercent une influence sur la communication (environnement général, environnement numérique, taille, disposition, conditions extérieures, température, etc.). Une communication efficace est facilitée lorsque les canaux et environnements de communication choisis sont accessibles et privilégiés par le public visé.</w:t>
      </w:r>
    </w:p>
    <w:p w14:paraId="443D28D4" w14:textId="5A6B05D8" w:rsidR="00087DBD" w:rsidRPr="00303C77" w:rsidRDefault="00087DBD" w:rsidP="0002158C">
      <w:pPr>
        <w:pStyle w:val="Agency-body-text"/>
        <w:numPr>
          <w:ilvl w:val="0"/>
          <w:numId w:val="8"/>
        </w:numPr>
        <w:rPr>
          <w:rFonts w:asciiTheme="majorHAnsi" w:hAnsiTheme="majorHAnsi" w:cstheme="majorHAnsi"/>
        </w:rPr>
      </w:pPr>
      <w:r w:rsidRPr="00303C77">
        <w:rPr>
          <w:rFonts w:asciiTheme="majorHAnsi" w:hAnsiTheme="majorHAnsi" w:cstheme="majorHAnsi"/>
          <w:lang w:bidi="fr-FR"/>
        </w:rPr>
        <w:t xml:space="preserve">Le </w:t>
      </w:r>
      <w:r w:rsidRPr="00303C77">
        <w:rPr>
          <w:rFonts w:asciiTheme="majorHAnsi" w:hAnsiTheme="majorHAnsi" w:cstheme="majorHAnsi"/>
          <w:b/>
          <w:lang w:bidi="fr-FR"/>
        </w:rPr>
        <w:t>contexte psychologique</w:t>
      </w:r>
      <w:r w:rsidRPr="00303C77">
        <w:rPr>
          <w:rFonts w:asciiTheme="majorHAnsi" w:hAnsiTheme="majorHAnsi" w:cstheme="majorHAnsi"/>
          <w:lang w:bidi="fr-FR"/>
        </w:rPr>
        <w:t xml:space="preserve"> fait référence aux facteurs mentaux et émotionnels de la communication (stress, anxiété, émotions, etc.). Lorsque le contexte psychologique est pris en compte, la communication peut être beaucoup plus efficace car elle peut être adaptée aux besoins des personnes concernées.</w:t>
      </w:r>
    </w:p>
    <w:p w14:paraId="79541578" w14:textId="6F99B55B" w:rsidR="00087DBD" w:rsidRPr="00303C77" w:rsidRDefault="00087DBD" w:rsidP="00676FCD">
      <w:pPr>
        <w:pStyle w:val="Agency-body-text"/>
        <w:rPr>
          <w:rFonts w:asciiTheme="majorHAnsi" w:hAnsiTheme="majorHAnsi" w:cstheme="majorHAnsi"/>
        </w:rPr>
      </w:pPr>
      <w:r w:rsidRPr="00303C77">
        <w:rPr>
          <w:rFonts w:asciiTheme="majorHAnsi" w:hAnsiTheme="majorHAnsi" w:cstheme="majorHAnsi"/>
          <w:lang w:bidi="fr-FR"/>
        </w:rPr>
        <w:t>(Jones, 2013, pp. 19-22 ; Greenaway et al., 201</w:t>
      </w:r>
      <w:r w:rsidR="004A6656">
        <w:rPr>
          <w:rFonts w:asciiTheme="majorHAnsi" w:hAnsiTheme="majorHAnsi" w:cstheme="majorHAnsi"/>
          <w:lang w:bidi="fr-FR"/>
        </w:rPr>
        <w:t>5</w:t>
      </w:r>
      <w:r w:rsidRPr="00303C77">
        <w:rPr>
          <w:rFonts w:asciiTheme="majorHAnsi" w:hAnsiTheme="majorHAnsi" w:cstheme="majorHAnsi"/>
          <w:lang w:bidi="fr-FR"/>
        </w:rPr>
        <w:t> ; Walaski, 2011)</w:t>
      </w:r>
    </w:p>
    <w:p w14:paraId="482D81BF" w14:textId="23593457" w:rsidR="00457853" w:rsidRPr="00303C77" w:rsidRDefault="00C979E2" w:rsidP="00457853">
      <w:pPr>
        <w:pStyle w:val="Agency-body-text"/>
        <w:rPr>
          <w:rFonts w:asciiTheme="majorHAnsi" w:eastAsia="Calibri" w:hAnsiTheme="majorHAnsi" w:cstheme="majorHAnsi"/>
        </w:rPr>
      </w:pPr>
      <w:r w:rsidRPr="00303C77">
        <w:rPr>
          <w:rFonts w:asciiTheme="majorHAnsi" w:hAnsiTheme="majorHAnsi" w:cstheme="majorHAnsi"/>
          <w:lang w:bidi="fr-FR"/>
        </w:rPr>
        <w:t>Comme le montrent ces définitions, le fait de tenir compte des différents contextes dans le cadre des processus de communication favorise la création d’une culture de communication efficace. Bien que le contexte soit important, le présent guide se concentre sur les éléments essentiels. Il s’agit des principaux facteurs de conversion qui permettent de transformer les ressources de communication existantes en une communication efficace. Ces éléments se concentrent sur l’acte de communication lui-</w:t>
      </w:r>
      <w:r w:rsidRPr="00303C77">
        <w:rPr>
          <w:rFonts w:asciiTheme="majorHAnsi" w:hAnsiTheme="majorHAnsi" w:cstheme="majorHAnsi"/>
          <w:lang w:bidi="fr-FR"/>
        </w:rPr>
        <w:lastRenderedPageBreak/>
        <w:t>même et le communicant peut exercer une influence sur eux afin d’améliorer les processus de communication si nécessaire.</w:t>
      </w:r>
    </w:p>
    <w:p w14:paraId="2B4C14A7" w14:textId="21535559" w:rsidR="00FA7AB5" w:rsidRPr="00303C77" w:rsidRDefault="00D21CC1" w:rsidP="00DB7881">
      <w:pPr>
        <w:pStyle w:val="Agency-body-text"/>
        <w:rPr>
          <w:rFonts w:asciiTheme="majorHAnsi" w:hAnsiTheme="majorHAnsi" w:cstheme="majorHAnsi"/>
        </w:rPr>
      </w:pPr>
      <w:r w:rsidRPr="00303C77">
        <w:rPr>
          <w:rFonts w:asciiTheme="majorHAnsi" w:hAnsiTheme="majorHAnsi" w:cstheme="majorHAnsi"/>
          <w:lang w:bidi="fr-FR"/>
        </w:rPr>
        <w:t>Comme nous l’avons mentionné, le fait de travailler à créer une culture de communication efficace dans l’éducation a également pour objectif de favoriser le bien-être et la résilience de tous les apprenants, en particulier en temps de crise. Dès lors, le modèle s’aligne sur le cadre du bien-être proposé par l’approche par les capacités, comme l’explique le volet 2.</w:t>
      </w:r>
      <w:r w:rsidR="00FA7AB5" w:rsidRPr="00303C77">
        <w:rPr>
          <w:rFonts w:asciiTheme="majorHAnsi" w:hAnsiTheme="majorHAnsi" w:cstheme="majorHAnsi"/>
          <w:lang w:bidi="fr-FR"/>
        </w:rPr>
        <w:br w:type="page"/>
      </w:r>
    </w:p>
    <w:p w14:paraId="62F2427C" w14:textId="5C7BC6B4" w:rsidR="00397CD2" w:rsidRPr="00303C77" w:rsidRDefault="00256BB2" w:rsidP="005556AF">
      <w:pPr>
        <w:pStyle w:val="Agency-heading-1"/>
        <w:rPr>
          <w:rFonts w:asciiTheme="majorHAnsi" w:hAnsiTheme="majorHAnsi" w:cstheme="majorHAnsi"/>
        </w:rPr>
      </w:pPr>
      <w:bookmarkStart w:id="12" w:name="Section2"/>
      <w:bookmarkStart w:id="13" w:name="_Toc165542486"/>
      <w:r w:rsidRPr="00303C77">
        <w:rPr>
          <w:rFonts w:asciiTheme="majorHAnsi" w:hAnsiTheme="majorHAnsi" w:cstheme="majorHAnsi"/>
          <w:lang w:bidi="fr-FR"/>
        </w:rPr>
        <w:lastRenderedPageBreak/>
        <w:t>Volet 2</w:t>
      </w:r>
      <w:bookmarkEnd w:id="12"/>
      <w:r w:rsidRPr="00303C77">
        <w:rPr>
          <w:rFonts w:asciiTheme="majorHAnsi" w:hAnsiTheme="majorHAnsi" w:cstheme="majorHAnsi"/>
          <w:lang w:bidi="fr-FR"/>
        </w:rPr>
        <w:t> : Cadre du bien-être</w:t>
      </w:r>
      <w:bookmarkEnd w:id="13"/>
    </w:p>
    <w:p w14:paraId="476BD0AB" w14:textId="20BD2A94" w:rsidR="00E90263" w:rsidRPr="00303C77" w:rsidRDefault="0019280C" w:rsidP="00753DBE">
      <w:pPr>
        <w:pStyle w:val="Agency-body-text"/>
        <w:rPr>
          <w:rFonts w:asciiTheme="majorHAnsi" w:hAnsiTheme="majorHAnsi" w:cstheme="majorHAnsi"/>
        </w:rPr>
      </w:pPr>
      <w:r w:rsidRPr="00303C77">
        <w:rPr>
          <w:rFonts w:asciiTheme="majorHAnsi" w:hAnsiTheme="majorHAnsi" w:cstheme="majorHAnsi"/>
          <w:lang w:bidi="fr-FR"/>
        </w:rPr>
        <w:t>Le cadre du bien-être de l’activité BRIES constitue une version simplifiée de l’approche par les capacités (Sen, 200</w:t>
      </w:r>
      <w:r w:rsidR="006E4A55" w:rsidRPr="00303C77">
        <w:rPr>
          <w:rFonts w:asciiTheme="majorHAnsi" w:hAnsiTheme="majorHAnsi" w:cstheme="majorHAnsi"/>
          <w:lang w:bidi="fr-FR"/>
        </w:rPr>
        <w:t>0</w:t>
      </w:r>
      <w:r w:rsidR="008F6339" w:rsidRPr="00303C77">
        <w:rPr>
          <w:rFonts w:asciiTheme="majorHAnsi" w:hAnsiTheme="majorHAnsi" w:cstheme="majorHAnsi"/>
          <w:lang w:bidi="fr-FR"/>
        </w:rPr>
        <w:t>a</w:t>
      </w:r>
      <w:r w:rsidRPr="00303C77">
        <w:rPr>
          <w:rFonts w:asciiTheme="majorHAnsi" w:hAnsiTheme="majorHAnsi" w:cstheme="majorHAnsi"/>
          <w:lang w:bidi="fr-FR"/>
        </w:rPr>
        <w:t>, 201</w:t>
      </w:r>
      <w:r w:rsidR="00AA34B9" w:rsidRPr="00303C77">
        <w:rPr>
          <w:rFonts w:asciiTheme="majorHAnsi" w:hAnsiTheme="majorHAnsi" w:cstheme="majorHAnsi"/>
          <w:lang w:bidi="fr-FR"/>
        </w:rPr>
        <w:t>2</w:t>
      </w:r>
      <w:r w:rsidRPr="00303C77">
        <w:rPr>
          <w:rFonts w:asciiTheme="majorHAnsi" w:hAnsiTheme="majorHAnsi" w:cstheme="majorHAnsi"/>
          <w:lang w:bidi="fr-FR"/>
        </w:rPr>
        <w:t> ; Robeyns, 2016 ; Evans, 2002 ; Ibrahim, 2017). L’approche par les capacités se concentre sur la qualité de vie et le bien-être potentiels des individus, lorsqu’ils ont la liberté et les possibilités d’obtenir ce qu’ils apprécient dans la vie. Le cadre de bien-être de BRIES a été adapté au contexte d’une communication efficace menant au bien-être et à la résilience. De ce point de vue, la communication efficace constitue une capacité importante afin d’atteindre la résilience et le bien-être (Schejter, 2022).</w:t>
      </w:r>
    </w:p>
    <w:p w14:paraId="0D20BE91" w14:textId="696DB884" w:rsidR="00327160" w:rsidRPr="00303C77" w:rsidRDefault="00117A13" w:rsidP="00753DBE">
      <w:pPr>
        <w:pStyle w:val="Agency-body-text"/>
        <w:rPr>
          <w:rFonts w:asciiTheme="majorHAnsi" w:hAnsiTheme="majorHAnsi" w:cstheme="majorHAnsi"/>
        </w:rPr>
      </w:pPr>
      <w:r w:rsidRPr="00303C77">
        <w:rPr>
          <w:rFonts w:asciiTheme="majorHAnsi" w:hAnsiTheme="majorHAnsi" w:cstheme="majorHAnsi"/>
          <w:lang w:bidi="fr-FR"/>
        </w:rPr>
        <w:t>Une culture de la communication efficace doit être mise en place pour tous afin de permettre aux parties prenantes de tous niveaux de communiquer efficacement. L’utilisation et la mise en œuvre d’une culture de communication efficace dans l’éducation peuvent favoriser le bien-être et la résilience en temps normal comme en temps de crise.</w:t>
      </w:r>
    </w:p>
    <w:p w14:paraId="1674743F" w14:textId="47B8ACBF" w:rsidR="00F835A6" w:rsidRPr="00303C77" w:rsidRDefault="009F6A5A" w:rsidP="00DB7881">
      <w:pPr>
        <w:pStyle w:val="Agency-body-text"/>
        <w:keepNext/>
        <w:rPr>
          <w:rFonts w:asciiTheme="majorHAnsi" w:hAnsiTheme="majorHAnsi" w:cstheme="majorHAnsi"/>
        </w:rPr>
      </w:pPr>
      <w:r w:rsidRPr="00303C77">
        <w:rPr>
          <w:rFonts w:asciiTheme="majorHAnsi" w:hAnsiTheme="majorHAnsi" w:cstheme="majorHAnsi"/>
          <w:lang w:bidi="fr-FR"/>
        </w:rPr>
        <w:t>Le fait d’appliquer l’approche par les capacités à la communication montre que :</w:t>
      </w:r>
    </w:p>
    <w:p w14:paraId="77A0F331" w14:textId="03F99A8C" w:rsidR="00540F88" w:rsidRPr="00303C77" w:rsidRDefault="00F57D78" w:rsidP="00C96EBA">
      <w:pPr>
        <w:pStyle w:val="Agency-quotation"/>
        <w:rPr>
          <w:rFonts w:asciiTheme="majorHAnsi" w:hAnsiTheme="majorHAnsi" w:cstheme="majorHAnsi"/>
        </w:rPr>
      </w:pPr>
      <w:r w:rsidRPr="00303C77">
        <w:rPr>
          <w:rFonts w:asciiTheme="majorHAnsi" w:hAnsiTheme="majorHAnsi" w:cstheme="majorHAnsi"/>
          <w:lang w:bidi="fr-FR"/>
        </w:rPr>
        <w:t>la communication constitue une capacité nécessaire pour des activités telles que la participation à la vie politique, culturelle, sociale, éducative et commerciale, et qu’elle est essentielle pour promouvoir l’appartenance à un collectif (Schejter, 2022, p. 1826).</w:t>
      </w:r>
    </w:p>
    <w:p w14:paraId="6D1CC487" w14:textId="286FDCE7" w:rsidR="002A417E" w:rsidRPr="00303C77" w:rsidRDefault="00362926">
      <w:pPr>
        <w:pStyle w:val="Agency-body-text"/>
        <w:rPr>
          <w:rFonts w:asciiTheme="majorHAnsi" w:hAnsiTheme="majorHAnsi" w:cstheme="majorHAnsi"/>
        </w:rPr>
      </w:pPr>
      <w:r w:rsidRPr="00303C77">
        <w:rPr>
          <w:rFonts w:asciiTheme="majorHAnsi" w:hAnsiTheme="majorHAnsi" w:cstheme="majorHAnsi"/>
          <w:lang w:bidi="fr-FR"/>
        </w:rPr>
        <w:t>Le cadre du bien-être donne la possibilité de considérer la communication comme une ressource existante qui peut être transformée en une culture de communication efficace. Elle favorise ainsi le bien-être et la résilience de l’ensemble du groupe (Evans, 2002 ; Ibrahim, 2017).</w:t>
      </w:r>
    </w:p>
    <w:p w14:paraId="74EA8F62" w14:textId="28F62D28" w:rsidR="00593B42" w:rsidRPr="00303C77" w:rsidRDefault="00E3483A" w:rsidP="00DB7881">
      <w:pPr>
        <w:pStyle w:val="Agency-body-text"/>
        <w:rPr>
          <w:rFonts w:asciiTheme="majorHAnsi" w:hAnsiTheme="majorHAnsi" w:cstheme="majorHAnsi"/>
        </w:rPr>
      </w:pPr>
      <w:r w:rsidRPr="00303C77">
        <w:rPr>
          <w:rFonts w:asciiTheme="majorHAnsi" w:hAnsiTheme="majorHAnsi" w:cstheme="majorHAnsi"/>
          <w:lang w:bidi="fr-FR"/>
        </w:rPr>
        <w:t>Les éléments essentiels du modèle pour la création d’une culture de communication efficace dans l’éducation guident le processus de transformation de la communication existante en une culture de communication efficace pour tous. Le fait de tenir compte des éléments essentiels et de les mettre en œuvre dans le cadre des processus de communication favorise la création d’une culture de communication efficace pour tous. Les aspirations et l’outil de réflexion présentés ci-dessous exposent clairement ce fait.</w:t>
      </w:r>
    </w:p>
    <w:p w14:paraId="3EE897CF" w14:textId="37BF841C" w:rsidR="00B43125" w:rsidRPr="00303C77" w:rsidRDefault="002E2831" w:rsidP="00781B44">
      <w:pPr>
        <w:pStyle w:val="Agency-body-text"/>
        <w:keepNext/>
        <w:rPr>
          <w:rFonts w:asciiTheme="majorHAnsi" w:eastAsia="Calibri" w:hAnsiTheme="majorHAnsi" w:cstheme="majorHAnsi"/>
        </w:rPr>
      </w:pPr>
      <w:r w:rsidRPr="00303C77">
        <w:rPr>
          <w:rFonts w:asciiTheme="majorHAnsi" w:hAnsiTheme="majorHAnsi" w:cstheme="majorHAnsi"/>
          <w:lang w:bidi="fr-FR"/>
        </w:rPr>
        <w:lastRenderedPageBreak/>
        <w:t>La communication efficace et les éléments essentiels contribuent au bien-être et à la résilience dans l’éducation :</w:t>
      </w:r>
    </w:p>
    <w:p w14:paraId="751A5DC0" w14:textId="54F86F8F" w:rsidR="00C84777" w:rsidRPr="00303C77" w:rsidRDefault="0063632F" w:rsidP="00374915">
      <w:pPr>
        <w:pStyle w:val="Agency-body-text"/>
        <w:keepNext/>
        <w:jc w:val="center"/>
        <w:rPr>
          <w:rFonts w:asciiTheme="majorHAnsi" w:eastAsia="Calibri" w:hAnsiTheme="majorHAnsi" w:cstheme="majorHAnsi"/>
        </w:rPr>
      </w:pPr>
      <w:r>
        <w:rPr>
          <w:rFonts w:asciiTheme="majorHAnsi" w:hAnsiTheme="majorHAnsi" w:cstheme="majorHAnsi"/>
          <w:noProof/>
          <w:lang w:eastAsia="el-GR"/>
        </w:rPr>
        <mc:AlternateContent>
          <mc:Choice Requires="wps">
            <w:drawing>
              <wp:anchor distT="0" distB="0" distL="114300" distR="114300" simplePos="0" relativeHeight="251657241" behindDoc="0" locked="0" layoutInCell="1" allowOverlap="1" wp14:anchorId="2DEA8165" wp14:editId="737C3B52">
                <wp:simplePos x="0" y="0"/>
                <wp:positionH relativeFrom="column">
                  <wp:posOffset>398992</wp:posOffset>
                </wp:positionH>
                <wp:positionV relativeFrom="paragraph">
                  <wp:posOffset>3999230</wp:posOffset>
                </wp:positionV>
                <wp:extent cx="1089025" cy="591185"/>
                <wp:effectExtent l="0" t="0" r="0" b="0"/>
                <wp:wrapNone/>
                <wp:docPr id="13840061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9025" cy="591185"/>
                        </a:xfrm>
                        <a:prstGeom prst="rect">
                          <a:avLst/>
                        </a:prstGeom>
                        <a:noFill/>
                        <a:ln w="6350">
                          <a:noFill/>
                        </a:ln>
                      </wps:spPr>
                      <wps:txbx>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fr-FR"/>
                              </w:rPr>
                              <w:t>Le bien-être et la résilience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EA8165" id="_x0000_s1043" type="#_x0000_t202" alt="&quot;&quot;" style="position:absolute;left:0;text-align:left;margin-left:31.4pt;margin-top:314.9pt;width:85.75pt;height:46.55pt;z-index:251657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" filled="f" stroked="f" strokeweight=".5pt">
                <v:textbox style="mso-fit-shape-to-text:t">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fr-FR"/>
                        </w:rPr>
                        <w:t>Le bien-être et la résilience</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53145" behindDoc="0" locked="0" layoutInCell="1" allowOverlap="1" wp14:anchorId="427B8676" wp14:editId="46F82448">
                <wp:simplePos x="0" y="0"/>
                <wp:positionH relativeFrom="column">
                  <wp:posOffset>3173095</wp:posOffset>
                </wp:positionH>
                <wp:positionV relativeFrom="paragraph">
                  <wp:posOffset>3895513</wp:posOffset>
                </wp:positionV>
                <wp:extent cx="1327785" cy="932180"/>
                <wp:effectExtent l="0" t="0" r="0" b="0"/>
                <wp:wrapNone/>
                <wp:docPr id="144582395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27785" cy="932180"/>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fr-FR"/>
                              </w:rPr>
                              <w:t>Construire et utiliser une culture de communication efficace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7B8676" id="_x0000_s1044" type="#_x0000_t202" alt="&quot;&quot;" style="position:absolute;left:0;text-align:left;margin-left:249.85pt;margin-top:306.75pt;width:104.55pt;height:73.4pt;z-index:2516531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fr-FR"/>
                        </w:rPr>
                        <w:t>Construire et utiliser une culture de communication efficace</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52121" behindDoc="0" locked="0" layoutInCell="1" allowOverlap="1" wp14:anchorId="68C80274" wp14:editId="05EA00DE">
                <wp:simplePos x="0" y="0"/>
                <wp:positionH relativeFrom="column">
                  <wp:posOffset>4031615</wp:posOffset>
                </wp:positionH>
                <wp:positionV relativeFrom="paragraph">
                  <wp:posOffset>1862878</wp:posOffset>
                </wp:positionV>
                <wp:extent cx="1311275" cy="762000"/>
                <wp:effectExtent l="0" t="0" r="0" b="0"/>
                <wp:wrapNone/>
                <wp:docPr id="15241945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11275" cy="762000"/>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fr-FR"/>
                              </w:rPr>
                              <w:t>Une communication efficace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C80274" id="_x0000_s1045" type="#_x0000_t202" alt="&quot;&quot;" style="position:absolute;left:0;text-align:left;margin-left:317.45pt;margin-top:146.7pt;width:103.25pt;height:60pt;z-index:2516521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fr-FR"/>
                        </w:rPr>
                        <w:t>Une communication efficace</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54169" behindDoc="0" locked="0" layoutInCell="1" allowOverlap="1" wp14:anchorId="2C42DFB0" wp14:editId="3B78E229">
                <wp:simplePos x="0" y="0"/>
                <wp:positionH relativeFrom="column">
                  <wp:posOffset>4010872</wp:posOffset>
                </wp:positionH>
                <wp:positionV relativeFrom="paragraph">
                  <wp:posOffset>3146425</wp:posOffset>
                </wp:positionV>
                <wp:extent cx="1739900" cy="436245"/>
                <wp:effectExtent l="0" t="0" r="0" b="0"/>
                <wp:wrapNone/>
                <wp:docPr id="1929070681"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39900"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r-FR"/>
                              </w:rPr>
                              <w:t>Mise en place pour…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42DFB0" id="_x0000_s1046" type="#_x0000_t202" alt="&quot;&quot;" style="position:absolute;left:0;text-align:left;margin-left:315.8pt;margin-top:247.75pt;width:137pt;height:34.35pt;z-index:2516541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r-FR"/>
                        </w:rPr>
                        <w:t>Mise en place pour…</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55193" behindDoc="0" locked="0" layoutInCell="1" allowOverlap="1" wp14:anchorId="0C5E6DBC" wp14:editId="70220C62">
                <wp:simplePos x="0" y="0"/>
                <wp:positionH relativeFrom="column">
                  <wp:posOffset>2066502</wp:posOffset>
                </wp:positionH>
                <wp:positionV relativeFrom="paragraph">
                  <wp:posOffset>2440305</wp:posOffset>
                </wp:positionV>
                <wp:extent cx="1742440" cy="436245"/>
                <wp:effectExtent l="0" t="0" r="0" b="0"/>
                <wp:wrapNone/>
                <wp:docPr id="11956266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2440" cy="436245"/>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r-FR"/>
                              </w:rPr>
                              <w:t>Se transforment 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5E6DBC" id="_x0000_s1047" type="#_x0000_t202" alt="&quot;&quot;" style="position:absolute;left:0;text-align:left;margin-left:162.7pt;margin-top:192.15pt;width:137.2pt;height:34.35pt;z-index:2516551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r-FR"/>
                        </w:rPr>
                        <w:t>Se transforment en…</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58265" behindDoc="0" locked="0" layoutInCell="1" allowOverlap="1" wp14:anchorId="7CE8586C" wp14:editId="57CB7D98">
                <wp:simplePos x="0" y="0"/>
                <wp:positionH relativeFrom="column">
                  <wp:posOffset>613410</wp:posOffset>
                </wp:positionH>
                <wp:positionV relativeFrom="paragraph">
                  <wp:posOffset>2202392</wp:posOffset>
                </wp:positionV>
                <wp:extent cx="1295400" cy="762000"/>
                <wp:effectExtent l="0" t="0" r="0" b="0"/>
                <wp:wrapNone/>
                <wp:docPr id="1180296450"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95400" cy="762000"/>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fr-FR"/>
                              </w:rPr>
                              <w:t>Les ressources de communication existantes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E8586C" id="_x0000_s1048" type="#_x0000_t202" alt="&quot;&quot;" style="position:absolute;left:0;text-align:left;margin-left:48.3pt;margin-top:173.4pt;width:102pt;height:60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fr-FR"/>
                        </w:rPr>
                        <w:t>Les ressources de communication existantes</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51097" behindDoc="0" locked="0" layoutInCell="1" allowOverlap="1" wp14:anchorId="20F1FCA6" wp14:editId="1F12D6DA">
                <wp:simplePos x="0" y="0"/>
                <wp:positionH relativeFrom="column">
                  <wp:posOffset>1778847</wp:posOffset>
                </wp:positionH>
                <wp:positionV relativeFrom="paragraph">
                  <wp:posOffset>81915</wp:posOffset>
                </wp:positionV>
                <wp:extent cx="1913863" cy="1909823"/>
                <wp:effectExtent l="0" t="0" r="0" b="0"/>
                <wp:wrapNone/>
                <wp:docPr id="1238891845" name="Text Box 25"/>
                <wp:cNvGraphicFramePr/>
                <a:graphic xmlns:a="http://schemas.openxmlformats.org/drawingml/2006/main">
                  <a:graphicData uri="http://schemas.microsoft.com/office/word/2010/wordprocessingShape">
                    <wps:wsp>
                      <wps:cNvSpPr txBox="1"/>
                      <wps:spPr>
                        <a:xfrm>
                          <a:off x="0" y="0"/>
                          <a:ext cx="1913863" cy="1909823"/>
                        </a:xfrm>
                        <a:prstGeom prst="rect">
                          <a:avLst/>
                        </a:prstGeom>
                        <a:noFill/>
                        <a:ln w="6350">
                          <a:noFill/>
                        </a:ln>
                      </wps:spPr>
                      <wps:txbx>
                        <w:txbxContent>
                          <w:p w14:paraId="03889916" w14:textId="0477CAFC"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fr-FR"/>
                              </w:rPr>
                              <w:t xml:space="preserve">Facteurs de </w:t>
                            </w:r>
                            <w:r w:rsidR="0063632F">
                              <w:rPr>
                                <w:b/>
                                <w:color w:val="FFFFFF" w:themeColor="background1"/>
                                <w:sz w:val="28"/>
                                <w:lang w:bidi="fr-FR"/>
                              </w:rPr>
                              <w:br/>
                            </w:r>
                            <w:r w:rsidRPr="007D2231">
                              <w:rPr>
                                <w:b/>
                                <w:color w:val="FFFFFF" w:themeColor="background1"/>
                                <w:sz w:val="28"/>
                                <w:lang w:bidi="fr-FR"/>
                              </w:rPr>
                              <w:t>conversion</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fr-FR"/>
                              </w:rPr>
                              <w:t>Éléments essentiels d’une communication efficace dans l’éducation : clarté, accessibilité, confiance et transparence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F1FCA6" id="_x0000_s1049" type="#_x0000_t202" style="position:absolute;left:0;text-align:left;margin-left:140.05pt;margin-top:6.45pt;width:150.7pt;height:150.4pt;z-index:2516510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" filled="f" stroked="f" strokeweight=".5pt">
                <v:textbox>
                  <w:txbxContent>
                    <w:p w14:paraId="03889916" w14:textId="0477CAFC"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fr-FR"/>
                        </w:rPr>
                        <w:t xml:space="preserve">Facteurs de </w:t>
                      </w:r>
                      <w:r w:rsidR="0063632F">
                        <w:rPr>
                          <w:b/>
                          <w:color w:val="FFFFFF" w:themeColor="background1"/>
                          <w:sz w:val="28"/>
                          <w:lang w:bidi="fr-FR"/>
                        </w:rPr>
                        <w:br/>
                      </w:r>
                      <w:r w:rsidRPr="007D2231">
                        <w:rPr>
                          <w:b/>
                          <w:color w:val="FFFFFF" w:themeColor="background1"/>
                          <w:sz w:val="28"/>
                          <w:lang w:bidi="fr-FR"/>
                        </w:rPr>
                        <w:t>conversion</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fr-FR"/>
                        </w:rPr>
                        <w:t>Éléments essentiels d’une communication efficace dans l’éducation : clarté, accessibilité, confiance et transparence</w:t>
                      </w:r>
                    </w:p>
                  </w:txbxContent>
                </v:textbox>
              </v:shape>
            </w:pict>
          </mc:Fallback>
        </mc:AlternateContent>
      </w:r>
      <w:r>
        <w:rPr>
          <w:rFonts w:asciiTheme="majorHAnsi" w:hAnsiTheme="majorHAnsi" w:cstheme="majorHAnsi"/>
          <w:noProof/>
          <w:lang w:eastAsia="el-GR"/>
        </w:rPr>
        <mc:AlternateContent>
          <mc:Choice Requires="wps">
            <w:drawing>
              <wp:anchor distT="0" distB="0" distL="114300" distR="114300" simplePos="0" relativeHeight="251656217" behindDoc="0" locked="0" layoutInCell="1" allowOverlap="1" wp14:anchorId="389147E5" wp14:editId="59DCA859">
                <wp:simplePos x="0" y="0"/>
                <wp:positionH relativeFrom="column">
                  <wp:posOffset>1806185</wp:posOffset>
                </wp:positionH>
                <wp:positionV relativeFrom="paragraph">
                  <wp:posOffset>3965794</wp:posOffset>
                </wp:positionV>
                <wp:extent cx="1280160" cy="436245"/>
                <wp:effectExtent l="0" t="0" r="0" b="0"/>
                <wp:wrapNone/>
                <wp:docPr id="2059050300"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80160"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r-FR"/>
                              </w:rPr>
                              <w:t>Favorisant…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9147E5" id="_x0000_s1050" type="#_x0000_t202" alt="&quot;&quot;" style="position:absolute;left:0;text-align:left;margin-left:142.2pt;margin-top:312.25pt;width:100.8pt;height:34.35pt;z-index:2516562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fr-FR"/>
                        </w:rPr>
                        <w:t>Favorisant…</w:t>
                      </w:r>
                    </w:p>
                  </w:txbxContent>
                </v:textbox>
              </v:shape>
            </w:pict>
          </mc:Fallback>
        </mc:AlternateContent>
      </w:r>
      <w:r w:rsidR="00374915" w:rsidRPr="005225FD">
        <w:rPr>
          <w:rFonts w:asciiTheme="majorHAnsi" w:hAnsiTheme="majorHAnsi" w:cstheme="majorHAnsi"/>
          <w:noProof/>
          <w:lang w:eastAsia="el-GR"/>
        </w:rPr>
        <w:drawing>
          <wp:inline distT="0" distB="0" distL="0" distR="0" wp14:anchorId="21BBACEF" wp14:editId="51C10550">
            <wp:extent cx="5233333" cy="5088835"/>
            <wp:effectExtent l="0" t="0" r="0" b="4445"/>
            <wp:docPr id="1414492562" name="Picture 1" descr="Les « ressources de communication existantes » se transforment en « communication efficace » grâce aux facteurs de conversion, à savoir les « éléments essentiels d’une communication efficace dans l’éducation : clarté, accessibilité, confiance et transparence ». La communication efficace est mise en œuvre pour construire et utiliser une culture de communication efficace qui favorise le bien-être et la résilience dans l’é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Les « ressources de communication existantes » se transforment en « communication efficace » grâce aux facteurs de conversion, à savoir les « éléments essentiels d’une communication efficace dans l’éducation : clarté, accessibilité, confiance et transparence ». La communication efficace est mise en œuvre pour construire et utiliser une culture de communication efficace qui favorise le bien-être et la résilience dans l’éducation."/>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303C77" w:rsidRDefault="00AB2D3F" w:rsidP="00E06E32">
      <w:pPr>
        <w:pStyle w:val="Agency-caption"/>
        <w:rPr>
          <w:rFonts w:asciiTheme="majorHAnsi" w:eastAsia="Calibri" w:hAnsiTheme="majorHAnsi" w:cstheme="majorHAnsi"/>
        </w:rPr>
      </w:pPr>
      <w:r w:rsidRPr="00303C77">
        <w:rPr>
          <w:rFonts w:asciiTheme="majorHAnsi" w:hAnsiTheme="majorHAnsi" w:cstheme="majorHAnsi"/>
          <w:lang w:bidi="fr-FR"/>
        </w:rPr>
        <w:t>Figure </w:t>
      </w:r>
      <w:r w:rsidRPr="00303C77">
        <w:rPr>
          <w:rFonts w:asciiTheme="majorHAnsi" w:hAnsiTheme="majorHAnsi" w:cstheme="majorHAnsi"/>
          <w:lang w:bidi="fr-FR"/>
        </w:rPr>
        <w:fldChar w:fldCharType="begin"/>
      </w:r>
      <w:r w:rsidRPr="00303C77">
        <w:rPr>
          <w:rFonts w:asciiTheme="majorHAnsi" w:hAnsiTheme="majorHAnsi" w:cstheme="majorHAnsi"/>
          <w:lang w:bidi="fr-FR"/>
        </w:rPr>
        <w:instrText>SEQ Figure \* ARABIC</w:instrText>
      </w:r>
      <w:r w:rsidRPr="00303C77">
        <w:rPr>
          <w:rFonts w:asciiTheme="majorHAnsi" w:hAnsiTheme="majorHAnsi" w:cstheme="majorHAnsi"/>
          <w:lang w:bidi="fr-FR"/>
        </w:rPr>
        <w:fldChar w:fldCharType="separate"/>
      </w:r>
      <w:r w:rsidR="00BE07E6" w:rsidRPr="00303C77">
        <w:rPr>
          <w:rFonts w:asciiTheme="majorHAnsi" w:hAnsiTheme="majorHAnsi" w:cstheme="majorHAnsi"/>
          <w:lang w:bidi="fr-FR"/>
        </w:rPr>
        <w:t>3</w:t>
      </w:r>
      <w:r w:rsidRPr="00303C77">
        <w:rPr>
          <w:rFonts w:asciiTheme="majorHAnsi" w:hAnsiTheme="majorHAnsi" w:cstheme="majorHAnsi"/>
          <w:lang w:bidi="fr-FR"/>
        </w:rPr>
        <w:fldChar w:fldCharType="end"/>
      </w:r>
      <w:r w:rsidRPr="00303C77">
        <w:rPr>
          <w:rFonts w:asciiTheme="majorHAnsi" w:hAnsiTheme="majorHAnsi" w:cstheme="majorHAnsi"/>
          <w:lang w:bidi="fr-FR"/>
        </w:rPr>
        <w:t>. Cadre du bien-être et communication efficace dans l’éducation</w:t>
      </w:r>
    </w:p>
    <w:p w14:paraId="478C8356" w14:textId="018A940D" w:rsidR="00FE695B" w:rsidRPr="00303C77" w:rsidRDefault="000C758F" w:rsidP="00374915">
      <w:pPr>
        <w:pStyle w:val="Agency-body-text"/>
        <w:rPr>
          <w:rFonts w:asciiTheme="majorHAnsi" w:hAnsiTheme="majorHAnsi" w:cstheme="majorHAnsi"/>
        </w:rPr>
      </w:pPr>
      <w:r w:rsidRPr="00303C77">
        <w:rPr>
          <w:rFonts w:asciiTheme="majorHAnsi" w:hAnsiTheme="majorHAnsi" w:cstheme="majorHAnsi"/>
          <w:lang w:bidi="fr-FR"/>
        </w:rPr>
        <w:t>Pour favoriser le bien-être et la résilience de tous les apprenants en améliorant les processus de communication, toutes les parties prenantes doivent mettre en œuvre et utiliser une culture de communication efficace. Ainsi, une communication efficace peut contribuer à la réalisation d’aspirations importantes qui renforcent le bien-être et la résilience de tous les apprenants.</w:t>
      </w:r>
    </w:p>
    <w:p w14:paraId="0098C017" w14:textId="62580C20" w:rsidR="00E468AE" w:rsidRPr="00303C77" w:rsidRDefault="00A029F0" w:rsidP="008947A2">
      <w:pPr>
        <w:pStyle w:val="Agency-body-text"/>
        <w:rPr>
          <w:rFonts w:asciiTheme="majorHAnsi" w:hAnsiTheme="majorHAnsi" w:cstheme="majorHAnsi"/>
        </w:rPr>
      </w:pPr>
      <w:r w:rsidRPr="00303C77">
        <w:rPr>
          <w:rFonts w:asciiTheme="majorHAnsi" w:hAnsiTheme="majorHAnsi" w:cstheme="majorHAnsi"/>
          <w:lang w:bidi="fr-FR"/>
        </w:rPr>
        <w:t xml:space="preserve">Pour plus d’informations concernant l’approche par les capacités en tant que cadre du bien-être, voir le </w:t>
      </w:r>
      <w:hyperlink r:id="rId49">
        <w:r w:rsidR="009236B4" w:rsidRPr="00303C77">
          <w:rPr>
            <w:rStyle w:val="Hyperlink"/>
            <w:rFonts w:asciiTheme="majorHAnsi" w:hAnsiTheme="majorHAnsi" w:cstheme="majorHAnsi"/>
            <w:lang w:bidi="fr-FR"/>
          </w:rPr>
          <w:t xml:space="preserve">rapport </w:t>
        </w:r>
        <w:r w:rsidR="00462FA2" w:rsidRPr="00303C77">
          <w:rPr>
            <w:rStyle w:val="Hyperlink"/>
            <w:rFonts w:asciiTheme="majorHAnsi" w:hAnsiTheme="majorHAnsi" w:cstheme="majorHAnsi"/>
            <w:lang w:bidi="fr-FR"/>
          </w:rPr>
          <w:t xml:space="preserve">de </w:t>
        </w:r>
        <w:r w:rsidR="009236B4" w:rsidRPr="00303C77">
          <w:rPr>
            <w:rStyle w:val="Hyperlink"/>
            <w:rFonts w:asciiTheme="majorHAnsi" w:hAnsiTheme="majorHAnsi" w:cstheme="majorHAnsi"/>
            <w:lang w:bidi="fr-FR"/>
          </w:rPr>
          <w:t>BRIES sur la méthodologie et la théorie</w:t>
        </w:r>
      </w:hyperlink>
      <w:r w:rsidRPr="00303C77">
        <w:rPr>
          <w:rFonts w:asciiTheme="majorHAnsi" w:hAnsiTheme="majorHAnsi" w:cstheme="majorHAnsi"/>
          <w:lang w:bidi="fr-FR"/>
        </w:rPr>
        <w:t>.</w:t>
      </w:r>
    </w:p>
    <w:p w14:paraId="65829CE2" w14:textId="77777777" w:rsidR="00801168" w:rsidRPr="00303C77" w:rsidRDefault="00801168" w:rsidP="00801168">
      <w:pPr>
        <w:pStyle w:val="Agency-body-text"/>
        <w:rPr>
          <w:rFonts w:asciiTheme="majorHAnsi" w:hAnsiTheme="majorHAnsi" w:cstheme="majorHAnsi"/>
        </w:rPr>
        <w:sectPr w:rsidR="00801168" w:rsidRPr="00303C77" w:rsidSect="0020460C">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303C77" w:rsidRDefault="00256BB2" w:rsidP="00EB0475">
      <w:pPr>
        <w:pStyle w:val="Agency-heading-1"/>
        <w:rPr>
          <w:rFonts w:asciiTheme="majorHAnsi" w:hAnsiTheme="majorHAnsi" w:cstheme="majorHAnsi"/>
        </w:rPr>
      </w:pPr>
      <w:bookmarkStart w:id="14" w:name="Section3"/>
      <w:bookmarkStart w:id="15" w:name="_Toc165542487"/>
      <w:r w:rsidRPr="00303C77">
        <w:rPr>
          <w:rFonts w:asciiTheme="majorHAnsi" w:hAnsiTheme="majorHAnsi" w:cstheme="majorHAnsi"/>
          <w:lang w:bidi="fr-FR"/>
        </w:rPr>
        <w:lastRenderedPageBreak/>
        <w:t>Volet 3</w:t>
      </w:r>
      <w:bookmarkEnd w:id="14"/>
      <w:r w:rsidRPr="00303C77">
        <w:rPr>
          <w:rFonts w:asciiTheme="majorHAnsi" w:hAnsiTheme="majorHAnsi" w:cstheme="majorHAnsi"/>
          <w:lang w:bidi="fr-FR"/>
        </w:rPr>
        <w:t> : Aspirations</w:t>
      </w:r>
      <w:bookmarkEnd w:id="15"/>
    </w:p>
    <w:p w14:paraId="42E2BC1F" w14:textId="1B37BB21" w:rsidR="00890425" w:rsidRPr="00303C77" w:rsidRDefault="00890425" w:rsidP="00890425">
      <w:pPr>
        <w:pStyle w:val="Agency-body-text"/>
        <w:rPr>
          <w:rFonts w:asciiTheme="majorHAnsi" w:eastAsia="Calibri" w:hAnsiTheme="majorHAnsi" w:cstheme="majorHAnsi"/>
        </w:rPr>
      </w:pPr>
      <w:r w:rsidRPr="00303C77">
        <w:rPr>
          <w:rFonts w:asciiTheme="majorHAnsi" w:hAnsiTheme="majorHAnsi" w:cstheme="majorHAnsi"/>
          <w:lang w:bidi="fr-FR"/>
        </w:rPr>
        <w:t xml:space="preserve">Au cours de l’activité BRIES, les apprenants, les enseignants, les parents et les décideurs politiques des pays participants ont défini quatre domaines prioritaires en s’appuyant sur leurs expériences tirées de la pandémie. (Pour des informations plus détaillées sur la méthodologie et les participants, veuillez vous référer au </w:t>
      </w:r>
      <w:hyperlink r:id="rId52" w:history="1">
        <w:r w:rsidR="00EF26B9" w:rsidRPr="00303C77">
          <w:rPr>
            <w:rStyle w:val="Hyperlink"/>
            <w:rFonts w:asciiTheme="majorHAnsi" w:hAnsiTheme="majorHAnsi" w:cstheme="majorHAnsi"/>
            <w:lang w:bidi="fr-FR"/>
          </w:rPr>
          <w:t xml:space="preserve">rapport </w:t>
        </w:r>
        <w:r w:rsidR="00C737A2" w:rsidRPr="00303C77">
          <w:rPr>
            <w:rStyle w:val="Hyperlink"/>
            <w:rFonts w:asciiTheme="majorHAnsi" w:hAnsiTheme="majorHAnsi" w:cstheme="majorHAnsi"/>
            <w:lang w:bidi="fr-FR"/>
          </w:rPr>
          <w:t xml:space="preserve">de mi-parcours </w:t>
        </w:r>
        <w:r w:rsidR="00EF26B9" w:rsidRPr="00303C77">
          <w:rPr>
            <w:rStyle w:val="Hyperlink"/>
            <w:rFonts w:asciiTheme="majorHAnsi" w:hAnsiTheme="majorHAnsi" w:cstheme="majorHAnsi"/>
            <w:lang w:bidi="fr-FR"/>
          </w:rPr>
          <w:t>de BRIES</w:t>
        </w:r>
      </w:hyperlink>
      <w:r w:rsidRPr="00303C77">
        <w:rPr>
          <w:rFonts w:asciiTheme="majorHAnsi" w:hAnsiTheme="majorHAnsi" w:cstheme="majorHAnsi"/>
          <w:lang w:bidi="fr-FR"/>
        </w:rPr>
        <w:t xml:space="preserve"> et au </w:t>
      </w:r>
      <w:hyperlink r:id="rId53">
        <w:r w:rsidR="00105705" w:rsidRPr="00303C77">
          <w:rPr>
            <w:rStyle w:val="Hyperlink"/>
            <w:rFonts w:asciiTheme="majorHAnsi" w:hAnsiTheme="majorHAnsi" w:cstheme="majorHAnsi"/>
            <w:lang w:bidi="fr-FR"/>
          </w:rPr>
          <w:t>rapport sur la méthodologie et la théorie</w:t>
        </w:r>
      </w:hyperlink>
      <w:r w:rsidRPr="00303C77">
        <w:rPr>
          <w:rFonts w:asciiTheme="majorHAnsi" w:hAnsiTheme="majorHAnsi" w:cstheme="majorHAnsi"/>
          <w:lang w:bidi="fr-FR"/>
        </w:rPr>
        <w:t>). Les domaines prioritaires sont présentés sous la forme d’aspirations A, B, C et D.</w:t>
      </w:r>
    </w:p>
    <w:p w14:paraId="2019A408" w14:textId="3C2CEA0F" w:rsidR="001C0522" w:rsidRPr="00303C77" w:rsidRDefault="00801168" w:rsidP="00DB7881">
      <w:pPr>
        <w:pStyle w:val="Agency-body-text"/>
        <w:keepNext/>
        <w:jc w:val="center"/>
        <w:rPr>
          <w:rFonts w:asciiTheme="majorHAnsi" w:eastAsia="Calibri" w:hAnsiTheme="majorHAnsi" w:cstheme="majorHAnsi"/>
        </w:rPr>
      </w:pPr>
      <w:r w:rsidRPr="005225FD">
        <w:rPr>
          <w:rFonts w:asciiTheme="majorHAnsi" w:hAnsiTheme="majorHAnsi" w:cstheme="majorHAnsi"/>
          <w:noProof/>
          <w:lang w:eastAsia="el-GR"/>
        </w:rPr>
        <mc:AlternateContent>
          <mc:Choice Requires="wpg">
            <w:drawing>
              <wp:inline distT="0" distB="0" distL="0" distR="0" wp14:anchorId="221C143F" wp14:editId="1B28F607">
                <wp:extent cx="9000000" cy="3135157"/>
                <wp:effectExtent l="38100" t="0" r="29845" b="46355"/>
                <wp:docPr id="739996836" name="Group 1" descr="Aspiration A: Assurer des environnements d’apprentissage psychosociaux sûrs, Aspiration B: Être capable d’agir de manière proactive, se sentir préparé en cas d’urgences psychosociales, Aspiration C: Créer des réseaux d’aide au sein de la communauté autour des apprenants et des familles, Aspiration D: Utiliser une communication efficace pour répondre aux besoins de tous les apprenant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281855" w:rsidRDefault="00801168" w:rsidP="00801168">
                              <w:pPr>
                                <w:jc w:val="center"/>
                                <w:textAlignment w:val="baseline"/>
                                <w:rPr>
                                  <w:rFonts w:asciiTheme="majorHAnsi" w:eastAsia="MS PGothic" w:hAnsiTheme="majorHAnsi" w:cstheme="majorHAnsi"/>
                                  <w:b/>
                                  <w:bCs/>
                                  <w:color w:val="FFFFFF"/>
                                  <w:kern w:val="24"/>
                                  <w:sz w:val="40"/>
                                  <w:szCs w:val="40"/>
                                </w:rPr>
                              </w:pPr>
                              <w:r w:rsidRPr="00281855">
                                <w:rPr>
                                  <w:rFonts w:asciiTheme="majorHAnsi" w:hAnsiTheme="majorHAnsi" w:cstheme="majorHAnsi"/>
                                  <w:b/>
                                  <w:color w:val="FFFFFF"/>
                                  <w:kern w:val="24"/>
                                  <w:sz w:val="40"/>
                                  <w:lang w:bidi="fr-FR"/>
                                </w:rPr>
                                <w:t>Aspiration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281855" w:rsidRDefault="00801168" w:rsidP="002E20FF">
                              <w:pPr>
                                <w:jc w:val="center"/>
                                <w:textAlignment w:val="baseline"/>
                                <w:rPr>
                                  <w:rFonts w:asciiTheme="majorHAnsi" w:eastAsia="MS PGothic" w:hAnsiTheme="majorHAnsi" w:cstheme="majorHAnsi"/>
                                  <w:b/>
                                  <w:bCs/>
                                  <w:color w:val="1E1C43"/>
                                  <w:kern w:val="24"/>
                                  <w:sz w:val="28"/>
                                  <w:szCs w:val="28"/>
                                </w:rPr>
                              </w:pPr>
                              <w:r w:rsidRPr="00281855">
                                <w:rPr>
                                  <w:rFonts w:asciiTheme="majorHAnsi" w:hAnsiTheme="majorHAnsi" w:cstheme="majorHAnsi"/>
                                  <w:b/>
                                  <w:color w:val="1E1C43"/>
                                  <w:kern w:val="24"/>
                                  <w:sz w:val="28"/>
                                  <w:lang w:bidi="fr-FR"/>
                                </w:rPr>
                                <w:t>Assurer des environnements d’apprentissage psychosociaux sûrs</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281855" w:rsidRDefault="00801168" w:rsidP="00801168">
                              <w:pPr>
                                <w:jc w:val="center"/>
                                <w:textAlignment w:val="baseline"/>
                                <w:rPr>
                                  <w:rFonts w:asciiTheme="majorHAnsi" w:eastAsia="MS PGothic" w:hAnsiTheme="majorHAnsi" w:cstheme="majorHAnsi"/>
                                  <w:b/>
                                  <w:bCs/>
                                  <w:color w:val="FFFFFF"/>
                                  <w:kern w:val="24"/>
                                  <w:sz w:val="40"/>
                                  <w:szCs w:val="40"/>
                                </w:rPr>
                              </w:pPr>
                              <w:r w:rsidRPr="00281855">
                                <w:rPr>
                                  <w:rFonts w:asciiTheme="majorHAnsi" w:hAnsiTheme="majorHAnsi" w:cstheme="majorHAnsi"/>
                                  <w:b/>
                                  <w:color w:val="FFFFFF"/>
                                  <w:kern w:val="24"/>
                                  <w:sz w:val="40"/>
                                  <w:lang w:bidi="fr-FR"/>
                                </w:rPr>
                                <w:t>Aspiration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786378"/>
                          </a:xfrm>
                          <a:prstGeom prst="rect">
                            <a:avLst/>
                          </a:prstGeom>
                          <a:noFill/>
                        </wps:spPr>
                        <wps:txbx>
                          <w:txbxContent>
                            <w:p w14:paraId="4119FF32" w14:textId="77777777" w:rsidR="00801168" w:rsidRPr="00281855" w:rsidRDefault="00801168" w:rsidP="00801168">
                              <w:pPr>
                                <w:jc w:val="center"/>
                                <w:textAlignment w:val="baseline"/>
                                <w:rPr>
                                  <w:rFonts w:asciiTheme="majorHAnsi" w:eastAsia="MS PGothic" w:hAnsiTheme="majorHAnsi" w:cstheme="majorHAnsi"/>
                                  <w:b/>
                                  <w:bCs/>
                                  <w:color w:val="1E1C43"/>
                                  <w:kern w:val="24"/>
                                  <w:sz w:val="28"/>
                                  <w:szCs w:val="28"/>
                                </w:rPr>
                              </w:pPr>
                              <w:r w:rsidRPr="00281855">
                                <w:rPr>
                                  <w:rFonts w:asciiTheme="majorHAnsi" w:hAnsiTheme="majorHAnsi" w:cstheme="majorHAnsi"/>
                                  <w:b/>
                                  <w:color w:val="1E1C43"/>
                                  <w:kern w:val="24"/>
                                  <w:sz w:val="28"/>
                                  <w:lang w:bidi="fr-FR"/>
                                </w:rPr>
                                <w:t>Être capable d’agir de manière proactive, se sentir préparé en cas d’urgences psychosociales</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281855" w:rsidRDefault="00801168" w:rsidP="00801168">
                              <w:pPr>
                                <w:jc w:val="center"/>
                                <w:textAlignment w:val="baseline"/>
                                <w:rPr>
                                  <w:rFonts w:asciiTheme="majorHAnsi" w:eastAsia="MS PGothic" w:hAnsiTheme="majorHAnsi" w:cstheme="majorHAnsi"/>
                                  <w:b/>
                                  <w:bCs/>
                                  <w:color w:val="FFFFFF"/>
                                  <w:kern w:val="24"/>
                                  <w:sz w:val="40"/>
                                  <w:szCs w:val="40"/>
                                </w:rPr>
                              </w:pPr>
                              <w:r w:rsidRPr="00281855">
                                <w:rPr>
                                  <w:rFonts w:asciiTheme="majorHAnsi" w:hAnsiTheme="majorHAnsi" w:cstheme="majorHAnsi"/>
                                  <w:b/>
                                  <w:color w:val="FFFFFF"/>
                                  <w:kern w:val="24"/>
                                  <w:sz w:val="40"/>
                                  <w:lang w:bidi="fr-FR"/>
                                </w:rPr>
                                <w:t>Aspiration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786378"/>
                          </a:xfrm>
                          <a:prstGeom prst="rect">
                            <a:avLst/>
                          </a:prstGeom>
                          <a:noFill/>
                        </wps:spPr>
                        <wps:txbx>
                          <w:txbxContent>
                            <w:p w14:paraId="04755AD3" w14:textId="77777777" w:rsidR="00801168" w:rsidRPr="00281855" w:rsidRDefault="00801168" w:rsidP="00801168">
                              <w:pPr>
                                <w:jc w:val="center"/>
                                <w:textAlignment w:val="baseline"/>
                                <w:rPr>
                                  <w:rFonts w:asciiTheme="majorHAnsi" w:eastAsia="MS PGothic" w:hAnsiTheme="majorHAnsi" w:cstheme="majorHAnsi"/>
                                  <w:b/>
                                  <w:bCs/>
                                  <w:color w:val="1E1C43"/>
                                  <w:kern w:val="24"/>
                                  <w:sz w:val="28"/>
                                  <w:szCs w:val="28"/>
                                </w:rPr>
                              </w:pPr>
                              <w:r w:rsidRPr="00281855">
                                <w:rPr>
                                  <w:rFonts w:asciiTheme="majorHAnsi" w:hAnsiTheme="majorHAnsi" w:cstheme="majorHAnsi"/>
                                  <w:b/>
                                  <w:color w:val="1E1C43"/>
                                  <w:kern w:val="24"/>
                                  <w:sz w:val="28"/>
                                  <w:lang w:bidi="fr-FR"/>
                                </w:rPr>
                                <w:t>Créer des réseaux d’aide au sein de la communauté autour des apprenants et des familles</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281855" w:rsidRDefault="00801168" w:rsidP="00801168">
                              <w:pPr>
                                <w:jc w:val="center"/>
                                <w:textAlignment w:val="baseline"/>
                                <w:rPr>
                                  <w:rFonts w:asciiTheme="majorHAnsi" w:eastAsia="MS PGothic" w:hAnsiTheme="majorHAnsi" w:cstheme="majorHAnsi"/>
                                  <w:b/>
                                  <w:bCs/>
                                  <w:color w:val="FFFFFF"/>
                                  <w:kern w:val="24"/>
                                  <w:sz w:val="40"/>
                                  <w:szCs w:val="40"/>
                                </w:rPr>
                              </w:pPr>
                              <w:r w:rsidRPr="00281855">
                                <w:rPr>
                                  <w:rFonts w:asciiTheme="majorHAnsi" w:hAnsiTheme="majorHAnsi" w:cstheme="majorHAnsi"/>
                                  <w:b/>
                                  <w:color w:val="FFFFFF"/>
                                  <w:kern w:val="24"/>
                                  <w:sz w:val="40"/>
                                  <w:lang w:bidi="fr-FR"/>
                                </w:rPr>
                                <w:t>Aspiration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786378"/>
                          </a:xfrm>
                          <a:prstGeom prst="rect">
                            <a:avLst/>
                          </a:prstGeom>
                          <a:noFill/>
                        </wps:spPr>
                        <wps:txbx>
                          <w:txbxContent>
                            <w:p w14:paraId="5A5CFB98" w14:textId="085E3F4E" w:rsidR="00801168" w:rsidRPr="00281855" w:rsidRDefault="00801168" w:rsidP="00801168">
                              <w:pPr>
                                <w:jc w:val="center"/>
                                <w:textAlignment w:val="baseline"/>
                                <w:rPr>
                                  <w:rFonts w:asciiTheme="majorHAnsi" w:eastAsia="Calibri" w:hAnsiTheme="majorHAnsi" w:cstheme="majorHAnsi"/>
                                  <w:b/>
                                  <w:bCs/>
                                  <w:color w:val="1E1C43"/>
                                  <w:kern w:val="24"/>
                                  <w:sz w:val="28"/>
                                  <w:szCs w:val="28"/>
                                </w:rPr>
                              </w:pPr>
                              <w:r w:rsidRPr="00281855">
                                <w:rPr>
                                  <w:rFonts w:asciiTheme="majorHAnsi" w:hAnsiTheme="majorHAnsi" w:cstheme="majorHAnsi"/>
                                  <w:b/>
                                  <w:color w:val="1E1C43"/>
                                  <w:kern w:val="24"/>
                                  <w:sz w:val="28"/>
                                  <w:lang w:bidi="fr-FR"/>
                                </w:rPr>
                                <w:t>Utiliser une communication efficace pour répondre aux besoins de tous les apprenants</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Aspiration A: Assurer des environnements d’apprentissage psychosociaux sûrs, Aspiration B: Être capable d’agir de manière proactive, se sentir préparé en cas d’urgences psychosociales, Aspiration C: Créer des réseaux d’aide au sein de la communauté autour des apprenants et des familles, Aspiration D: Utiliser une communication efficace pour répondre aux besoins de tous les apprenants"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type id="_x0000_t202" coordsize="21600,21600" o:spt="202" path="m,l,21600r21600,l21600,xe">
                  <v:stroke joinstyle="miter"/>
                  <v:path gradientshapeok="t" o:connecttype="rect"/>
                </v:shapetype>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281855" w:rsidRDefault="00801168" w:rsidP="00801168">
                        <w:pPr>
                          <w:jc w:val="center"/>
                          <w:textAlignment w:val="baseline"/>
                          <w:rPr>
                            <w:rFonts w:asciiTheme="majorHAnsi" w:eastAsia="MS PGothic" w:hAnsiTheme="majorHAnsi" w:cstheme="majorHAnsi"/>
                            <w:b/>
                            <w:bCs/>
                            <w:color w:val="FFFFFF"/>
                            <w:kern w:val="24"/>
                            <w:sz w:val="40"/>
                            <w:szCs w:val="40"/>
                          </w:rPr>
                        </w:pPr>
                        <w:r w:rsidRPr="00281855">
                          <w:rPr>
                            <w:rFonts w:asciiTheme="majorHAnsi" w:hAnsiTheme="majorHAnsi" w:cstheme="majorHAnsi"/>
                            <w:b/>
                            <w:color w:val="FFFFFF"/>
                            <w:kern w:val="24"/>
                            <w:sz w:val="40"/>
                            <w:lang w:bidi="fr-FR"/>
                          </w:rPr>
                          <w:t>Aspiration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281855" w:rsidRDefault="00801168" w:rsidP="002E20FF">
                        <w:pPr>
                          <w:jc w:val="center"/>
                          <w:textAlignment w:val="baseline"/>
                          <w:rPr>
                            <w:rFonts w:asciiTheme="majorHAnsi" w:eastAsia="MS PGothic" w:hAnsiTheme="majorHAnsi" w:cstheme="majorHAnsi"/>
                            <w:b/>
                            <w:bCs/>
                            <w:color w:val="1E1C43"/>
                            <w:kern w:val="24"/>
                            <w:sz w:val="28"/>
                            <w:szCs w:val="28"/>
                          </w:rPr>
                        </w:pPr>
                        <w:r w:rsidRPr="00281855">
                          <w:rPr>
                            <w:rFonts w:asciiTheme="majorHAnsi" w:hAnsiTheme="majorHAnsi" w:cstheme="majorHAnsi"/>
                            <w:b/>
                            <w:color w:val="1E1C43"/>
                            <w:kern w:val="24"/>
                            <w:sz w:val="28"/>
                            <w:lang w:bidi="fr-FR"/>
                          </w:rPr>
                          <w:t>Assurer des environnements d’apprentissage psychosociaux sûrs</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8"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281855" w:rsidRDefault="00801168" w:rsidP="00801168">
                        <w:pPr>
                          <w:jc w:val="center"/>
                          <w:textAlignment w:val="baseline"/>
                          <w:rPr>
                            <w:rFonts w:asciiTheme="majorHAnsi" w:eastAsia="MS PGothic" w:hAnsiTheme="majorHAnsi" w:cstheme="majorHAnsi"/>
                            <w:b/>
                            <w:bCs/>
                            <w:color w:val="FFFFFF"/>
                            <w:kern w:val="24"/>
                            <w:sz w:val="40"/>
                            <w:szCs w:val="40"/>
                          </w:rPr>
                        </w:pPr>
                        <w:r w:rsidRPr="00281855">
                          <w:rPr>
                            <w:rFonts w:asciiTheme="majorHAnsi" w:hAnsiTheme="majorHAnsi" w:cstheme="majorHAnsi"/>
                            <w:b/>
                            <w:color w:val="FFFFFF"/>
                            <w:kern w:val="24"/>
                            <w:sz w:val="40"/>
                            <w:lang w:bidi="fr-FR"/>
                          </w:rPr>
                          <w:t>Aspiration B</w:t>
                        </w:r>
                      </w:p>
                    </w:txbxContent>
                  </v:textbox>
                </v:shape>
                <v:shape id="Text B" o:spid="_x0000_s1063" type="#_x0000_t202" alt="&quot;&quot;" style="position:absolute;left:31708;top:13235;width:21657;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281855" w:rsidRDefault="00801168" w:rsidP="00801168">
                        <w:pPr>
                          <w:jc w:val="center"/>
                          <w:textAlignment w:val="baseline"/>
                          <w:rPr>
                            <w:rFonts w:asciiTheme="majorHAnsi" w:eastAsia="MS PGothic" w:hAnsiTheme="majorHAnsi" w:cstheme="majorHAnsi"/>
                            <w:b/>
                            <w:bCs/>
                            <w:color w:val="1E1C43"/>
                            <w:kern w:val="24"/>
                            <w:sz w:val="28"/>
                            <w:szCs w:val="28"/>
                          </w:rPr>
                        </w:pPr>
                        <w:r w:rsidRPr="00281855">
                          <w:rPr>
                            <w:rFonts w:asciiTheme="majorHAnsi" w:hAnsiTheme="majorHAnsi" w:cstheme="majorHAnsi"/>
                            <w:b/>
                            <w:color w:val="1E1C43"/>
                            <w:kern w:val="24"/>
                            <w:sz w:val="28"/>
                            <w:lang w:bidi="fr-FR"/>
                          </w:rPr>
                          <w:t>Être capable d’agir de manière proactive, se sentir préparé en cas d’urgences psychosociales</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9"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281855" w:rsidRDefault="00801168" w:rsidP="00801168">
                        <w:pPr>
                          <w:jc w:val="center"/>
                          <w:textAlignment w:val="baseline"/>
                          <w:rPr>
                            <w:rFonts w:asciiTheme="majorHAnsi" w:eastAsia="MS PGothic" w:hAnsiTheme="majorHAnsi" w:cstheme="majorHAnsi"/>
                            <w:b/>
                            <w:bCs/>
                            <w:color w:val="FFFFFF"/>
                            <w:kern w:val="24"/>
                            <w:sz w:val="40"/>
                            <w:szCs w:val="40"/>
                          </w:rPr>
                        </w:pPr>
                        <w:r w:rsidRPr="00281855">
                          <w:rPr>
                            <w:rFonts w:asciiTheme="majorHAnsi" w:hAnsiTheme="majorHAnsi" w:cstheme="majorHAnsi"/>
                            <w:b/>
                            <w:color w:val="FFFFFF"/>
                            <w:kern w:val="24"/>
                            <w:sz w:val="40"/>
                            <w:lang w:bidi="fr-FR"/>
                          </w:rPr>
                          <w:t>Aspiration C</w:t>
                        </w:r>
                      </w:p>
                    </w:txbxContent>
                  </v:textbox>
                </v:shape>
                <v:shape id="Text C" o:spid="_x0000_s1070" type="#_x0000_t202" alt="&quot;&quot;" style="position:absolute;left:61983;top:13234;width:21648;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281855" w:rsidRDefault="00801168" w:rsidP="00801168">
                        <w:pPr>
                          <w:jc w:val="center"/>
                          <w:textAlignment w:val="baseline"/>
                          <w:rPr>
                            <w:rFonts w:asciiTheme="majorHAnsi" w:eastAsia="MS PGothic" w:hAnsiTheme="majorHAnsi" w:cstheme="majorHAnsi"/>
                            <w:b/>
                            <w:bCs/>
                            <w:color w:val="1E1C43"/>
                            <w:kern w:val="24"/>
                            <w:sz w:val="28"/>
                            <w:szCs w:val="28"/>
                          </w:rPr>
                        </w:pPr>
                        <w:r w:rsidRPr="00281855">
                          <w:rPr>
                            <w:rFonts w:asciiTheme="majorHAnsi" w:hAnsiTheme="majorHAnsi" w:cstheme="majorHAnsi"/>
                            <w:b/>
                            <w:color w:val="1E1C43"/>
                            <w:kern w:val="24"/>
                            <w:sz w:val="28"/>
                            <w:lang w:bidi="fr-FR"/>
                          </w:rPr>
                          <w:t>Créer des réseaux d’aide au sein de la communauté autour des apprenants et des familles</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0"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281855" w:rsidRDefault="00801168" w:rsidP="00801168">
                        <w:pPr>
                          <w:jc w:val="center"/>
                          <w:textAlignment w:val="baseline"/>
                          <w:rPr>
                            <w:rFonts w:asciiTheme="majorHAnsi" w:eastAsia="MS PGothic" w:hAnsiTheme="majorHAnsi" w:cstheme="majorHAnsi"/>
                            <w:b/>
                            <w:bCs/>
                            <w:color w:val="FFFFFF"/>
                            <w:kern w:val="24"/>
                            <w:sz w:val="40"/>
                            <w:szCs w:val="40"/>
                          </w:rPr>
                        </w:pPr>
                        <w:r w:rsidRPr="00281855">
                          <w:rPr>
                            <w:rFonts w:asciiTheme="majorHAnsi" w:hAnsiTheme="majorHAnsi" w:cstheme="majorHAnsi"/>
                            <w:b/>
                            <w:color w:val="FFFFFF"/>
                            <w:kern w:val="24"/>
                            <w:sz w:val="40"/>
                            <w:lang w:bidi="fr-FR"/>
                          </w:rPr>
                          <w:t>Aspiration D</w:t>
                        </w:r>
                      </w:p>
                    </w:txbxContent>
                  </v:textbox>
                </v:shape>
                <v:shape id="Text D" o:spid="_x0000_s1077" type="#_x0000_t202" alt="&quot;&quot;" style="position:absolute;left:92660;top:13231;width:21656;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281855" w:rsidRDefault="00801168" w:rsidP="00801168">
                        <w:pPr>
                          <w:jc w:val="center"/>
                          <w:textAlignment w:val="baseline"/>
                          <w:rPr>
                            <w:rFonts w:asciiTheme="majorHAnsi" w:eastAsia="Calibri" w:hAnsiTheme="majorHAnsi" w:cstheme="majorHAnsi"/>
                            <w:b/>
                            <w:bCs/>
                            <w:color w:val="1E1C43"/>
                            <w:kern w:val="24"/>
                            <w:sz w:val="28"/>
                            <w:szCs w:val="28"/>
                          </w:rPr>
                        </w:pPr>
                        <w:r w:rsidRPr="00281855">
                          <w:rPr>
                            <w:rFonts w:asciiTheme="majorHAnsi" w:hAnsiTheme="majorHAnsi" w:cstheme="majorHAnsi"/>
                            <w:b/>
                            <w:color w:val="1E1C43"/>
                            <w:kern w:val="24"/>
                            <w:sz w:val="28"/>
                            <w:lang w:bidi="fr-FR"/>
                          </w:rPr>
                          <w:t>Utiliser une communication efficace pour répondre aux besoins de tous les apprenants</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1" o:title=""/>
                  </v:shape>
                </v:group>
                <w10:anchorlock/>
              </v:group>
            </w:pict>
          </mc:Fallback>
        </mc:AlternateContent>
      </w:r>
    </w:p>
    <w:p w14:paraId="35739D7D" w14:textId="5514FA97" w:rsidR="00890425" w:rsidRPr="00303C77" w:rsidRDefault="00890425" w:rsidP="00890425">
      <w:pPr>
        <w:pStyle w:val="Agency-caption"/>
        <w:rPr>
          <w:rFonts w:asciiTheme="majorHAnsi" w:eastAsia="Calibri" w:hAnsiTheme="majorHAnsi" w:cstheme="majorHAnsi"/>
        </w:rPr>
      </w:pPr>
      <w:r w:rsidRPr="00303C77">
        <w:rPr>
          <w:rFonts w:asciiTheme="majorHAnsi" w:hAnsiTheme="majorHAnsi" w:cstheme="majorHAnsi"/>
          <w:lang w:bidi="fr-FR"/>
        </w:rPr>
        <w:t>Figure </w:t>
      </w:r>
      <w:r w:rsidRPr="00303C77">
        <w:rPr>
          <w:rFonts w:asciiTheme="majorHAnsi" w:hAnsiTheme="majorHAnsi" w:cstheme="majorHAnsi"/>
          <w:lang w:bidi="fr-FR"/>
        </w:rPr>
        <w:fldChar w:fldCharType="begin"/>
      </w:r>
      <w:r w:rsidRPr="00303C77">
        <w:rPr>
          <w:rFonts w:asciiTheme="majorHAnsi" w:hAnsiTheme="majorHAnsi" w:cstheme="majorHAnsi"/>
          <w:lang w:bidi="fr-FR"/>
        </w:rPr>
        <w:instrText>SEQ Figure \* ARABIC</w:instrText>
      </w:r>
      <w:r w:rsidRPr="00303C77">
        <w:rPr>
          <w:rFonts w:asciiTheme="majorHAnsi" w:hAnsiTheme="majorHAnsi" w:cstheme="majorHAnsi"/>
          <w:lang w:bidi="fr-FR"/>
        </w:rPr>
        <w:fldChar w:fldCharType="separate"/>
      </w:r>
      <w:r w:rsidRPr="00303C77">
        <w:rPr>
          <w:rFonts w:asciiTheme="majorHAnsi" w:hAnsiTheme="majorHAnsi" w:cstheme="majorHAnsi"/>
          <w:lang w:bidi="fr-FR"/>
        </w:rPr>
        <w:t>4</w:t>
      </w:r>
      <w:r w:rsidRPr="00303C77">
        <w:rPr>
          <w:rFonts w:asciiTheme="majorHAnsi" w:hAnsiTheme="majorHAnsi" w:cstheme="majorHAnsi"/>
          <w:lang w:bidi="fr-FR"/>
        </w:rPr>
        <w:fldChar w:fldCharType="end"/>
      </w:r>
      <w:r w:rsidRPr="00303C77">
        <w:rPr>
          <w:rFonts w:asciiTheme="majorHAnsi" w:hAnsiTheme="majorHAnsi" w:cstheme="majorHAnsi"/>
          <w:lang w:bidi="fr-FR"/>
        </w:rPr>
        <w:t>. Aspirations</w:t>
      </w:r>
    </w:p>
    <w:p w14:paraId="79682BFA" w14:textId="77777777" w:rsidR="00210391" w:rsidRPr="00303C77" w:rsidRDefault="00210391" w:rsidP="00DB79DD">
      <w:pPr>
        <w:pStyle w:val="Agency-body-text"/>
        <w:rPr>
          <w:rFonts w:asciiTheme="majorHAnsi" w:eastAsia="Calibri" w:hAnsiTheme="majorHAnsi" w:cstheme="majorHAnsi"/>
        </w:rPr>
        <w:sectPr w:rsidR="00210391" w:rsidRPr="00303C77" w:rsidSect="0020460C">
          <w:headerReference w:type="even" r:id="rId62"/>
          <w:headerReference w:type="default" r:id="rId63"/>
          <w:headerReference w:type="first" r:id="rId64"/>
          <w:pgSz w:w="16838" w:h="11899" w:orient="landscape"/>
          <w:pgMar w:top="1531" w:right="1276" w:bottom="1531" w:left="1134" w:header="709" w:footer="828" w:gutter="0"/>
          <w:cols w:space="708"/>
          <w:docGrid w:linePitch="360"/>
        </w:sectPr>
      </w:pPr>
    </w:p>
    <w:p w14:paraId="28213630" w14:textId="0379BB39" w:rsidR="00C34D23" w:rsidRPr="00303C77" w:rsidRDefault="00890425" w:rsidP="00DB79DD">
      <w:pPr>
        <w:pStyle w:val="Agency-body-text"/>
        <w:rPr>
          <w:rFonts w:asciiTheme="majorHAnsi" w:eastAsia="Calibri" w:hAnsiTheme="majorHAnsi" w:cstheme="majorHAnsi"/>
        </w:rPr>
      </w:pPr>
      <w:r w:rsidRPr="00303C77">
        <w:rPr>
          <w:rFonts w:asciiTheme="majorHAnsi" w:hAnsiTheme="majorHAnsi" w:cstheme="majorHAnsi"/>
          <w:lang w:bidi="fr-FR"/>
        </w:rPr>
        <w:lastRenderedPageBreak/>
        <w:t>Les aspirations décrivent des processus qui, à terme, améliorent le bien-être et la résilience de tous les apprenants. Il s’agit donc d’objectifs que les parties prenantes considèrent comme précieux. Ces objectifs peuvent être atteints si toutes les personnes participant au processus d’enseignement et d’apprentissage utilisent une communication efficace.</w:t>
      </w:r>
    </w:p>
    <w:p w14:paraId="14592807" w14:textId="3FD8CA9E" w:rsidR="00073F9B" w:rsidRPr="00303C77" w:rsidRDefault="00F9041C" w:rsidP="00DB7881">
      <w:pPr>
        <w:pStyle w:val="Agency-body-text"/>
        <w:rPr>
          <w:rFonts w:asciiTheme="majorHAnsi" w:hAnsiTheme="majorHAnsi" w:cstheme="majorHAnsi"/>
        </w:rPr>
      </w:pPr>
      <w:r w:rsidRPr="00303C77">
        <w:rPr>
          <w:rFonts w:asciiTheme="majorHAnsi" w:hAnsiTheme="majorHAnsi" w:cstheme="majorHAnsi"/>
          <w:lang w:bidi="fr-FR"/>
        </w:rPr>
        <w:t>Les rubriques suivantes expliquent chaque aspiration en détail. Les expériences des parties prenantes en matière de processus de communication lors des premiers temps de la pandémie fournissent un contexte aux aspirations. Les rubriques suivantes décrivent également des situations dans lesquelles une communication efficace pourrait améliorer le bien-être et renforcer la résilience de tous les apprenants.</w:t>
      </w:r>
    </w:p>
    <w:p w14:paraId="269A7677" w14:textId="23C2B653" w:rsidR="000F777C" w:rsidRPr="00303C77" w:rsidRDefault="002E4F33" w:rsidP="000F777C">
      <w:pPr>
        <w:pStyle w:val="Agency-body-text"/>
        <w:rPr>
          <w:rFonts w:asciiTheme="majorHAnsi" w:hAnsiTheme="majorHAnsi" w:cstheme="majorHAnsi"/>
        </w:rPr>
      </w:pPr>
      <w:r w:rsidRPr="00303C77">
        <w:rPr>
          <w:rFonts w:asciiTheme="majorHAnsi" w:hAnsiTheme="majorHAnsi" w:cstheme="majorHAnsi"/>
          <w:lang w:bidi="fr-FR"/>
        </w:rPr>
        <w:t>Afin d’identifier les communicants pertinents (parties prenantes), le présent guide utilise le modèle d’écosystème de l’Agence (voir figure 5) qui place les apprenants au centre. Les parties prenantes de tous niveaux communiquent entre elles d’une manière ou d’une autre et peuvent donc être considérées comme des « communicants », ce qui aboutit à un environnement complexe de processus de communication potentiels. Au niveau le plus extérieur, le présent guide s’adresse aux décideurs en général, y compris aux chefs d’établissement et aux autorités chargées de l’éducation publique à tous les niveaux de gouvernance.</w:t>
      </w:r>
    </w:p>
    <w:p w14:paraId="7A1EB56C" w14:textId="39CC2AF3" w:rsidR="00F80324" w:rsidRPr="00303C77" w:rsidRDefault="00F80324" w:rsidP="000F777C">
      <w:pPr>
        <w:pStyle w:val="Agency-body-text"/>
        <w:rPr>
          <w:rFonts w:asciiTheme="majorHAnsi" w:hAnsiTheme="majorHAnsi" w:cstheme="majorHAnsi"/>
        </w:rPr>
        <w:sectPr w:rsidR="00F80324" w:rsidRPr="00303C77" w:rsidSect="0020460C">
          <w:headerReference w:type="default" r:id="rId65"/>
          <w:pgSz w:w="11899" w:h="16838"/>
          <w:pgMar w:top="1134" w:right="1531" w:bottom="1276" w:left="1531" w:header="709" w:footer="828" w:gutter="0"/>
          <w:cols w:space="708"/>
          <w:docGrid w:linePitch="360"/>
        </w:sectPr>
      </w:pPr>
    </w:p>
    <w:p w14:paraId="243ACC25" w14:textId="026AA820" w:rsidR="00A15A71" w:rsidRPr="00303C77" w:rsidRDefault="005A1456" w:rsidP="00DB7881">
      <w:pPr>
        <w:pStyle w:val="Agency-body-text"/>
        <w:keepNext/>
        <w:jc w:val="center"/>
        <w:rPr>
          <w:rFonts w:asciiTheme="majorHAnsi" w:hAnsiTheme="majorHAnsi" w:cstheme="majorHAnsi"/>
        </w:rPr>
      </w:pPr>
      <w:r w:rsidRPr="005225FD">
        <w:rPr>
          <w:rFonts w:asciiTheme="majorHAnsi" w:hAnsiTheme="majorHAnsi" w:cstheme="majorHAnsi"/>
          <w:noProof/>
          <w:lang w:eastAsia="el-GR"/>
        </w:rPr>
        <w:lastRenderedPageBreak/>
        <mc:AlternateContent>
          <mc:Choice Requires="wps">
            <w:drawing>
              <wp:anchor distT="0" distB="0" distL="114300" distR="114300" simplePos="0" relativeHeight="251650057" behindDoc="0" locked="0" layoutInCell="1" allowOverlap="1" wp14:anchorId="7EB66D59" wp14:editId="774AE37A">
                <wp:simplePos x="0" y="0"/>
                <wp:positionH relativeFrom="column">
                  <wp:posOffset>6942351</wp:posOffset>
                </wp:positionH>
                <wp:positionV relativeFrom="paragraph">
                  <wp:posOffset>2840797</wp:posOffset>
                </wp:positionV>
                <wp:extent cx="1319513" cy="10414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19513" cy="1041400"/>
                        </a:xfrm>
                        <a:prstGeom prst="rect">
                          <a:avLst/>
                        </a:prstGeom>
                        <a:noFill/>
                        <a:ln w="6350">
                          <a:noFill/>
                        </a:ln>
                      </wps:spPr>
                      <wps:txbx>
                        <w:txbxContent>
                          <w:p w14:paraId="4BBC489D" w14:textId="3714D569" w:rsidR="00C904FB" w:rsidRPr="00281855" w:rsidRDefault="00C904FB" w:rsidP="00180996">
                            <w:pPr>
                              <w:spacing w:before="20" w:after="360"/>
                              <w:rPr>
                                <w:rFonts w:asciiTheme="majorHAnsi" w:hAnsiTheme="majorHAnsi" w:cstheme="majorHAnsi"/>
                                <w:b/>
                                <w:bCs/>
                                <w:color w:val="002060"/>
                                <w:sz w:val="26"/>
                                <w:szCs w:val="26"/>
                              </w:rPr>
                            </w:pPr>
                            <w:r w:rsidRPr="00281855">
                              <w:rPr>
                                <w:rFonts w:asciiTheme="majorHAnsi" w:hAnsiTheme="majorHAnsi" w:cstheme="majorHAnsi"/>
                                <w:b/>
                                <w:color w:val="002060"/>
                                <w:sz w:val="26"/>
                                <w:lang w:bidi="fr-FR"/>
                              </w:rPr>
                              <w:t>Décideurs</w:t>
                            </w:r>
                          </w:p>
                          <w:p w14:paraId="113A8EA6" w14:textId="5ABC4AAC" w:rsidR="00C904FB" w:rsidRPr="00281855" w:rsidRDefault="00C904FB" w:rsidP="00167EDB">
                            <w:pPr>
                              <w:autoSpaceDE w:val="0"/>
                              <w:autoSpaceDN w:val="0"/>
                              <w:adjustRightInd w:val="0"/>
                              <w:spacing w:before="120" w:after="120"/>
                              <w:rPr>
                                <w:rFonts w:asciiTheme="majorHAnsi" w:hAnsiTheme="majorHAnsi" w:cstheme="majorHAnsi"/>
                                <w:color w:val="002060"/>
                              </w:rPr>
                            </w:pPr>
                            <w:r w:rsidRPr="00281855">
                              <w:rPr>
                                <w:rFonts w:asciiTheme="majorHAnsi" w:hAnsiTheme="majorHAnsi" w:cstheme="majorHAnsi"/>
                                <w:color w:val="002060"/>
                                <w:lang w:bidi="fr-FR"/>
                              </w:rPr>
                              <w:t>Niveau national/</w:t>
                            </w:r>
                            <w:r w:rsidR="00A26366">
                              <w:rPr>
                                <w:rFonts w:asciiTheme="majorHAnsi" w:hAnsiTheme="majorHAnsi" w:cstheme="majorHAnsi"/>
                                <w:color w:val="002060"/>
                                <w:lang w:bidi="fr-FR"/>
                              </w:rPr>
                              <w:t xml:space="preserve"> </w:t>
                            </w:r>
                            <w:r w:rsidRPr="00281855">
                              <w:rPr>
                                <w:rFonts w:asciiTheme="majorHAnsi" w:hAnsiTheme="majorHAnsi" w:cstheme="majorHAnsi"/>
                                <w:color w:val="002060"/>
                                <w:lang w:bidi="fr-FR"/>
                              </w:rPr>
                              <w:t>régional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66D59" id="_x0000_t202" coordsize="21600,21600" o:spt="202" path="m,l,21600r21600,l21600,xe">
                <v:stroke joinstyle="miter"/>
                <v:path gradientshapeok="t" o:connecttype="rect"/>
              </v:shapetype>
              <v:shape id="Text Box 42" o:spid="_x0000_s1080" type="#_x0000_t202" alt="&quot;&quot;" style="position:absolute;left:0;text-align:left;margin-left:546.65pt;margin-top:223.7pt;width:103.9pt;height:82pt;z-index:251650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" filled="f" stroked="f" strokeweight=".5pt">
                <v:textbox>
                  <w:txbxContent>
                    <w:p w14:paraId="4BBC489D" w14:textId="3714D569" w:rsidR="00C904FB" w:rsidRPr="00281855" w:rsidRDefault="00C904FB" w:rsidP="00180996">
                      <w:pPr>
                        <w:spacing w:before="20" w:after="360"/>
                        <w:rPr>
                          <w:rFonts w:asciiTheme="majorHAnsi" w:hAnsiTheme="majorHAnsi" w:cstheme="majorHAnsi"/>
                          <w:b/>
                          <w:bCs/>
                          <w:color w:val="002060"/>
                          <w:sz w:val="26"/>
                          <w:szCs w:val="26"/>
                        </w:rPr>
                      </w:pPr>
                      <w:r w:rsidRPr="00281855">
                        <w:rPr>
                          <w:rFonts w:asciiTheme="majorHAnsi" w:hAnsiTheme="majorHAnsi" w:cstheme="majorHAnsi"/>
                          <w:b/>
                          <w:color w:val="002060"/>
                          <w:sz w:val="26"/>
                          <w:lang w:bidi="fr-FR"/>
                        </w:rPr>
                        <w:t>Décideurs</w:t>
                      </w:r>
                    </w:p>
                    <w:p w14:paraId="113A8EA6" w14:textId="5ABC4AAC" w:rsidR="00C904FB" w:rsidRPr="00281855" w:rsidRDefault="00C904FB" w:rsidP="00167EDB">
                      <w:pPr>
                        <w:autoSpaceDE w:val="0"/>
                        <w:autoSpaceDN w:val="0"/>
                        <w:adjustRightInd w:val="0"/>
                        <w:spacing w:before="120" w:after="120"/>
                        <w:rPr>
                          <w:rFonts w:asciiTheme="majorHAnsi" w:hAnsiTheme="majorHAnsi" w:cstheme="majorHAnsi"/>
                          <w:color w:val="002060"/>
                        </w:rPr>
                      </w:pPr>
                      <w:r w:rsidRPr="00281855">
                        <w:rPr>
                          <w:rFonts w:asciiTheme="majorHAnsi" w:hAnsiTheme="majorHAnsi" w:cstheme="majorHAnsi"/>
                          <w:color w:val="002060"/>
                          <w:lang w:bidi="fr-FR"/>
                        </w:rPr>
                        <w:t>Niveau national/</w:t>
                      </w:r>
                      <w:r w:rsidR="00A26366">
                        <w:rPr>
                          <w:rFonts w:asciiTheme="majorHAnsi" w:hAnsiTheme="majorHAnsi" w:cstheme="majorHAnsi"/>
                          <w:color w:val="002060"/>
                          <w:lang w:bidi="fr-FR"/>
                        </w:rPr>
                        <w:t xml:space="preserve"> </w:t>
                      </w:r>
                      <w:r w:rsidRPr="00281855">
                        <w:rPr>
                          <w:rFonts w:asciiTheme="majorHAnsi" w:hAnsiTheme="majorHAnsi" w:cstheme="majorHAnsi"/>
                          <w:color w:val="002060"/>
                          <w:lang w:bidi="fr-FR"/>
                        </w:rPr>
                        <w:t>régional</w:t>
                      </w:r>
                    </w:p>
                  </w:txbxContent>
                </v:textbox>
              </v:shape>
            </w:pict>
          </mc:Fallback>
        </mc:AlternateContent>
      </w:r>
      <w:r w:rsidR="0063632F" w:rsidRPr="005225FD">
        <w:rPr>
          <w:rFonts w:asciiTheme="majorHAnsi" w:hAnsiTheme="majorHAnsi" w:cstheme="majorHAnsi"/>
          <w:noProof/>
          <w:lang w:eastAsia="el-GR"/>
        </w:rPr>
        <mc:AlternateContent>
          <mc:Choice Requires="wps">
            <w:drawing>
              <wp:anchor distT="0" distB="0" distL="114300" distR="114300" simplePos="0" relativeHeight="251650054" behindDoc="0" locked="0" layoutInCell="1" allowOverlap="1" wp14:anchorId="2B380A54" wp14:editId="33D46833">
                <wp:simplePos x="0" y="0"/>
                <wp:positionH relativeFrom="column">
                  <wp:posOffset>2835909</wp:posOffset>
                </wp:positionH>
                <wp:positionV relativeFrom="paragraph">
                  <wp:posOffset>2839297</wp:posOffset>
                </wp:positionV>
                <wp:extent cx="1354667"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54667" cy="1325880"/>
                        </a:xfrm>
                        <a:prstGeom prst="rect">
                          <a:avLst/>
                        </a:prstGeom>
                        <a:noFill/>
                        <a:ln w="6350">
                          <a:noFill/>
                        </a:ln>
                      </wps:spPr>
                      <wps:txbx>
                        <w:txbxContent>
                          <w:p w14:paraId="37B18ADC" w14:textId="77777777" w:rsidR="00C904FB" w:rsidRPr="00281855" w:rsidRDefault="00C904FB" w:rsidP="00180996">
                            <w:pPr>
                              <w:spacing w:before="20" w:after="360"/>
                              <w:rPr>
                                <w:rFonts w:asciiTheme="majorHAnsi" w:hAnsiTheme="majorHAnsi" w:cstheme="majorHAnsi"/>
                                <w:b/>
                                <w:bCs/>
                                <w:color w:val="002060"/>
                                <w:sz w:val="26"/>
                                <w:szCs w:val="26"/>
                              </w:rPr>
                            </w:pPr>
                            <w:r w:rsidRPr="00281855">
                              <w:rPr>
                                <w:rFonts w:asciiTheme="majorHAnsi" w:hAnsiTheme="majorHAnsi" w:cstheme="majorHAnsi"/>
                                <w:b/>
                                <w:color w:val="002060"/>
                                <w:sz w:val="26"/>
                                <w:lang w:bidi="fr-FR"/>
                              </w:rPr>
                              <w:t>Apprenants</w:t>
                            </w:r>
                          </w:p>
                          <w:p w14:paraId="2D03D430" w14:textId="65607FF7" w:rsidR="00C904FB" w:rsidRPr="00281855" w:rsidRDefault="00C904FB" w:rsidP="00167EDB">
                            <w:pPr>
                              <w:autoSpaceDE w:val="0"/>
                              <w:autoSpaceDN w:val="0"/>
                              <w:adjustRightInd w:val="0"/>
                              <w:spacing w:before="120" w:after="120"/>
                              <w:rPr>
                                <w:rFonts w:asciiTheme="majorHAnsi" w:hAnsiTheme="majorHAnsi" w:cstheme="majorHAnsi"/>
                                <w:color w:val="002060"/>
                              </w:rPr>
                            </w:pPr>
                            <w:r w:rsidRPr="00281855">
                              <w:rPr>
                                <w:rFonts w:asciiTheme="majorHAnsi" w:hAnsiTheme="majorHAnsi" w:cstheme="majorHAnsi"/>
                                <w:color w:val="002060"/>
                                <w:lang w:bidi="fr-FR"/>
                              </w:rPr>
                              <w:t>Niveau individuel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0" type="#_x0000_t202" alt="&quot;&quot;" style="position:absolute;left:0;text-align:left;margin-left:223.3pt;margin-top:223.55pt;width:106.65pt;height:104.4pt;z-index:2516500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" filled="f" stroked="f" strokeweight=".5pt">
                <v:textbox style="mso-fit-shape-to-text:t">
                  <w:txbxContent>
                    <w:p w14:paraId="37B18ADC" w14:textId="77777777" w:rsidR="00C904FB" w:rsidRPr="00281855" w:rsidRDefault="00C904FB" w:rsidP="00180996">
                      <w:pPr>
                        <w:spacing w:before="20" w:after="360"/>
                        <w:rPr>
                          <w:rFonts w:asciiTheme="majorHAnsi" w:hAnsiTheme="majorHAnsi" w:cstheme="majorHAnsi"/>
                          <w:b/>
                          <w:bCs/>
                          <w:color w:val="002060"/>
                          <w:sz w:val="26"/>
                          <w:szCs w:val="26"/>
                        </w:rPr>
                      </w:pPr>
                      <w:r w:rsidRPr="00281855">
                        <w:rPr>
                          <w:rFonts w:asciiTheme="majorHAnsi" w:hAnsiTheme="majorHAnsi" w:cstheme="majorHAnsi"/>
                          <w:b/>
                          <w:color w:val="002060"/>
                          <w:sz w:val="26"/>
                          <w:lang w:bidi="fr-FR"/>
                        </w:rPr>
                        <w:t>Apprenants</w:t>
                      </w:r>
                    </w:p>
                    <w:p w14:paraId="2D03D430" w14:textId="65607FF7" w:rsidR="00C904FB" w:rsidRPr="00281855" w:rsidRDefault="00C904FB" w:rsidP="00167EDB">
                      <w:pPr>
                        <w:autoSpaceDE w:val="0"/>
                        <w:autoSpaceDN w:val="0"/>
                        <w:adjustRightInd w:val="0"/>
                        <w:spacing w:before="120" w:after="120"/>
                        <w:rPr>
                          <w:rFonts w:asciiTheme="majorHAnsi" w:hAnsiTheme="majorHAnsi" w:cstheme="majorHAnsi"/>
                          <w:color w:val="002060"/>
                        </w:rPr>
                      </w:pPr>
                      <w:r w:rsidRPr="00281855">
                        <w:rPr>
                          <w:rFonts w:asciiTheme="majorHAnsi" w:hAnsiTheme="majorHAnsi" w:cstheme="majorHAnsi"/>
                          <w:color w:val="002060"/>
                          <w:lang w:bidi="fr-FR"/>
                        </w:rPr>
                        <w:t>Niveau individuel</w:t>
                      </w:r>
                    </w:p>
                  </w:txbxContent>
                </v:textbox>
              </v:shape>
            </w:pict>
          </mc:Fallback>
        </mc:AlternateContent>
      </w:r>
      <w:r w:rsidR="0063632F" w:rsidRPr="005225FD">
        <w:rPr>
          <w:rFonts w:asciiTheme="majorHAnsi" w:hAnsiTheme="majorHAnsi" w:cstheme="majorHAnsi"/>
          <w:noProof/>
          <w:lang w:eastAsia="el-GR"/>
        </w:rPr>
        <mc:AlternateContent>
          <mc:Choice Requires="wps">
            <w:drawing>
              <wp:anchor distT="0" distB="0" distL="114300" distR="114300" simplePos="0" relativeHeight="251650055" behindDoc="0" locked="0" layoutInCell="1" allowOverlap="1" wp14:anchorId="7B887F30" wp14:editId="7A4BB51C">
                <wp:simplePos x="0" y="0"/>
                <wp:positionH relativeFrom="column">
                  <wp:posOffset>4139142</wp:posOffset>
                </wp:positionH>
                <wp:positionV relativeFrom="paragraph">
                  <wp:posOffset>2840990</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281855" w:rsidRDefault="00C904FB" w:rsidP="00180996">
                            <w:pPr>
                              <w:spacing w:before="20" w:after="360"/>
                              <w:rPr>
                                <w:rFonts w:asciiTheme="majorHAnsi" w:hAnsiTheme="majorHAnsi" w:cstheme="majorHAnsi"/>
                                <w:b/>
                                <w:bCs/>
                                <w:color w:val="002060"/>
                                <w:sz w:val="26"/>
                                <w:szCs w:val="26"/>
                              </w:rPr>
                            </w:pPr>
                            <w:r w:rsidRPr="00281855">
                              <w:rPr>
                                <w:rFonts w:asciiTheme="majorHAnsi" w:hAnsiTheme="majorHAnsi" w:cstheme="majorHAnsi"/>
                                <w:b/>
                                <w:color w:val="002060"/>
                                <w:sz w:val="26"/>
                                <w:lang w:bidi="fr-FR"/>
                              </w:rPr>
                              <w:t>Enseignants</w:t>
                            </w:r>
                          </w:p>
                          <w:p w14:paraId="4D7F2D58" w14:textId="77777777" w:rsidR="00C904FB" w:rsidRPr="00281855" w:rsidRDefault="00C904FB" w:rsidP="00167EDB">
                            <w:pPr>
                              <w:autoSpaceDE w:val="0"/>
                              <w:autoSpaceDN w:val="0"/>
                              <w:adjustRightInd w:val="0"/>
                              <w:spacing w:before="120" w:after="120"/>
                              <w:rPr>
                                <w:rFonts w:asciiTheme="majorHAnsi" w:hAnsiTheme="majorHAnsi" w:cstheme="majorHAnsi"/>
                                <w:color w:val="002060"/>
                              </w:rPr>
                            </w:pPr>
                            <w:r w:rsidRPr="00281855">
                              <w:rPr>
                                <w:rFonts w:asciiTheme="majorHAnsi" w:hAnsiTheme="majorHAnsi" w:cstheme="majorHAnsi"/>
                                <w:color w:val="002060"/>
                                <w:lang w:bidi="fr-FR"/>
                              </w:rPr>
                              <w:t>Niveau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2" type="#_x0000_t202" alt="&quot;&quot;" style="position:absolute;left:0;text-align:left;margin-left:325.9pt;margin-top:223.7pt;width:111.5pt;height:107.75pt;z-index:251650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" filled="f" stroked="f" strokeweight=".5pt">
                <v:textbox style="mso-fit-shape-to-text:t">
                  <w:txbxContent>
                    <w:p w14:paraId="2C442654" w14:textId="331A825C" w:rsidR="00C904FB" w:rsidRPr="00281855" w:rsidRDefault="00C904FB" w:rsidP="00180996">
                      <w:pPr>
                        <w:spacing w:before="20" w:after="360"/>
                        <w:rPr>
                          <w:rFonts w:asciiTheme="majorHAnsi" w:hAnsiTheme="majorHAnsi" w:cstheme="majorHAnsi"/>
                          <w:b/>
                          <w:bCs/>
                          <w:color w:val="002060"/>
                          <w:sz w:val="26"/>
                          <w:szCs w:val="26"/>
                        </w:rPr>
                      </w:pPr>
                      <w:r w:rsidRPr="00281855">
                        <w:rPr>
                          <w:rFonts w:asciiTheme="majorHAnsi" w:hAnsiTheme="majorHAnsi" w:cstheme="majorHAnsi"/>
                          <w:b/>
                          <w:color w:val="002060"/>
                          <w:sz w:val="26"/>
                          <w:lang w:bidi="fr-FR"/>
                        </w:rPr>
                        <w:t>Enseignants</w:t>
                      </w:r>
                    </w:p>
                    <w:p w14:paraId="4D7F2D58" w14:textId="77777777" w:rsidR="00C904FB" w:rsidRPr="00281855" w:rsidRDefault="00C904FB" w:rsidP="00167EDB">
                      <w:pPr>
                        <w:autoSpaceDE w:val="0"/>
                        <w:autoSpaceDN w:val="0"/>
                        <w:adjustRightInd w:val="0"/>
                        <w:spacing w:before="120" w:after="120"/>
                        <w:rPr>
                          <w:rFonts w:asciiTheme="majorHAnsi" w:hAnsiTheme="majorHAnsi" w:cstheme="majorHAnsi"/>
                          <w:color w:val="002060"/>
                        </w:rPr>
                      </w:pPr>
                      <w:r w:rsidRPr="00281855">
                        <w:rPr>
                          <w:rFonts w:asciiTheme="majorHAnsi" w:hAnsiTheme="majorHAnsi" w:cstheme="majorHAnsi"/>
                          <w:color w:val="002060"/>
                          <w:lang w:bidi="fr-FR"/>
                        </w:rPr>
                        <w:t>Niveau scolaire</w:t>
                      </w:r>
                    </w:p>
                  </w:txbxContent>
                </v:textbox>
              </v:shape>
            </w:pict>
          </mc:Fallback>
        </mc:AlternateContent>
      </w:r>
      <w:r w:rsidR="0063632F" w:rsidRPr="005225FD">
        <w:rPr>
          <w:rFonts w:asciiTheme="majorHAnsi" w:hAnsiTheme="majorHAnsi" w:cstheme="majorHAnsi"/>
          <w:noProof/>
          <w:lang w:eastAsia="el-GR"/>
        </w:rPr>
        <mc:AlternateContent>
          <mc:Choice Requires="wps">
            <w:drawing>
              <wp:anchor distT="0" distB="0" distL="114300" distR="114300" simplePos="0" relativeHeight="251650056" behindDoc="0" locked="0" layoutInCell="1" allowOverlap="1" wp14:anchorId="58202F7D" wp14:editId="7CB9892E">
                <wp:simplePos x="0" y="0"/>
                <wp:positionH relativeFrom="column">
                  <wp:posOffset>5548630</wp:posOffset>
                </wp:positionH>
                <wp:positionV relativeFrom="paragraph">
                  <wp:posOffset>2827867</wp:posOffset>
                </wp:positionV>
                <wp:extent cx="1397000"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7000" cy="1522095"/>
                        </a:xfrm>
                        <a:prstGeom prst="rect">
                          <a:avLst/>
                        </a:prstGeom>
                        <a:noFill/>
                        <a:ln w="6350">
                          <a:noFill/>
                        </a:ln>
                      </wps:spPr>
                      <wps:txbx>
                        <w:txbxContent>
                          <w:p w14:paraId="4890F4FC" w14:textId="185D81F7" w:rsidR="00C904FB" w:rsidRPr="00281855" w:rsidRDefault="00C904FB" w:rsidP="00180996">
                            <w:pPr>
                              <w:spacing w:before="20" w:after="360"/>
                              <w:rPr>
                                <w:rFonts w:asciiTheme="majorHAnsi" w:hAnsiTheme="majorHAnsi" w:cstheme="majorHAnsi"/>
                                <w:b/>
                                <w:bCs/>
                                <w:color w:val="002060"/>
                                <w:sz w:val="26"/>
                                <w:szCs w:val="26"/>
                              </w:rPr>
                            </w:pPr>
                            <w:r w:rsidRPr="00281855">
                              <w:rPr>
                                <w:rFonts w:asciiTheme="majorHAnsi" w:hAnsiTheme="majorHAnsi" w:cstheme="majorHAnsi"/>
                                <w:b/>
                                <w:color w:val="002060"/>
                                <w:sz w:val="26"/>
                                <w:lang w:bidi="fr-FR"/>
                              </w:rPr>
                              <w:t>Parents/Familles</w:t>
                            </w:r>
                          </w:p>
                          <w:p w14:paraId="7C134C2C" w14:textId="77777777" w:rsidR="00C904FB" w:rsidRPr="00281855" w:rsidRDefault="00C904FB" w:rsidP="00167EDB">
                            <w:pPr>
                              <w:autoSpaceDE w:val="0"/>
                              <w:autoSpaceDN w:val="0"/>
                              <w:adjustRightInd w:val="0"/>
                              <w:spacing w:before="120" w:after="120"/>
                              <w:rPr>
                                <w:rFonts w:asciiTheme="majorHAnsi" w:hAnsiTheme="majorHAnsi" w:cstheme="majorHAnsi"/>
                                <w:color w:val="002060"/>
                              </w:rPr>
                            </w:pPr>
                            <w:r w:rsidRPr="00281855">
                              <w:rPr>
                                <w:rFonts w:asciiTheme="majorHAnsi" w:hAnsiTheme="majorHAnsi" w:cstheme="majorHAnsi"/>
                                <w:color w:val="002060"/>
                                <w:lang w:bidi="fr-FR"/>
                              </w:rPr>
                              <w:t>Niveau communautaire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3" type="#_x0000_t202" alt="&quot;&quot;" style="position:absolute;left:0;text-align:left;margin-left:436.9pt;margin-top:222.65pt;width:110pt;height:119.85pt;z-index:251650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" filled="f" stroked="f" strokeweight=".5pt">
                <v:textbox style="mso-fit-shape-to-text:t">
                  <w:txbxContent>
                    <w:p w14:paraId="4890F4FC" w14:textId="185D81F7" w:rsidR="00C904FB" w:rsidRPr="00281855" w:rsidRDefault="00C904FB" w:rsidP="00180996">
                      <w:pPr>
                        <w:spacing w:before="20" w:after="360"/>
                        <w:rPr>
                          <w:rFonts w:asciiTheme="majorHAnsi" w:hAnsiTheme="majorHAnsi" w:cstheme="majorHAnsi"/>
                          <w:b/>
                          <w:bCs/>
                          <w:color w:val="002060"/>
                          <w:sz w:val="26"/>
                          <w:szCs w:val="26"/>
                        </w:rPr>
                      </w:pPr>
                      <w:r w:rsidRPr="00281855">
                        <w:rPr>
                          <w:rFonts w:asciiTheme="majorHAnsi" w:hAnsiTheme="majorHAnsi" w:cstheme="majorHAnsi"/>
                          <w:b/>
                          <w:color w:val="002060"/>
                          <w:sz w:val="26"/>
                          <w:lang w:bidi="fr-FR"/>
                        </w:rPr>
                        <w:t>Parents/Familles</w:t>
                      </w:r>
                    </w:p>
                    <w:p w14:paraId="7C134C2C" w14:textId="77777777" w:rsidR="00C904FB" w:rsidRPr="00281855" w:rsidRDefault="00C904FB" w:rsidP="00167EDB">
                      <w:pPr>
                        <w:autoSpaceDE w:val="0"/>
                        <w:autoSpaceDN w:val="0"/>
                        <w:adjustRightInd w:val="0"/>
                        <w:spacing w:before="120" w:after="120"/>
                        <w:rPr>
                          <w:rFonts w:asciiTheme="majorHAnsi" w:hAnsiTheme="majorHAnsi" w:cstheme="majorHAnsi"/>
                          <w:color w:val="002060"/>
                        </w:rPr>
                      </w:pPr>
                      <w:r w:rsidRPr="00281855">
                        <w:rPr>
                          <w:rFonts w:asciiTheme="majorHAnsi" w:hAnsiTheme="majorHAnsi" w:cstheme="majorHAnsi"/>
                          <w:color w:val="002060"/>
                          <w:lang w:bidi="fr-FR"/>
                        </w:rPr>
                        <w:t>Niveau communautaire</w:t>
                      </w:r>
                    </w:p>
                  </w:txbxContent>
                </v:textbox>
              </v:shape>
            </w:pict>
          </mc:Fallback>
        </mc:AlternateContent>
      </w:r>
      <w:r w:rsidR="00C904FB" w:rsidRPr="005225FD">
        <w:rPr>
          <w:rFonts w:asciiTheme="majorHAnsi" w:hAnsiTheme="majorHAnsi" w:cstheme="majorHAnsi"/>
          <w:noProof/>
          <w:lang w:eastAsia="el-GR"/>
        </w:rPr>
        <w:drawing>
          <wp:inline distT="0" distB="0" distL="0" distR="0" wp14:anchorId="75680C7B" wp14:editId="3AB1A119">
            <wp:extent cx="7740000" cy="5162892"/>
            <wp:effectExtent l="0" t="0" r="0" b="0"/>
            <wp:docPr id="26" name="Picture 26" descr="Diagramme circulaire représentant le modèle d’écosystème, avec une part agrandie présentant le modèle à quatre couches. Les apprenants (niveau individuel) sont au centre, les enseignants (niveau scolaire) dans la couche suivante, les parents/familles (niveau communautaire) dans la couche suivante et les décideurs (niveau national/régional) dans la couche la plus extérie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me circulaire représentant le modèle d’écosystème, avec une part agrandie présentant le modèle à quatre couches. Les apprenants (niveau individuel) sont au centre, les enseignants (niveau scolaire) dans la couche suivante, les parents/familles (niveau communautaire) dans la couche suivante et les décideurs (niveau national/régional) dans la couche la plus extérieure."/>
                    <pic:cNvPicPr/>
                  </pic:nvPicPr>
                  <pic:blipFill>
                    <a:blip r:embed="rId66"/>
                    <a:stretch>
                      <a:fillRect/>
                    </a:stretch>
                  </pic:blipFill>
                  <pic:spPr>
                    <a:xfrm>
                      <a:off x="0" y="0"/>
                      <a:ext cx="7740000" cy="5162892"/>
                    </a:xfrm>
                    <a:prstGeom prst="rect">
                      <a:avLst/>
                    </a:prstGeom>
                  </pic:spPr>
                </pic:pic>
              </a:graphicData>
            </a:graphic>
          </wp:inline>
        </w:drawing>
      </w:r>
    </w:p>
    <w:p w14:paraId="4BAF71E3" w14:textId="1CBC5261" w:rsidR="00EA6BEB" w:rsidRPr="00303C77" w:rsidRDefault="00EA6BEB" w:rsidP="00EA6BEB">
      <w:pPr>
        <w:pStyle w:val="Agency-caption"/>
        <w:rPr>
          <w:rFonts w:asciiTheme="majorHAnsi" w:hAnsiTheme="majorHAnsi" w:cstheme="majorHAnsi"/>
        </w:rPr>
      </w:pPr>
      <w:r w:rsidRPr="00303C77">
        <w:rPr>
          <w:rFonts w:asciiTheme="majorHAnsi" w:hAnsiTheme="majorHAnsi" w:cstheme="majorHAnsi"/>
          <w:lang w:bidi="fr-FR"/>
        </w:rPr>
        <w:t>Figure </w:t>
      </w:r>
      <w:r w:rsidRPr="00303C77">
        <w:rPr>
          <w:rFonts w:asciiTheme="majorHAnsi" w:hAnsiTheme="majorHAnsi" w:cstheme="majorHAnsi"/>
          <w:lang w:bidi="fr-FR"/>
        </w:rPr>
        <w:fldChar w:fldCharType="begin"/>
      </w:r>
      <w:r w:rsidRPr="00303C77">
        <w:rPr>
          <w:rFonts w:asciiTheme="majorHAnsi" w:hAnsiTheme="majorHAnsi" w:cstheme="majorHAnsi"/>
          <w:lang w:bidi="fr-FR"/>
        </w:rPr>
        <w:instrText>SEQ Figure \* ARABIC</w:instrText>
      </w:r>
      <w:r w:rsidRPr="00303C77">
        <w:rPr>
          <w:rFonts w:asciiTheme="majorHAnsi" w:hAnsiTheme="majorHAnsi" w:cstheme="majorHAnsi"/>
          <w:lang w:bidi="fr-FR"/>
        </w:rPr>
        <w:fldChar w:fldCharType="separate"/>
      </w:r>
      <w:r w:rsidR="00BE07E6" w:rsidRPr="00303C77">
        <w:rPr>
          <w:rFonts w:asciiTheme="majorHAnsi" w:hAnsiTheme="majorHAnsi" w:cstheme="majorHAnsi"/>
          <w:lang w:bidi="fr-FR"/>
        </w:rPr>
        <w:t>5</w:t>
      </w:r>
      <w:r w:rsidRPr="00303C77">
        <w:rPr>
          <w:rFonts w:asciiTheme="majorHAnsi" w:hAnsiTheme="majorHAnsi" w:cstheme="majorHAnsi"/>
          <w:lang w:bidi="fr-FR"/>
        </w:rPr>
        <w:fldChar w:fldCharType="end"/>
      </w:r>
      <w:r w:rsidRPr="00303C77">
        <w:rPr>
          <w:rFonts w:asciiTheme="majorHAnsi" w:hAnsiTheme="majorHAnsi" w:cstheme="majorHAnsi"/>
          <w:lang w:bidi="fr-FR"/>
        </w:rPr>
        <w:t>. Modèle d’écosystème de l’Agence</w:t>
      </w:r>
    </w:p>
    <w:p w14:paraId="50170064" w14:textId="77777777" w:rsidR="00E9535E" w:rsidRPr="00303C77" w:rsidRDefault="00E9535E" w:rsidP="00E97D47">
      <w:pPr>
        <w:pStyle w:val="Agency-body-text"/>
        <w:rPr>
          <w:rFonts w:asciiTheme="majorHAnsi" w:hAnsiTheme="majorHAnsi" w:cstheme="majorHAnsi"/>
        </w:rPr>
        <w:sectPr w:rsidR="00E9535E" w:rsidRPr="00303C77" w:rsidSect="0020460C">
          <w:headerReference w:type="even" r:id="rId67"/>
          <w:pgSz w:w="16838" w:h="11899" w:orient="landscape"/>
          <w:pgMar w:top="1531" w:right="1276" w:bottom="1350" w:left="1134" w:header="709" w:footer="828" w:gutter="0"/>
          <w:cols w:space="708"/>
          <w:docGrid w:linePitch="360"/>
        </w:sectPr>
      </w:pPr>
    </w:p>
    <w:p w14:paraId="669DD470" w14:textId="5A44308E" w:rsidR="00E60028" w:rsidRPr="00303C77" w:rsidRDefault="00B577ED" w:rsidP="00DB7881">
      <w:pPr>
        <w:pStyle w:val="Agency-body-text"/>
        <w:rPr>
          <w:rFonts w:asciiTheme="majorHAnsi" w:hAnsiTheme="majorHAnsi" w:cstheme="majorHAnsi"/>
        </w:rPr>
      </w:pPr>
      <w:r w:rsidRPr="00303C77">
        <w:rPr>
          <w:rFonts w:asciiTheme="majorHAnsi" w:hAnsiTheme="majorHAnsi" w:cstheme="majorHAnsi"/>
          <w:lang w:bidi="fr-FR"/>
        </w:rPr>
        <w:lastRenderedPageBreak/>
        <w:t>Chacune des quatre aspirations est liée à un groupe de parties prenantes de l’écosystème. Cependant, même si, par exemple, les parents et les enseignants tirent parti d’une communication efficace, le bénéficiaire final est toujours l’apprenant.</w:t>
      </w:r>
    </w:p>
    <w:p w14:paraId="5D861F77" w14:textId="696D4F5E" w:rsidR="00631571" w:rsidRPr="00303C77" w:rsidRDefault="00631571" w:rsidP="00DB7881">
      <w:pPr>
        <w:pStyle w:val="Agency-caption"/>
        <w:keepNext/>
        <w:rPr>
          <w:rFonts w:asciiTheme="majorHAnsi" w:hAnsiTheme="majorHAnsi" w:cstheme="majorHAnsi"/>
        </w:rPr>
      </w:pPr>
      <w:r w:rsidRPr="00303C77">
        <w:rPr>
          <w:rFonts w:asciiTheme="majorHAnsi" w:hAnsiTheme="majorHAnsi" w:cstheme="majorHAnsi"/>
          <w:lang w:bidi="fr-FR"/>
        </w:rPr>
        <w:t>Tableau </w:t>
      </w:r>
      <w:r w:rsidR="00262B9D" w:rsidRPr="00303C77">
        <w:rPr>
          <w:rFonts w:asciiTheme="majorHAnsi" w:hAnsiTheme="majorHAnsi" w:cstheme="majorHAnsi"/>
        </w:rPr>
        <w:fldChar w:fldCharType="begin"/>
      </w:r>
      <w:r w:rsidR="00262B9D" w:rsidRPr="00303C77">
        <w:rPr>
          <w:rFonts w:asciiTheme="majorHAnsi" w:hAnsiTheme="majorHAnsi" w:cstheme="majorHAnsi"/>
        </w:rPr>
        <w:instrText xml:space="preserve"> SEQ Table \* ARABIC </w:instrText>
      </w:r>
      <w:r w:rsidR="00262B9D" w:rsidRPr="00303C77">
        <w:rPr>
          <w:rFonts w:asciiTheme="majorHAnsi" w:hAnsiTheme="majorHAnsi" w:cstheme="majorHAnsi"/>
        </w:rPr>
        <w:fldChar w:fldCharType="separate"/>
      </w:r>
      <w:r w:rsidRPr="00303C77">
        <w:rPr>
          <w:rFonts w:asciiTheme="majorHAnsi" w:hAnsiTheme="majorHAnsi" w:cstheme="majorHAnsi"/>
          <w:lang w:bidi="fr-FR"/>
        </w:rPr>
        <w:t>1</w:t>
      </w:r>
      <w:r w:rsidR="00262B9D" w:rsidRPr="00303C77">
        <w:rPr>
          <w:rFonts w:asciiTheme="majorHAnsi" w:hAnsiTheme="majorHAnsi" w:cstheme="majorHAnsi"/>
          <w:lang w:bidi="fr-FR"/>
        </w:rPr>
        <w:fldChar w:fldCharType="end"/>
      </w:r>
      <w:r w:rsidRPr="00303C77">
        <w:rPr>
          <w:rFonts w:asciiTheme="majorHAnsi" w:hAnsiTheme="majorHAnsi" w:cstheme="majorHAnsi"/>
          <w:lang w:bidi="fr-FR"/>
        </w:rPr>
        <w:t>. Aspirations liées aux niveaux des parties prenantes</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303C77"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303C77" w:rsidRDefault="00621A74" w:rsidP="00230A98">
            <w:pPr>
              <w:pStyle w:val="Agency-body-text"/>
              <w:rPr>
                <w:rFonts w:asciiTheme="majorHAnsi" w:hAnsiTheme="majorHAnsi" w:cstheme="majorHAnsi"/>
                <w:b/>
                <w:color w:val="FFFFFF" w:themeColor="background1"/>
                <w:szCs w:val="24"/>
              </w:rPr>
            </w:pPr>
            <w:r w:rsidRPr="00303C77">
              <w:rPr>
                <w:rFonts w:asciiTheme="majorHAnsi" w:hAnsiTheme="majorHAnsi" w:cstheme="majorHAnsi"/>
                <w:b/>
                <w:color w:val="FFFFFF" w:themeColor="background1"/>
                <w:lang w:bidi="fr-FR"/>
              </w:rPr>
              <w:t>Fragments de réalité inspirés par :</w:t>
            </w:r>
          </w:p>
        </w:tc>
        <w:tc>
          <w:tcPr>
            <w:tcW w:w="3968" w:type="pct"/>
            <w:shd w:val="clear" w:color="auto" w:fill="1E1C43"/>
            <w:tcMar>
              <w:top w:w="15" w:type="dxa"/>
              <w:left w:w="104" w:type="dxa"/>
              <w:bottom w:w="0" w:type="dxa"/>
              <w:right w:w="104" w:type="dxa"/>
            </w:tcMar>
            <w:hideMark/>
          </w:tcPr>
          <w:p w14:paraId="754A1D70" w14:textId="0BE25753" w:rsidR="00621A74" w:rsidRPr="00303C77" w:rsidRDefault="00621A74" w:rsidP="00230A98">
            <w:pPr>
              <w:pStyle w:val="Agency-body-text"/>
              <w:rPr>
                <w:rFonts w:asciiTheme="majorHAnsi" w:hAnsiTheme="majorHAnsi" w:cstheme="majorHAnsi"/>
                <w:b/>
                <w:color w:val="FFFFFF" w:themeColor="background1"/>
                <w:szCs w:val="24"/>
              </w:rPr>
            </w:pPr>
            <w:r w:rsidRPr="00303C77">
              <w:rPr>
                <w:rFonts w:asciiTheme="majorHAnsi" w:hAnsiTheme="majorHAnsi" w:cstheme="majorHAnsi"/>
                <w:b/>
                <w:color w:val="FFFFFF" w:themeColor="background1"/>
                <w:lang w:bidi="fr-FR"/>
              </w:rPr>
              <w:t>Aspiration</w:t>
            </w:r>
          </w:p>
        </w:tc>
      </w:tr>
      <w:tr w:rsidR="00DB7881" w:rsidRPr="00303C77"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303C77" w:rsidRDefault="003D0616" w:rsidP="00E43E58">
            <w:pPr>
              <w:pStyle w:val="Agency-body-text"/>
              <w:rPr>
                <w:rFonts w:asciiTheme="majorHAnsi" w:hAnsiTheme="majorHAnsi" w:cstheme="majorHAnsi"/>
                <w:color w:val="002060"/>
                <w:szCs w:val="24"/>
              </w:rPr>
            </w:pPr>
            <w:r w:rsidRPr="00303C77">
              <w:rPr>
                <w:rFonts w:asciiTheme="majorHAnsi" w:hAnsiTheme="majorHAnsi" w:cstheme="majorHAnsi"/>
                <w:color w:val="002060"/>
                <w:lang w:bidi="fr-FR"/>
              </w:rPr>
              <w:t>Les apprenants</w:t>
            </w:r>
          </w:p>
        </w:tc>
        <w:tc>
          <w:tcPr>
            <w:tcW w:w="3968" w:type="pct"/>
            <w:shd w:val="clear" w:color="auto" w:fill="auto"/>
            <w:tcMar>
              <w:top w:w="15" w:type="dxa"/>
              <w:left w:w="104" w:type="dxa"/>
              <w:bottom w:w="0" w:type="dxa"/>
              <w:right w:w="104" w:type="dxa"/>
            </w:tcMar>
            <w:hideMark/>
          </w:tcPr>
          <w:p w14:paraId="22A1193B" w14:textId="00B77835" w:rsidR="003D0616" w:rsidRPr="00303C77" w:rsidRDefault="00C379B2" w:rsidP="00C379B2">
            <w:pPr>
              <w:pStyle w:val="Agency-body-text"/>
              <w:rPr>
                <w:rFonts w:asciiTheme="majorHAnsi" w:hAnsiTheme="majorHAnsi" w:cstheme="majorHAnsi"/>
                <w:color w:val="002060"/>
                <w:szCs w:val="24"/>
              </w:rPr>
            </w:pPr>
            <w:r w:rsidRPr="005225FD">
              <w:rPr>
                <w:rFonts w:asciiTheme="majorHAnsi" w:hAnsiTheme="majorHAnsi" w:cstheme="majorHAnsi"/>
                <w:b/>
                <w:noProof/>
                <w:color w:val="002060"/>
                <w:lang w:eastAsia="el-GR"/>
              </w:rPr>
              <w:drawing>
                <wp:anchor distT="0" distB="0" distL="114300" distR="114300" simplePos="0" relativeHeight="251650050" behindDoc="0" locked="0" layoutInCell="1" allowOverlap="1" wp14:anchorId="7215A4D4" wp14:editId="5C57C3BE">
                  <wp:simplePos x="0" y="0"/>
                  <wp:positionH relativeFrom="column">
                    <wp:posOffset>3700992</wp:posOffset>
                  </wp:positionH>
                  <wp:positionV relativeFrom="paragraph">
                    <wp:posOffset>23495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303C77">
              <w:rPr>
                <w:rFonts w:asciiTheme="majorHAnsi" w:hAnsiTheme="majorHAnsi" w:cstheme="majorHAnsi"/>
                <w:b/>
                <w:color w:val="002060"/>
                <w:lang w:bidi="fr-FR"/>
              </w:rPr>
              <w:t xml:space="preserve">A : </w:t>
            </w:r>
            <w:r w:rsidR="003D0616" w:rsidRPr="00303C77">
              <w:rPr>
                <w:rFonts w:asciiTheme="majorHAnsi" w:hAnsiTheme="majorHAnsi" w:cstheme="majorHAnsi"/>
                <w:color w:val="002060"/>
                <w:lang w:bidi="fr-FR"/>
              </w:rPr>
              <w:t>Assurer des environnements d’apprentissage psychosociaux sûrs (pour favoriser le bien-être et la résilience de tous les apprenants).</w:t>
            </w:r>
          </w:p>
        </w:tc>
      </w:tr>
      <w:tr w:rsidR="006D7E8B" w:rsidRPr="00303C77"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303C77" w:rsidRDefault="006D7E8B" w:rsidP="00E43E58">
            <w:pPr>
              <w:pStyle w:val="Agency-body-text"/>
              <w:rPr>
                <w:rFonts w:asciiTheme="majorHAnsi" w:hAnsiTheme="majorHAnsi" w:cstheme="majorHAnsi"/>
                <w:color w:val="002060"/>
                <w:szCs w:val="24"/>
              </w:rPr>
            </w:pPr>
            <w:r w:rsidRPr="00303C77">
              <w:rPr>
                <w:rFonts w:asciiTheme="majorHAnsi" w:hAnsiTheme="majorHAnsi" w:cstheme="majorHAnsi"/>
                <w:color w:val="002060"/>
                <w:lang w:bidi="fr-FR"/>
              </w:rPr>
              <w:t>Les enseignants et les établissements scolaires</w:t>
            </w:r>
          </w:p>
        </w:tc>
        <w:tc>
          <w:tcPr>
            <w:tcW w:w="3968" w:type="pct"/>
            <w:shd w:val="clear" w:color="auto" w:fill="auto"/>
            <w:tcMar>
              <w:top w:w="15" w:type="dxa"/>
              <w:left w:w="104" w:type="dxa"/>
              <w:bottom w:w="0" w:type="dxa"/>
              <w:right w:w="104" w:type="dxa"/>
            </w:tcMar>
            <w:hideMark/>
          </w:tcPr>
          <w:p w14:paraId="1071ADD9" w14:textId="1B8915D9" w:rsidR="006D7E8B" w:rsidRPr="00303C77" w:rsidRDefault="00C379B2" w:rsidP="00D150FF">
            <w:pPr>
              <w:pStyle w:val="Agency-body-text"/>
              <w:rPr>
                <w:rFonts w:asciiTheme="majorHAnsi" w:hAnsiTheme="majorHAnsi" w:cstheme="majorHAnsi"/>
                <w:color w:val="002060"/>
                <w:szCs w:val="24"/>
              </w:rPr>
            </w:pPr>
            <w:r w:rsidRPr="005225FD">
              <w:rPr>
                <w:rFonts w:asciiTheme="majorHAnsi" w:hAnsiTheme="majorHAnsi" w:cstheme="majorHAnsi"/>
                <w:b/>
                <w:noProof/>
                <w:color w:val="002060"/>
                <w:lang w:eastAsia="el-GR"/>
              </w:rPr>
              <w:drawing>
                <wp:anchor distT="0" distB="0" distL="114300" distR="114300" simplePos="0" relativeHeight="251650051" behindDoc="0" locked="0" layoutInCell="1" allowOverlap="1" wp14:anchorId="3EFF61D2" wp14:editId="478378D3">
                  <wp:simplePos x="0" y="0"/>
                  <wp:positionH relativeFrom="column">
                    <wp:posOffset>3710940</wp:posOffset>
                  </wp:positionH>
                  <wp:positionV relativeFrom="paragraph">
                    <wp:posOffset>119168</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303C77">
              <w:rPr>
                <w:rFonts w:asciiTheme="majorHAnsi" w:hAnsiTheme="majorHAnsi" w:cstheme="majorHAnsi"/>
                <w:b/>
                <w:color w:val="002060"/>
                <w:lang w:bidi="fr-FR"/>
              </w:rPr>
              <w:t xml:space="preserve">B : </w:t>
            </w:r>
            <w:r w:rsidR="006D7E8B" w:rsidRPr="00303C77">
              <w:rPr>
                <w:rFonts w:asciiTheme="majorHAnsi" w:hAnsiTheme="majorHAnsi" w:cstheme="majorHAnsi"/>
                <w:color w:val="002060"/>
                <w:lang w:bidi="fr-FR"/>
              </w:rPr>
              <w:t>Être capable d’agir de manière proactive, se sentir préparé en cas d’urgence</w:t>
            </w:r>
            <w:r w:rsidR="002469CC" w:rsidRPr="00303C77">
              <w:rPr>
                <w:rFonts w:asciiTheme="majorHAnsi" w:hAnsiTheme="majorHAnsi" w:cstheme="majorHAnsi"/>
                <w:color w:val="002060"/>
                <w:lang w:bidi="fr-FR"/>
              </w:rPr>
              <w:t>s</w:t>
            </w:r>
            <w:r w:rsidR="006D7E8B" w:rsidRPr="00303C77">
              <w:rPr>
                <w:rFonts w:asciiTheme="majorHAnsi" w:hAnsiTheme="majorHAnsi" w:cstheme="majorHAnsi"/>
                <w:color w:val="002060"/>
                <w:lang w:bidi="fr-FR"/>
              </w:rPr>
              <w:t xml:space="preserve"> psychosociale</w:t>
            </w:r>
            <w:r w:rsidR="002469CC" w:rsidRPr="00303C77">
              <w:rPr>
                <w:rFonts w:asciiTheme="majorHAnsi" w:hAnsiTheme="majorHAnsi" w:cstheme="majorHAnsi"/>
                <w:color w:val="002060"/>
                <w:lang w:bidi="fr-FR"/>
              </w:rPr>
              <w:t>s</w:t>
            </w:r>
            <w:r w:rsidR="006D7E8B" w:rsidRPr="00303C77">
              <w:rPr>
                <w:rFonts w:asciiTheme="majorHAnsi" w:hAnsiTheme="majorHAnsi" w:cstheme="majorHAnsi"/>
                <w:color w:val="002060"/>
                <w:lang w:bidi="fr-FR"/>
              </w:rPr>
              <w:t xml:space="preserve"> (pour favoriser le bien-être et la résilience de tous les apprenants).</w:t>
            </w:r>
          </w:p>
        </w:tc>
      </w:tr>
      <w:tr w:rsidR="006D7E8B" w:rsidRPr="00303C77"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303C77" w:rsidRDefault="006D7E8B" w:rsidP="00E43E58">
            <w:pPr>
              <w:pStyle w:val="Agency-body-text"/>
              <w:rPr>
                <w:rFonts w:asciiTheme="majorHAnsi" w:hAnsiTheme="majorHAnsi" w:cstheme="majorHAnsi"/>
                <w:color w:val="002060"/>
                <w:szCs w:val="24"/>
              </w:rPr>
            </w:pPr>
            <w:r w:rsidRPr="00303C77">
              <w:rPr>
                <w:rFonts w:asciiTheme="majorHAnsi" w:hAnsiTheme="majorHAnsi" w:cstheme="majorHAnsi"/>
                <w:color w:val="002060"/>
                <w:lang w:bidi="fr-FR"/>
              </w:rPr>
              <w:t>Les familles et la communauté</w:t>
            </w:r>
          </w:p>
        </w:tc>
        <w:tc>
          <w:tcPr>
            <w:tcW w:w="3968" w:type="pct"/>
            <w:shd w:val="clear" w:color="auto" w:fill="auto"/>
            <w:tcMar>
              <w:top w:w="15" w:type="dxa"/>
              <w:left w:w="104" w:type="dxa"/>
              <w:bottom w:w="0" w:type="dxa"/>
              <w:right w:w="104" w:type="dxa"/>
            </w:tcMar>
            <w:hideMark/>
          </w:tcPr>
          <w:p w14:paraId="50A77D76" w14:textId="2AFBFF03" w:rsidR="006D7E8B" w:rsidRPr="00303C77" w:rsidRDefault="00D150FF" w:rsidP="00D150FF">
            <w:pPr>
              <w:pStyle w:val="Agency-body-text"/>
              <w:rPr>
                <w:rFonts w:asciiTheme="majorHAnsi" w:hAnsiTheme="majorHAnsi" w:cstheme="majorHAnsi"/>
                <w:color w:val="002060"/>
                <w:szCs w:val="24"/>
              </w:rPr>
            </w:pPr>
            <w:r w:rsidRPr="005225FD">
              <w:rPr>
                <w:rFonts w:asciiTheme="majorHAnsi" w:hAnsiTheme="majorHAnsi" w:cstheme="majorHAnsi"/>
                <w:noProof/>
                <w:color w:val="002060"/>
                <w:lang w:eastAsia="el-GR"/>
              </w:rPr>
              <w:drawing>
                <wp:anchor distT="0" distB="0" distL="114300" distR="114300" simplePos="0" relativeHeight="251650052" behindDoc="0" locked="0" layoutInCell="1" allowOverlap="1" wp14:anchorId="2C6F5F7B" wp14:editId="61BA6FC1">
                  <wp:simplePos x="0" y="0"/>
                  <wp:positionH relativeFrom="column">
                    <wp:posOffset>3727662</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303C77">
              <w:rPr>
                <w:rFonts w:asciiTheme="majorHAnsi" w:hAnsiTheme="majorHAnsi" w:cstheme="majorHAnsi"/>
                <w:b/>
                <w:color w:val="002060"/>
                <w:lang w:bidi="fr-FR"/>
              </w:rPr>
              <w:t xml:space="preserve">C : </w:t>
            </w:r>
            <w:r w:rsidR="006D7E8B" w:rsidRPr="00303C77">
              <w:rPr>
                <w:rFonts w:asciiTheme="majorHAnsi" w:hAnsiTheme="majorHAnsi" w:cstheme="majorHAnsi"/>
                <w:color w:val="002060"/>
                <w:lang w:bidi="fr-FR"/>
              </w:rPr>
              <w:t>Créer des réseaux d’aide au sein de la communauté autour des apprenants et des familles (pour favoriser le bien-être et la résilience de tous les apprenants).</w:t>
            </w:r>
          </w:p>
        </w:tc>
      </w:tr>
      <w:tr w:rsidR="006D7E8B" w:rsidRPr="00303C77"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303C77" w:rsidRDefault="006D7E8B" w:rsidP="00E43E58">
            <w:pPr>
              <w:pStyle w:val="Agency-body-text"/>
              <w:rPr>
                <w:rFonts w:asciiTheme="majorHAnsi" w:hAnsiTheme="majorHAnsi" w:cstheme="majorHAnsi"/>
                <w:color w:val="002060"/>
                <w:szCs w:val="24"/>
              </w:rPr>
            </w:pPr>
            <w:r w:rsidRPr="00303C77">
              <w:rPr>
                <w:rFonts w:asciiTheme="majorHAnsi" w:hAnsiTheme="majorHAnsi" w:cstheme="majorHAnsi"/>
                <w:color w:val="002060"/>
                <w:lang w:bidi="fr-FR"/>
              </w:rPr>
              <w:t>Les décideurs</w:t>
            </w:r>
          </w:p>
        </w:tc>
        <w:tc>
          <w:tcPr>
            <w:tcW w:w="3968" w:type="pct"/>
            <w:shd w:val="clear" w:color="auto" w:fill="auto"/>
            <w:tcMar>
              <w:top w:w="15" w:type="dxa"/>
              <w:left w:w="104" w:type="dxa"/>
              <w:bottom w:w="0" w:type="dxa"/>
              <w:right w:w="104" w:type="dxa"/>
            </w:tcMar>
            <w:hideMark/>
          </w:tcPr>
          <w:p w14:paraId="026CB87D" w14:textId="2B1482FE" w:rsidR="006D7E8B" w:rsidRPr="00303C77" w:rsidRDefault="00D150FF" w:rsidP="00DB7881">
            <w:pPr>
              <w:pStyle w:val="Agency-body-text"/>
              <w:rPr>
                <w:rFonts w:asciiTheme="majorHAnsi" w:hAnsiTheme="majorHAnsi" w:cstheme="majorHAnsi"/>
                <w:color w:val="002060"/>
                <w:szCs w:val="24"/>
              </w:rPr>
            </w:pPr>
            <w:r w:rsidRPr="005225FD">
              <w:rPr>
                <w:rFonts w:asciiTheme="majorHAnsi" w:hAnsiTheme="majorHAnsi" w:cstheme="majorHAnsi"/>
                <w:b/>
                <w:noProof/>
                <w:color w:val="002060"/>
                <w:lang w:eastAsia="el-GR"/>
              </w:rPr>
              <w:drawing>
                <wp:anchor distT="0" distB="0" distL="114300" distR="114300" simplePos="0" relativeHeight="251650053" behindDoc="0" locked="0" layoutInCell="1" allowOverlap="1" wp14:anchorId="4E7492DD" wp14:editId="7FD0A6BE">
                  <wp:simplePos x="0" y="0"/>
                  <wp:positionH relativeFrom="column">
                    <wp:posOffset>3724275</wp:posOffset>
                  </wp:positionH>
                  <wp:positionV relativeFrom="paragraph">
                    <wp:posOffset>30903</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303C77">
              <w:rPr>
                <w:rFonts w:asciiTheme="majorHAnsi" w:hAnsiTheme="majorHAnsi" w:cstheme="majorHAnsi"/>
                <w:b/>
                <w:color w:val="002060"/>
                <w:lang w:bidi="fr-FR"/>
              </w:rPr>
              <w:t xml:space="preserve">D : </w:t>
            </w:r>
            <w:r w:rsidR="006D7E8B" w:rsidRPr="00303C77">
              <w:rPr>
                <w:rFonts w:asciiTheme="majorHAnsi" w:hAnsiTheme="majorHAnsi" w:cstheme="majorHAnsi"/>
                <w:color w:val="002060"/>
                <w:lang w:bidi="fr-FR"/>
              </w:rPr>
              <w:t>Utiliser une communication efficace pour répondre aux besoins de tous les apprenants (pour favoriser le bien-être et la résilience de tous les apprenants).</w:t>
            </w:r>
          </w:p>
        </w:tc>
      </w:tr>
    </w:tbl>
    <w:p w14:paraId="7355630E" w14:textId="30B865E0" w:rsidR="001870F3" w:rsidRPr="00303C77" w:rsidRDefault="004903D6" w:rsidP="00F40BE4">
      <w:pPr>
        <w:pStyle w:val="Agency-heading-2"/>
        <w:rPr>
          <w:rFonts w:asciiTheme="majorHAnsi" w:hAnsiTheme="majorHAnsi" w:cstheme="majorHAnsi"/>
        </w:rPr>
      </w:pPr>
      <w:bookmarkStart w:id="16" w:name="_Hlk140054864"/>
      <w:bookmarkStart w:id="17" w:name="_Toc165542488"/>
      <w:bookmarkEnd w:id="16"/>
      <w:r w:rsidRPr="00303C77">
        <w:rPr>
          <w:rFonts w:asciiTheme="majorHAnsi" w:hAnsiTheme="majorHAnsi" w:cstheme="majorHAnsi"/>
          <w:lang w:bidi="fr-FR"/>
        </w:rPr>
        <w:t>Comment utiliser les aspirations</w:t>
      </w:r>
      <w:bookmarkEnd w:id="17"/>
    </w:p>
    <w:p w14:paraId="5B58775F" w14:textId="5E49FBC4" w:rsidR="00186819" w:rsidRPr="00303C77" w:rsidRDefault="00BE07E6" w:rsidP="00DB7881">
      <w:pPr>
        <w:pStyle w:val="Agency-body-text"/>
        <w:keepNext/>
        <w:rPr>
          <w:rFonts w:asciiTheme="majorHAnsi" w:hAnsiTheme="majorHAnsi" w:cstheme="majorHAnsi"/>
        </w:rPr>
      </w:pPr>
      <w:r w:rsidRPr="00303C77">
        <w:rPr>
          <w:rFonts w:asciiTheme="majorHAnsi" w:hAnsiTheme="majorHAnsi" w:cstheme="majorHAnsi"/>
          <w:lang w:bidi="fr-FR"/>
        </w:rPr>
        <w:t>Chaque aspiration est présentée accompagnée d’un exemple de problème de communication rencontré par un groupe de parties prenantes. Ces exemples, appelés « </w:t>
      </w:r>
      <w:r w:rsidRPr="00303C77">
        <w:rPr>
          <w:rFonts w:asciiTheme="majorHAnsi" w:hAnsiTheme="majorHAnsi" w:cstheme="majorHAnsi"/>
          <w:b/>
          <w:lang w:bidi="fr-FR"/>
        </w:rPr>
        <w:t>fragments de réalité </w:t>
      </w:r>
      <w:r w:rsidRPr="00303C77">
        <w:rPr>
          <w:rFonts w:asciiTheme="majorHAnsi" w:hAnsiTheme="majorHAnsi" w:cstheme="majorHAnsi"/>
          <w:lang w:bidi="fr-FR"/>
        </w:rPr>
        <w:t>», ont été recueillis au cours des activités BRIES d’apprentissage par les pairs. Chaque aspiration a la même structure :</w:t>
      </w:r>
    </w:p>
    <w:p w14:paraId="1681094E" w14:textId="4DF547A1" w:rsidR="006404F7" w:rsidRPr="00303C77" w:rsidRDefault="00707307" w:rsidP="00DB7881">
      <w:pPr>
        <w:pStyle w:val="Agency-body-text"/>
        <w:numPr>
          <w:ilvl w:val="0"/>
          <w:numId w:val="9"/>
        </w:numPr>
        <w:ind w:left="714" w:hanging="357"/>
        <w:rPr>
          <w:rFonts w:asciiTheme="majorHAnsi" w:hAnsiTheme="majorHAnsi" w:cstheme="majorHAnsi"/>
        </w:rPr>
      </w:pPr>
      <w:r w:rsidRPr="00303C77">
        <w:rPr>
          <w:rFonts w:asciiTheme="majorHAnsi" w:hAnsiTheme="majorHAnsi" w:cstheme="majorHAnsi"/>
          <w:lang w:bidi="fr-FR"/>
        </w:rPr>
        <w:t xml:space="preserve">Les </w:t>
      </w:r>
      <w:r w:rsidRPr="00303C77">
        <w:rPr>
          <w:rFonts w:asciiTheme="majorHAnsi" w:hAnsiTheme="majorHAnsi" w:cstheme="majorHAnsi"/>
          <w:b/>
          <w:lang w:bidi="fr-FR"/>
        </w:rPr>
        <w:t>fragments de réalité</w:t>
      </w:r>
      <w:r w:rsidRPr="00303C77">
        <w:rPr>
          <w:rFonts w:asciiTheme="majorHAnsi" w:hAnsiTheme="majorHAnsi" w:cstheme="majorHAnsi"/>
          <w:lang w:bidi="fr-FR"/>
        </w:rPr>
        <w:t xml:space="preserve"> donnent un exemple de contexte spécifique dans lequel une communication inefficace lors d’une crise a produit un impact négatif sur le bien-être et la résilience d’un certain groupe de parties prenantes.</w:t>
      </w:r>
    </w:p>
    <w:p w14:paraId="2815932A" w14:textId="0806D0DA" w:rsidR="006404F7" w:rsidRPr="00303C77" w:rsidRDefault="00186819" w:rsidP="00DB7881">
      <w:pPr>
        <w:pStyle w:val="Agency-body-text"/>
        <w:numPr>
          <w:ilvl w:val="0"/>
          <w:numId w:val="9"/>
        </w:numPr>
        <w:ind w:left="714" w:hanging="357"/>
        <w:rPr>
          <w:rFonts w:asciiTheme="majorHAnsi" w:hAnsiTheme="majorHAnsi" w:cstheme="majorHAnsi"/>
        </w:rPr>
      </w:pPr>
      <w:r w:rsidRPr="00303C77">
        <w:rPr>
          <w:rFonts w:asciiTheme="majorHAnsi" w:hAnsiTheme="majorHAnsi" w:cstheme="majorHAnsi"/>
          <w:lang w:bidi="fr-FR"/>
        </w:rPr>
        <w:t xml:space="preserve">Un </w:t>
      </w:r>
      <w:r w:rsidRPr="00303C77">
        <w:rPr>
          <w:rFonts w:asciiTheme="majorHAnsi" w:hAnsiTheme="majorHAnsi" w:cstheme="majorHAnsi"/>
          <w:b/>
          <w:lang w:bidi="fr-FR"/>
        </w:rPr>
        <w:t xml:space="preserve">exemple national </w:t>
      </w:r>
      <w:r w:rsidRPr="00303C77">
        <w:rPr>
          <w:rFonts w:asciiTheme="majorHAnsi" w:hAnsiTheme="majorHAnsi" w:cstheme="majorHAnsi"/>
          <w:lang w:bidi="fr-FR"/>
        </w:rPr>
        <w:t>de communication efficace dans le contexte de l’aspiration concernée est résumé à titre d’inspiration. Veuillez vous référer au rapport original en anglais pour de plus amples détails sur les exemples.</w:t>
      </w:r>
    </w:p>
    <w:p w14:paraId="7803D508" w14:textId="7DD7DB63" w:rsidR="006404F7" w:rsidRPr="00303C77" w:rsidRDefault="009E660C" w:rsidP="00DB7881">
      <w:pPr>
        <w:pStyle w:val="Agency-body-text"/>
        <w:numPr>
          <w:ilvl w:val="0"/>
          <w:numId w:val="9"/>
        </w:numPr>
        <w:ind w:left="714" w:hanging="357"/>
        <w:rPr>
          <w:rFonts w:asciiTheme="majorHAnsi" w:hAnsiTheme="majorHAnsi" w:cstheme="majorHAnsi"/>
        </w:rPr>
      </w:pPr>
      <w:r w:rsidRPr="00303C77">
        <w:rPr>
          <w:rFonts w:asciiTheme="majorHAnsi" w:hAnsiTheme="majorHAnsi" w:cstheme="majorHAnsi"/>
          <w:lang w:bidi="fr-FR"/>
        </w:rPr>
        <w:t xml:space="preserve">Une </w:t>
      </w:r>
      <w:r w:rsidRPr="00303C77">
        <w:rPr>
          <w:rFonts w:asciiTheme="majorHAnsi" w:hAnsiTheme="majorHAnsi" w:cstheme="majorHAnsi"/>
          <w:b/>
          <w:lang w:bidi="fr-FR"/>
        </w:rPr>
        <w:t xml:space="preserve">question directrice </w:t>
      </w:r>
      <w:r w:rsidRPr="00303C77">
        <w:rPr>
          <w:rFonts w:asciiTheme="majorHAnsi" w:hAnsiTheme="majorHAnsi" w:cstheme="majorHAnsi"/>
          <w:lang w:bidi="fr-FR"/>
        </w:rPr>
        <w:t>est présentée.</w:t>
      </w:r>
    </w:p>
    <w:p w14:paraId="6BE8704B" w14:textId="60C149C6" w:rsidR="00186819" w:rsidRPr="00303C77" w:rsidRDefault="009E660C" w:rsidP="00DB7881">
      <w:pPr>
        <w:pStyle w:val="Agency-body-text"/>
        <w:numPr>
          <w:ilvl w:val="0"/>
          <w:numId w:val="9"/>
        </w:numPr>
        <w:ind w:left="714" w:hanging="357"/>
        <w:rPr>
          <w:rFonts w:asciiTheme="majorHAnsi" w:hAnsiTheme="majorHAnsi" w:cstheme="majorHAnsi"/>
        </w:rPr>
      </w:pPr>
      <w:r w:rsidRPr="00303C77">
        <w:rPr>
          <w:rFonts w:asciiTheme="majorHAnsi" w:hAnsiTheme="majorHAnsi" w:cstheme="majorHAnsi"/>
          <w:lang w:bidi="fr-FR"/>
        </w:rPr>
        <w:t xml:space="preserve">La question directrice conduit à un </w:t>
      </w:r>
      <w:r w:rsidRPr="00303C77">
        <w:rPr>
          <w:rFonts w:asciiTheme="majorHAnsi" w:hAnsiTheme="majorHAnsi" w:cstheme="majorHAnsi"/>
          <w:b/>
          <w:lang w:bidi="fr-FR"/>
        </w:rPr>
        <w:t>message clé</w:t>
      </w:r>
      <w:r w:rsidRPr="00303C77">
        <w:rPr>
          <w:rFonts w:asciiTheme="majorHAnsi" w:hAnsiTheme="majorHAnsi" w:cstheme="majorHAnsi"/>
          <w:lang w:bidi="fr-FR"/>
        </w:rPr>
        <w:t>,</w:t>
      </w:r>
      <w:r w:rsidRPr="00303C77">
        <w:rPr>
          <w:rFonts w:asciiTheme="majorHAnsi" w:hAnsiTheme="majorHAnsi" w:cstheme="majorHAnsi"/>
          <w:b/>
          <w:lang w:bidi="fr-FR"/>
        </w:rPr>
        <w:t xml:space="preserve"> </w:t>
      </w:r>
      <w:r w:rsidRPr="00303C77">
        <w:rPr>
          <w:rFonts w:asciiTheme="majorHAnsi" w:hAnsiTheme="majorHAnsi" w:cstheme="majorHAnsi"/>
          <w:lang w:bidi="fr-FR"/>
        </w:rPr>
        <w:t>qui constitue un premier élément de réflexion sur l’aspiration en question.</w:t>
      </w:r>
    </w:p>
    <w:p w14:paraId="450019AE" w14:textId="603DB5E7" w:rsidR="00593B42" w:rsidRPr="00303C77" w:rsidRDefault="00AC5DAA" w:rsidP="00DB7881">
      <w:pPr>
        <w:pStyle w:val="Agency-body-text"/>
        <w:rPr>
          <w:rFonts w:asciiTheme="majorHAnsi" w:hAnsiTheme="majorHAnsi" w:cstheme="majorHAnsi"/>
        </w:rPr>
      </w:pPr>
      <w:r w:rsidRPr="00303C77">
        <w:rPr>
          <w:rFonts w:asciiTheme="majorHAnsi" w:hAnsiTheme="majorHAnsi" w:cstheme="majorHAnsi"/>
          <w:lang w:bidi="fr-FR"/>
        </w:rPr>
        <w:t xml:space="preserve">Les décideurs peuvent utiliser les aspirations comme des exemples pour établir des liens avec des situations au niveau local, dans lesquelles l’amélioration des processus de </w:t>
      </w:r>
      <w:r w:rsidRPr="00303C77">
        <w:rPr>
          <w:rFonts w:asciiTheme="majorHAnsi" w:hAnsiTheme="majorHAnsi" w:cstheme="majorHAnsi"/>
          <w:lang w:bidi="fr-FR"/>
        </w:rPr>
        <w:lastRenderedPageBreak/>
        <w:t>communication pourrait avoir une influence sur la résilience et le bien-être des apprenants.</w:t>
      </w:r>
    </w:p>
    <w:p w14:paraId="38E91442" w14:textId="597448B9" w:rsidR="00400117" w:rsidRPr="00303C77" w:rsidRDefault="00186819" w:rsidP="00DB7881">
      <w:pPr>
        <w:pStyle w:val="Agency-body-text"/>
        <w:rPr>
          <w:rFonts w:asciiTheme="majorHAnsi" w:hAnsiTheme="majorHAnsi" w:cstheme="majorHAnsi"/>
        </w:rPr>
      </w:pPr>
      <w:r w:rsidRPr="00303C77">
        <w:rPr>
          <w:rFonts w:asciiTheme="majorHAnsi" w:hAnsiTheme="majorHAnsi" w:cstheme="majorHAnsi"/>
          <w:lang w:bidi="fr-FR"/>
        </w:rPr>
        <w:t xml:space="preserve">Cela peut donc </w:t>
      </w:r>
      <w:r w:rsidRPr="00303C77">
        <w:rPr>
          <w:rFonts w:asciiTheme="majorHAnsi" w:hAnsiTheme="majorHAnsi" w:cstheme="majorHAnsi"/>
          <w:b/>
          <w:lang w:bidi="fr-FR"/>
        </w:rPr>
        <w:t xml:space="preserve">encourager les processus de réflexion </w:t>
      </w:r>
      <w:r w:rsidRPr="00303C77">
        <w:rPr>
          <w:rFonts w:asciiTheme="majorHAnsi" w:hAnsiTheme="majorHAnsi" w:cstheme="majorHAnsi"/>
          <w:lang w:bidi="fr-FR"/>
        </w:rPr>
        <w:t>(au sein d’un établissement scolaire, d’une commune, d’une région ou d’un pays) portant sur les manières de communiquer des informations et des décisions aux parties prenantes ou de faire participer différents groupes de parties prenantes aux processus</w:t>
      </w:r>
      <w:r w:rsidR="00C15E27" w:rsidRPr="00303C77">
        <w:rPr>
          <w:rFonts w:asciiTheme="majorHAnsi" w:hAnsiTheme="majorHAnsi" w:cstheme="majorHAnsi"/>
          <w:lang w:bidi="fr-FR"/>
        </w:rPr>
        <w:t xml:space="preserve"> </w:t>
      </w:r>
      <w:r w:rsidRPr="00303C77">
        <w:rPr>
          <w:rFonts w:asciiTheme="majorHAnsi" w:hAnsiTheme="majorHAnsi" w:cstheme="majorHAnsi"/>
          <w:lang w:bidi="fr-FR"/>
        </w:rPr>
        <w:t>décisionnels (par exemple en élaborant et en discutant des plans d’urgence, des lignes directrices et des stratégies de communication, etc.)</w:t>
      </w:r>
      <w:r w:rsidR="00CB2D15" w:rsidRPr="00303C77">
        <w:rPr>
          <w:rFonts w:asciiTheme="majorHAnsi" w:hAnsiTheme="majorHAnsi" w:cstheme="majorHAnsi"/>
          <w:lang w:bidi="fr-FR"/>
        </w:rPr>
        <w:t>.</w:t>
      </w:r>
      <w:r w:rsidR="00400117" w:rsidRPr="00303C77">
        <w:rPr>
          <w:rFonts w:asciiTheme="majorHAnsi" w:hAnsiTheme="majorHAnsi" w:cstheme="majorHAnsi"/>
          <w:lang w:bidi="fr-FR"/>
        </w:rPr>
        <w:br w:type="page"/>
      </w:r>
    </w:p>
    <w:p w14:paraId="021C05E8" w14:textId="62AEEB6E" w:rsidR="00441BF8" w:rsidRPr="00303C77" w:rsidRDefault="00CD7FC9" w:rsidP="008947A2">
      <w:pPr>
        <w:pStyle w:val="Agency-heading-2"/>
        <w:rPr>
          <w:rFonts w:asciiTheme="majorHAnsi" w:hAnsiTheme="majorHAnsi" w:cstheme="majorHAnsi"/>
        </w:rPr>
      </w:pPr>
      <w:bookmarkStart w:id="18" w:name="AspirationA"/>
      <w:bookmarkStart w:id="19" w:name="_Toc165542489"/>
      <w:r w:rsidRPr="005225FD">
        <w:rPr>
          <w:rFonts w:asciiTheme="majorHAnsi" w:hAnsiTheme="majorHAnsi" w:cstheme="majorHAnsi"/>
          <w:noProof/>
          <w:lang w:eastAsia="el-GR"/>
        </w:rPr>
        <w:lastRenderedPageBreak/>
        <w:drawing>
          <wp:anchor distT="0" distB="0" distL="114300" distR="114300" simplePos="0" relativeHeight="251650058" behindDoc="0" locked="0" layoutInCell="1" allowOverlap="1" wp14:anchorId="44249D73" wp14:editId="35D12349">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303C77">
        <w:rPr>
          <w:rFonts w:asciiTheme="majorHAnsi" w:hAnsiTheme="majorHAnsi" w:cstheme="majorHAnsi"/>
          <w:lang w:bidi="fr-FR"/>
        </w:rPr>
        <w:t>Aspiration A : Assurer des environnements d’apprentissage psychosociaux sûrs</w:t>
      </w:r>
      <w:bookmarkEnd w:id="18"/>
      <w:bookmarkEnd w:id="19"/>
    </w:p>
    <w:p w14:paraId="4E4629B3" w14:textId="4E338C73" w:rsidR="004454D8" w:rsidRPr="00303C77" w:rsidRDefault="00CC64DF" w:rsidP="00481C65">
      <w:pPr>
        <w:pStyle w:val="Agency-body-text"/>
        <w:rPr>
          <w:rFonts w:asciiTheme="majorHAnsi" w:hAnsiTheme="majorHAnsi" w:cstheme="majorHAnsi"/>
        </w:rPr>
      </w:pPr>
      <w:r w:rsidRPr="00303C77">
        <w:rPr>
          <w:rFonts w:asciiTheme="majorHAnsi" w:hAnsiTheme="majorHAnsi" w:cstheme="majorHAnsi"/>
          <w:lang w:bidi="fr-FR"/>
        </w:rPr>
        <w:t>Des environnements d’apprentissage psychosociaux sûrs sont essentiels pour garantir le bien-être socio-émotionnel de tous les apprenants (et les enseignants), particulièrement en temps de crise. Une communication efficace peut créer des environnements d’apprentissage qui donnent aux apprenants le sentiment d’appartenir à un groupe et d’être entendus, ainsi que la possibilité de demander de l’aide ou du soutien. Elle contribue également à renforcer leur résilience.</w:t>
      </w:r>
    </w:p>
    <w:p w14:paraId="3729420F" w14:textId="56CB87B5" w:rsidR="002E6C36" w:rsidRPr="00303C77" w:rsidRDefault="002E6C36" w:rsidP="00481C65">
      <w:pPr>
        <w:pStyle w:val="Agency-body-text"/>
        <w:rPr>
          <w:rFonts w:asciiTheme="majorHAnsi" w:hAnsiTheme="majorHAnsi" w:cstheme="majorHAnsi"/>
        </w:rPr>
      </w:pPr>
      <w:r w:rsidRPr="005225FD">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382A907C">
            <wp:simplePos x="0" y="0"/>
            <wp:positionH relativeFrom="column">
              <wp:posOffset>4981363</wp:posOffset>
            </wp:positionH>
            <wp:positionV relativeFrom="paragraph">
              <wp:posOffset>685800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303C77">
        <w:rPr>
          <w:rFonts w:asciiTheme="majorHAnsi" w:hAnsiTheme="majorHAnsi" w:cstheme="majorHAnsi"/>
          <w:lang w:bidi="fr-FR"/>
        </w:rPr>
        <w:t>Les fragments de réalité ci-dessous illustrent les difficultés en matière de communication rencontrées par les apprenants au début de la crise de la pandémie de COVID-19. Leur objectif consiste à montrer au lecteur les cas dans lesquels une communication efficace existante peut favoriser le bien-être et la résilience des apprenants.</w:t>
      </w:r>
    </w:p>
    <w:p w14:paraId="3E0501EF" w14:textId="291B689B" w:rsidR="00141670" w:rsidRPr="00303C77" w:rsidRDefault="00D3423C" w:rsidP="00B067F8">
      <w:pPr>
        <w:pStyle w:val="Agency-body-text"/>
        <w:spacing w:before="360"/>
        <w:rPr>
          <w:rFonts w:asciiTheme="majorHAnsi" w:hAnsiTheme="majorHAnsi" w:cstheme="majorHAnsi"/>
        </w:rPr>
      </w:pPr>
      <w:r w:rsidRPr="005225FD">
        <w:rPr>
          <w:rFonts w:asciiTheme="majorHAnsi" w:hAnsiTheme="majorHAnsi" w:cstheme="majorHAnsi"/>
          <w:noProof/>
          <w:lang w:eastAsia="el-GR"/>
        </w:rPr>
        <mc:AlternateContent>
          <mc:Choice Requires="wps">
            <w:drawing>
              <wp:inline distT="0" distB="0" distL="0" distR="0" wp14:anchorId="4A0227C7" wp14:editId="13AD6FDA">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fr-FR"/>
                              </w:rPr>
                              <w:t>Fragments de réalité :</w:t>
                            </w:r>
                          </w:p>
                          <w:p w14:paraId="642C20C6" w14:textId="77777777" w:rsidR="00D3423C" w:rsidRDefault="00D3423C" w:rsidP="00D3423C">
                            <w:pPr>
                              <w:pStyle w:val="Agency-body-text"/>
                              <w:numPr>
                                <w:ilvl w:val="0"/>
                                <w:numId w:val="2"/>
                              </w:numPr>
                              <w:ind w:left="426"/>
                            </w:pPr>
                            <w:r>
                              <w:rPr>
                                <w:lang w:bidi="fr-FR"/>
                              </w:rPr>
                              <w:t xml:space="preserve">Les apprenants ont déclaré </w:t>
                            </w:r>
                            <w:r>
                              <w:rPr>
                                <w:b/>
                                <w:lang w:bidi="fr-FR"/>
                              </w:rPr>
                              <w:t>ne pas avoir pu communiquer immédiatement</w:t>
                            </w:r>
                            <w:r>
                              <w:rPr>
                                <w:lang w:bidi="fr-FR"/>
                              </w:rPr>
                              <w:t xml:space="preserve"> avec les enseignants lorsqu’ils ont rencontré des difficultés.</w:t>
                            </w:r>
                          </w:p>
                          <w:p w14:paraId="0BF247DD" w14:textId="77777777" w:rsidR="00D3423C" w:rsidRDefault="00D3423C" w:rsidP="00D3423C">
                            <w:pPr>
                              <w:pStyle w:val="Agency-body-text"/>
                              <w:numPr>
                                <w:ilvl w:val="0"/>
                                <w:numId w:val="2"/>
                              </w:numPr>
                              <w:ind w:left="426"/>
                            </w:pPr>
                            <w:r w:rsidRPr="00DB7881">
                              <w:rPr>
                                <w:lang w:bidi="fr-FR"/>
                              </w:rPr>
                              <w:t xml:space="preserve">La </w:t>
                            </w:r>
                            <w:r w:rsidRPr="00DB7881">
                              <w:rPr>
                                <w:b/>
                                <w:lang w:bidi="fr-FR"/>
                              </w:rPr>
                              <w:t xml:space="preserve">consultation des personnes de confiance </w:t>
                            </w:r>
                            <w:r w:rsidRPr="00DB7881">
                              <w:rPr>
                                <w:lang w:bidi="fr-FR"/>
                              </w:rPr>
                              <w:t xml:space="preserve">s’est révélée difficile. Certains apprenants n’avaient jamais été en contact avec les psychologues/experts disponibles auparavant et ne les </w:t>
                            </w:r>
                            <w:r w:rsidRPr="00DB7881">
                              <w:rPr>
                                <w:b/>
                                <w:lang w:bidi="fr-FR"/>
                              </w:rPr>
                              <w:t>connaissaient donc pas</w:t>
                            </w:r>
                            <w:r w:rsidRPr="00DB7881">
                              <w:rPr>
                                <w:lang w:bidi="fr-FR"/>
                              </w:rPr>
                              <w:t>.</w:t>
                            </w:r>
                          </w:p>
                          <w:p w14:paraId="1AC6E2D4" w14:textId="2584FBC8" w:rsidR="00D3423C" w:rsidRDefault="00D3423C" w:rsidP="009410B7">
                            <w:pPr>
                              <w:pStyle w:val="Agency-body-text"/>
                              <w:numPr>
                                <w:ilvl w:val="0"/>
                                <w:numId w:val="2"/>
                              </w:numPr>
                              <w:ind w:left="426"/>
                            </w:pPr>
                            <w:r>
                              <w:rPr>
                                <w:lang w:bidi="fr-FR"/>
                              </w:rPr>
                              <w:t xml:space="preserve">Une charge supplémentaire pesait sur certains apprenants car leurs parents n’étaient pas en mesure d’assumer certaines </w:t>
                            </w:r>
                            <w:r>
                              <w:rPr>
                                <w:b/>
                                <w:lang w:bidi="fr-FR"/>
                              </w:rPr>
                              <w:t>tâches de communication</w:t>
                            </w:r>
                            <w:r>
                              <w:rPr>
                                <w:lang w:bidi="fr-FR"/>
                              </w:rPr>
                              <w:t>. Ces facteurs, qui ont</w:t>
                            </w:r>
                            <w:r>
                              <w:rPr>
                                <w:b/>
                                <w:lang w:bidi="fr-FR"/>
                              </w:rPr>
                              <w:t xml:space="preserve"> renforcé le stress ressenti par les apprenants</w:t>
                            </w:r>
                            <w:r w:rsidRPr="005225FD">
                              <w:rPr>
                                <w:bCs/>
                                <w:lang w:bidi="fr-FR"/>
                              </w:rPr>
                              <w:t xml:space="preserve">, </w:t>
                            </w:r>
                            <w:r>
                              <w:rPr>
                                <w:lang w:bidi="fr-FR"/>
                              </w:rPr>
                              <w:t xml:space="preserve">résultaient de </w:t>
                            </w:r>
                            <w:r>
                              <w:rPr>
                                <w:b/>
                                <w:lang w:bidi="fr-FR"/>
                              </w:rPr>
                              <w:t>processus de communication médiocres entre les établissements scolaires et les familles</w:t>
                            </w:r>
                            <w:r>
                              <w:rPr>
                                <w:lang w:bidi="fr-FR"/>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fr-FR"/>
                        </w:rPr>
                        <w:t>Fragments de réalité :</w:t>
                      </w:r>
                    </w:p>
                    <w:p w14:paraId="642C20C6" w14:textId="77777777" w:rsidR="00D3423C" w:rsidRDefault="00D3423C" w:rsidP="00D3423C">
                      <w:pPr>
                        <w:pStyle w:val="Agency-body-text"/>
                        <w:numPr>
                          <w:ilvl w:val="0"/>
                          <w:numId w:val="2"/>
                        </w:numPr>
                        <w:ind w:left="426"/>
                      </w:pPr>
                      <w:r>
                        <w:rPr>
                          <w:lang w:bidi="fr-FR"/>
                        </w:rPr>
                        <w:t xml:space="preserve">Les apprenants ont déclaré </w:t>
                      </w:r>
                      <w:r>
                        <w:rPr>
                          <w:b/>
                          <w:lang w:bidi="fr-FR"/>
                        </w:rPr>
                        <w:t>ne pas avoir pu communiquer immédiatement</w:t>
                      </w:r>
                      <w:r>
                        <w:rPr>
                          <w:lang w:bidi="fr-FR"/>
                        </w:rPr>
                        <w:t xml:space="preserve"> avec les enseignants lorsqu’ils ont rencontré des difficultés.</w:t>
                      </w:r>
                    </w:p>
                    <w:p w14:paraId="0BF247DD" w14:textId="77777777" w:rsidR="00D3423C" w:rsidRDefault="00D3423C" w:rsidP="00D3423C">
                      <w:pPr>
                        <w:pStyle w:val="Agency-body-text"/>
                        <w:numPr>
                          <w:ilvl w:val="0"/>
                          <w:numId w:val="2"/>
                        </w:numPr>
                        <w:ind w:left="426"/>
                      </w:pPr>
                      <w:r w:rsidRPr="00DB7881">
                        <w:rPr>
                          <w:lang w:bidi="fr-FR"/>
                        </w:rPr>
                        <w:t xml:space="preserve">La </w:t>
                      </w:r>
                      <w:r w:rsidRPr="00DB7881">
                        <w:rPr>
                          <w:b/>
                          <w:lang w:bidi="fr-FR"/>
                        </w:rPr>
                        <w:t xml:space="preserve">consultation des personnes de confiance </w:t>
                      </w:r>
                      <w:r w:rsidRPr="00DB7881">
                        <w:rPr>
                          <w:lang w:bidi="fr-FR"/>
                        </w:rPr>
                        <w:t xml:space="preserve">s’est révélée difficile. Certains apprenants n’avaient jamais été en contact avec les psychologues/experts disponibles auparavant et ne les </w:t>
                      </w:r>
                      <w:r w:rsidRPr="00DB7881">
                        <w:rPr>
                          <w:b/>
                          <w:lang w:bidi="fr-FR"/>
                        </w:rPr>
                        <w:t>connaissaient donc pas</w:t>
                      </w:r>
                      <w:r w:rsidRPr="00DB7881">
                        <w:rPr>
                          <w:lang w:bidi="fr-FR"/>
                        </w:rPr>
                        <w:t>.</w:t>
                      </w:r>
                    </w:p>
                    <w:p w14:paraId="1AC6E2D4" w14:textId="2584FBC8" w:rsidR="00D3423C" w:rsidRDefault="00D3423C" w:rsidP="009410B7">
                      <w:pPr>
                        <w:pStyle w:val="Agency-body-text"/>
                        <w:numPr>
                          <w:ilvl w:val="0"/>
                          <w:numId w:val="2"/>
                        </w:numPr>
                        <w:ind w:left="426"/>
                      </w:pPr>
                      <w:r>
                        <w:rPr>
                          <w:lang w:bidi="fr-FR"/>
                        </w:rPr>
                        <w:t xml:space="preserve">Une charge supplémentaire pesait sur certains apprenants car leurs parents n’étaient pas en mesure d’assumer certaines </w:t>
                      </w:r>
                      <w:r>
                        <w:rPr>
                          <w:b/>
                          <w:lang w:bidi="fr-FR"/>
                        </w:rPr>
                        <w:t>tâches de communication</w:t>
                      </w:r>
                      <w:r>
                        <w:rPr>
                          <w:lang w:bidi="fr-FR"/>
                        </w:rPr>
                        <w:t>. Ces facteurs, qui ont</w:t>
                      </w:r>
                      <w:r>
                        <w:rPr>
                          <w:b/>
                          <w:lang w:bidi="fr-FR"/>
                        </w:rPr>
                        <w:t xml:space="preserve"> renforcé le stress ressenti par les apprenants</w:t>
                      </w:r>
                      <w:r w:rsidRPr="005225FD">
                        <w:rPr>
                          <w:bCs/>
                          <w:lang w:bidi="fr-FR"/>
                        </w:rPr>
                        <w:t xml:space="preserve">, </w:t>
                      </w:r>
                      <w:r>
                        <w:rPr>
                          <w:lang w:bidi="fr-FR"/>
                        </w:rPr>
                        <w:t xml:space="preserve">résultaient de </w:t>
                      </w:r>
                      <w:r>
                        <w:rPr>
                          <w:b/>
                          <w:lang w:bidi="fr-FR"/>
                        </w:rPr>
                        <w:t>processus de communication médiocres entre les établissements scolaires et les familles</w:t>
                      </w:r>
                      <w:r>
                        <w:rPr>
                          <w:lang w:bidi="fr-FR"/>
                        </w:rPr>
                        <w:t>.</w:t>
                      </w:r>
                    </w:p>
                  </w:txbxContent>
                </v:textbox>
                <w10:anchorlock/>
              </v:shape>
            </w:pict>
          </mc:Fallback>
        </mc:AlternateContent>
      </w:r>
    </w:p>
    <w:p w14:paraId="6B25F1AA" w14:textId="5EB79815" w:rsidR="000D2715" w:rsidRPr="00303C77" w:rsidRDefault="000D2715" w:rsidP="00B658BF">
      <w:pPr>
        <w:pStyle w:val="Agency-heading-3"/>
        <w:outlineLvl w:val="2"/>
        <w:rPr>
          <w:rFonts w:asciiTheme="majorHAnsi" w:hAnsiTheme="majorHAnsi" w:cstheme="majorHAnsi"/>
        </w:rPr>
      </w:pPr>
      <w:bookmarkStart w:id="20" w:name="_Toc165542490"/>
      <w:bookmarkStart w:id="21" w:name="AspirationAPractice"/>
      <w:r w:rsidRPr="00303C77">
        <w:rPr>
          <w:rFonts w:asciiTheme="majorHAnsi" w:hAnsiTheme="majorHAnsi" w:cstheme="majorHAnsi"/>
          <w:lang w:bidi="fr-FR"/>
        </w:rPr>
        <w:lastRenderedPageBreak/>
        <w:t>Une pratique inspirante pour l’aspiration A</w:t>
      </w:r>
      <w:bookmarkEnd w:id="20"/>
    </w:p>
    <w:bookmarkEnd w:id="21"/>
    <w:p w14:paraId="6A65CBD4" w14:textId="56699CCA" w:rsidR="006360FC" w:rsidRPr="005225FD" w:rsidRDefault="000D2715" w:rsidP="00B658BF">
      <w:pPr>
        <w:pStyle w:val="Agency-body-text"/>
        <w:keepNext/>
        <w:rPr>
          <w:rFonts w:asciiTheme="majorHAnsi" w:eastAsia="Calibri" w:hAnsiTheme="majorHAnsi" w:cstheme="majorHAnsi"/>
        </w:rPr>
      </w:pPr>
      <w:r w:rsidRPr="00303C77">
        <w:rPr>
          <w:rFonts w:asciiTheme="majorHAnsi" w:hAnsiTheme="majorHAnsi" w:cstheme="majorHAnsi"/>
          <w:lang w:bidi="fr-FR"/>
        </w:rPr>
        <w:t>Dans cet exemple, un environnement d’apprentissage inclusif, au sein duquel tous les apprenants pouvaient communiquer en toute sécurité, a été mis à disposition.</w:t>
      </w:r>
    </w:p>
    <w:p w14:paraId="29B4FEDF" w14:textId="232F5893" w:rsidR="000D2715" w:rsidRPr="00303C77" w:rsidRDefault="006360FC" w:rsidP="00B658BF">
      <w:pPr>
        <w:pStyle w:val="Agency-body-text"/>
        <w:keepNext/>
        <w:rPr>
          <w:rFonts w:asciiTheme="majorHAnsi" w:hAnsiTheme="majorHAnsi" w:cstheme="majorHAnsi"/>
        </w:rPr>
      </w:pPr>
      <w:r w:rsidRPr="005225FD">
        <w:rPr>
          <w:rFonts w:asciiTheme="majorHAnsi" w:hAnsiTheme="majorHAnsi" w:cstheme="majorHAnsi"/>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fr-FR"/>
                              </w:rPr>
                              <w:t>Créer une présence à distance : expériences et facteurs de réussite de l’apprentissage à distance</w:t>
                            </w:r>
                          </w:p>
                          <w:p w14:paraId="0EEADAC9" w14:textId="77777777" w:rsidR="006360FC" w:rsidRDefault="006360FC" w:rsidP="006360FC">
                            <w:pPr>
                              <w:pStyle w:val="Agency-body-text"/>
                            </w:pPr>
                            <w:r>
                              <w:rPr>
                                <w:lang w:bidi="fr-FR"/>
                              </w:rPr>
                              <w:t>En Suède, une étude s’est penchée sur la manière dont les processus d’enseignement ont été affectés par l’apprentissage à distance basés sur la communication numérique pendant les fermetures d’établissements scolaires liées à la COVID-19.</w:t>
                            </w:r>
                          </w:p>
                          <w:p w14:paraId="62D80F82" w14:textId="77777777" w:rsidR="006360FC" w:rsidRDefault="006360FC" w:rsidP="006360FC">
                            <w:pPr>
                              <w:pStyle w:val="Agency-body-text"/>
                            </w:pPr>
                            <w:r>
                              <w:rPr>
                                <w:lang w:bidi="fr-FR"/>
                              </w:rPr>
                              <w:t>Des entretiens avec les enseignants montrent que certains apprenants se sentaient plus à l’aise pour communiquer au moyen de messages écrits et de discussions en ligne plutôt qu’en classe avec leurs pairs. L’étude présente les différentes mesures prises auprès de groupes d’apprenants plus ou moins importants pour établir une communication plus vivante et plus significative.</w:t>
                            </w:r>
                          </w:p>
                          <w:p w14:paraId="14F1A585" w14:textId="1DC57D1D" w:rsidR="006360FC" w:rsidRDefault="006360FC" w:rsidP="009410B7">
                            <w:pPr>
                              <w:pStyle w:val="Agency-body-text"/>
                            </w:pPr>
                            <w:r>
                              <w:rPr>
                                <w:lang w:bidi="fr-FR"/>
                              </w:rPr>
                              <w:t>Les résultats de cette étude montrent qu’il est important de veiller à ce que chacun ait la possibilité d’utiliser des moyens de communication adaptés, ce afin de garantir que les informations circulent et atteignent tous les apprenants.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fr-FR"/>
                        </w:rPr>
                        <w:t>Créer une présence à distance : expériences et facteurs de réussite de l’apprentissage à distance</w:t>
                      </w:r>
                    </w:p>
                    <w:p w14:paraId="0EEADAC9" w14:textId="77777777" w:rsidR="006360FC" w:rsidRDefault="006360FC" w:rsidP="006360FC">
                      <w:pPr>
                        <w:pStyle w:val="Agency-body-text"/>
                      </w:pPr>
                      <w:r>
                        <w:rPr>
                          <w:lang w:bidi="fr-FR"/>
                        </w:rPr>
                        <w:t>En Suède, une étude s’est penchée sur la manière dont les processus d’enseignement ont été affectés par l’apprentissage à distance basés sur la communication numérique pendant les fermetures d’établissements scolaires liées à la COVID-19.</w:t>
                      </w:r>
                    </w:p>
                    <w:p w14:paraId="62D80F82" w14:textId="77777777" w:rsidR="006360FC" w:rsidRDefault="006360FC" w:rsidP="006360FC">
                      <w:pPr>
                        <w:pStyle w:val="Agency-body-text"/>
                      </w:pPr>
                      <w:r>
                        <w:rPr>
                          <w:lang w:bidi="fr-FR"/>
                        </w:rPr>
                        <w:t>Des entretiens avec les enseignants montrent que certains apprenants se sentaient plus à l’aise pour communiquer au moyen de messages écrits et de discussions en ligne plutôt qu’en classe avec leurs pairs. L’étude présente les différentes mesures prises auprès de groupes d’apprenants plus ou moins importants pour établir une communication plus vivante et plus significative.</w:t>
                      </w:r>
                    </w:p>
                    <w:p w14:paraId="14F1A585" w14:textId="1DC57D1D" w:rsidR="006360FC" w:rsidRDefault="006360FC" w:rsidP="009410B7">
                      <w:pPr>
                        <w:pStyle w:val="Agency-body-text"/>
                      </w:pPr>
                      <w:r>
                        <w:rPr>
                          <w:lang w:bidi="fr-FR"/>
                        </w:rPr>
                        <w:t>Les résultats de cette étude montrent qu’il est important de veiller à ce que chacun ait la possibilité d’utiliser des moyens de communication adaptés, ce afin de garantir que les informations circulent et atteignent tous les apprenants.</w:t>
                      </w:r>
                    </w:p>
                  </w:txbxContent>
                </v:textbox>
                <w10:anchorlock/>
              </v:shape>
            </w:pict>
          </mc:Fallback>
        </mc:AlternateContent>
      </w:r>
    </w:p>
    <w:p w14:paraId="4010092E" w14:textId="6057E88D" w:rsidR="00301B5D" w:rsidRPr="00303C77" w:rsidRDefault="004A6656" w:rsidP="00DB7881">
      <w:pPr>
        <w:pStyle w:val="Agency-body-text"/>
        <w:rPr>
          <w:rFonts w:asciiTheme="majorHAnsi" w:hAnsiTheme="majorHAnsi" w:cstheme="majorHAnsi"/>
        </w:rPr>
      </w:pPr>
      <w:hyperlink r:id="rId72" w:history="1">
        <w:r w:rsidR="00D10BB1" w:rsidRPr="00303C77">
          <w:rPr>
            <w:rStyle w:val="Hyperlink"/>
            <w:rFonts w:asciiTheme="majorHAnsi" w:hAnsiTheme="majorHAnsi" w:cstheme="majorHAnsi"/>
            <w:lang w:bidi="fr-FR"/>
          </w:rPr>
          <w:t>(</w:t>
        </w:r>
        <w:r w:rsidR="00D10BB1" w:rsidRPr="005225FD">
          <w:rPr>
            <w:rStyle w:val="Hyperlink"/>
            <w:rFonts w:asciiTheme="majorHAnsi" w:hAnsiTheme="majorHAnsi" w:cstheme="majorHAnsi"/>
            <w:lang w:val="sv-SE" w:bidi="fr-FR"/>
          </w:rPr>
          <w:t>Center för skolutveckling</w:t>
        </w:r>
      </w:hyperlink>
      <w:r w:rsidR="00D10BB1" w:rsidRPr="00303C77">
        <w:rPr>
          <w:rFonts w:asciiTheme="majorHAnsi" w:hAnsiTheme="majorHAnsi" w:cstheme="majorHAnsi"/>
          <w:lang w:bidi="fr-FR"/>
        </w:rPr>
        <w:t>, 2020)</w:t>
      </w:r>
    </w:p>
    <w:p w14:paraId="09B3BBDC" w14:textId="167AFB00" w:rsidR="00202FAC" w:rsidRPr="00303C77" w:rsidRDefault="00A01203" w:rsidP="00DB7881">
      <w:pPr>
        <w:pStyle w:val="Agency-body-text"/>
        <w:keepNext/>
        <w:rPr>
          <w:rFonts w:asciiTheme="majorHAnsi" w:hAnsiTheme="majorHAnsi" w:cstheme="majorHAnsi"/>
        </w:rPr>
      </w:pPr>
      <w:r w:rsidRPr="00303C77">
        <w:rPr>
          <w:rFonts w:asciiTheme="majorHAnsi" w:hAnsiTheme="majorHAnsi" w:cstheme="majorHAnsi"/>
          <w:lang w:bidi="fr-FR"/>
        </w:rPr>
        <w:t xml:space="preserve">La </w:t>
      </w:r>
      <w:r w:rsidRPr="00303C77">
        <w:rPr>
          <w:rFonts w:asciiTheme="majorHAnsi" w:hAnsiTheme="majorHAnsi" w:cstheme="majorHAnsi"/>
          <w:b/>
          <w:lang w:bidi="fr-FR"/>
        </w:rPr>
        <w:t>question directrice</w:t>
      </w:r>
      <w:r w:rsidRPr="00303C77">
        <w:rPr>
          <w:rFonts w:asciiTheme="majorHAnsi" w:hAnsiTheme="majorHAnsi" w:cstheme="majorHAnsi"/>
          <w:lang w:bidi="fr-FR"/>
        </w:rPr>
        <w:t xml:space="preserve"> et le </w:t>
      </w:r>
      <w:r w:rsidRPr="00303C77">
        <w:rPr>
          <w:rFonts w:asciiTheme="majorHAnsi" w:hAnsiTheme="majorHAnsi" w:cstheme="majorHAnsi"/>
          <w:b/>
          <w:lang w:bidi="fr-FR"/>
        </w:rPr>
        <w:t>message clé</w:t>
      </w:r>
      <w:r w:rsidRPr="00303C77">
        <w:rPr>
          <w:rFonts w:asciiTheme="majorHAnsi" w:hAnsiTheme="majorHAnsi" w:cstheme="majorHAnsi"/>
          <w:lang w:bidi="fr-FR"/>
        </w:rPr>
        <w:t xml:space="preserve"> remettent en contexte le thème de la communication efficace en lien avec l’aspiration A. L’accent est mis sur la </w:t>
      </w:r>
      <w:r w:rsidRPr="00303C77">
        <w:rPr>
          <w:rFonts w:asciiTheme="majorHAnsi" w:hAnsiTheme="majorHAnsi" w:cstheme="majorHAnsi"/>
          <w:b/>
          <w:lang w:bidi="fr-FR"/>
        </w:rPr>
        <w:t>communication efficace et les apprenants </w:t>
      </w:r>
      <w:r w:rsidRPr="00303C77">
        <w:rPr>
          <w:rFonts w:asciiTheme="majorHAnsi" w:hAnsiTheme="majorHAnsi" w:cstheme="majorHAnsi"/>
          <w:lang w:bidi="fr-FR"/>
        </w:rPr>
        <w:t>:</w:t>
      </w:r>
    </w:p>
    <w:p w14:paraId="4DD2B42F" w14:textId="7C488D36" w:rsidR="00B9101A" w:rsidRPr="00303C77" w:rsidRDefault="00F80DCC" w:rsidP="00DB7881">
      <w:pPr>
        <w:pStyle w:val="Agency-body-text"/>
        <w:keepNext/>
        <w:rPr>
          <w:rFonts w:asciiTheme="majorHAnsi" w:hAnsiTheme="majorHAnsi" w:cstheme="majorHAnsi"/>
        </w:rPr>
      </w:pPr>
      <w:r w:rsidRPr="005225FD">
        <w:rPr>
          <w:rFonts w:asciiTheme="majorHAnsi" w:hAnsiTheme="majorHAnsi" w:cstheme="majorHAnsi"/>
          <w:b/>
          <w:noProof/>
          <w:lang w:eastAsia="el-GR"/>
        </w:rPr>
        <w:drawing>
          <wp:anchor distT="0" distB="0" distL="114300" distR="114300" simplePos="0" relativeHeight="251650060" behindDoc="0" locked="0" layoutInCell="1" allowOverlap="1" wp14:anchorId="7798B479" wp14:editId="3EE36250">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303C77" w:rsidRDefault="00967848" w:rsidP="00D77283">
      <w:pPr>
        <w:pStyle w:val="Agency-body-text"/>
        <w:spacing w:after="480"/>
        <w:rPr>
          <w:rFonts w:asciiTheme="majorHAnsi" w:hAnsiTheme="majorHAnsi" w:cstheme="majorHAnsi"/>
          <w:b/>
          <w:bCs/>
        </w:rPr>
      </w:pPr>
      <w:r w:rsidRPr="00303C77">
        <w:rPr>
          <w:rFonts w:asciiTheme="majorHAnsi" w:hAnsiTheme="majorHAnsi" w:cstheme="majorHAnsi"/>
          <w:b/>
          <w:lang w:bidi="fr-FR"/>
        </w:rPr>
        <w:t>Comment une culture de communication efficace dans l’éducation peut-elle aider les parties prenantes à créer des environnements d’apprentissage psychosociaux sûrs pour tous les apprenants ?</w:t>
      </w:r>
    </w:p>
    <w:p w14:paraId="7974F955" w14:textId="66828BEC" w:rsidR="00967848" w:rsidRPr="00303C77" w:rsidRDefault="00B9101A" w:rsidP="004746AE">
      <w:pPr>
        <w:pStyle w:val="Agency-body-text"/>
        <w:rPr>
          <w:rFonts w:asciiTheme="majorHAnsi" w:hAnsiTheme="majorHAnsi" w:cstheme="majorHAnsi"/>
        </w:rPr>
      </w:pPr>
      <w:r w:rsidRPr="005225FD">
        <w:rPr>
          <w:rFonts w:asciiTheme="majorHAnsi" w:hAnsiTheme="majorHAnsi" w:cstheme="majorHAnsi"/>
          <w:i/>
          <w:noProof/>
          <w:lang w:eastAsia="el-GR"/>
        </w:rPr>
        <w:drawing>
          <wp:anchor distT="0" distB="0" distL="114300" distR="114300" simplePos="0" relativeHeight="251650061" behindDoc="0" locked="0" layoutInCell="1" allowOverlap="1" wp14:anchorId="393ED273" wp14:editId="75A496A0">
            <wp:simplePos x="0" y="0"/>
            <wp:positionH relativeFrom="column">
              <wp:posOffset>2540</wp:posOffset>
            </wp:positionH>
            <wp:positionV relativeFrom="paragraph">
              <wp:posOffset>16298</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303C77">
        <w:rPr>
          <w:rFonts w:asciiTheme="majorHAnsi" w:hAnsiTheme="majorHAnsi" w:cstheme="majorHAnsi"/>
          <w:i/>
          <w:lang w:bidi="fr-FR"/>
        </w:rPr>
        <w:t>Message clé :</w:t>
      </w:r>
      <w:r w:rsidR="00967848" w:rsidRPr="00303C77">
        <w:rPr>
          <w:rFonts w:asciiTheme="majorHAnsi" w:hAnsiTheme="majorHAnsi" w:cstheme="majorHAnsi"/>
          <w:lang w:bidi="fr-FR"/>
        </w:rPr>
        <w:t xml:space="preserve"> Une culture de communication efficace dans l’éducation assure des environnements d’apprentissage psychosociaux sûrs. L’établissement de relations de confiance pour permettre une communication efficace est essentiel pour soutenir tous les apprenants. À cette fin, il est nécessaire de connaître les apprenants et leurs besoins, ainsi que leur milieu d’origine et leur situation familiale.</w:t>
      </w:r>
    </w:p>
    <w:p w14:paraId="1ACB8C53" w14:textId="77777777" w:rsidR="00B63071" w:rsidRPr="00303C77" w:rsidRDefault="00B63071" w:rsidP="00122925">
      <w:pPr>
        <w:pStyle w:val="Agency-body-text"/>
        <w:rPr>
          <w:rFonts w:asciiTheme="majorHAnsi" w:hAnsiTheme="majorHAnsi" w:cstheme="majorHAnsi"/>
        </w:rPr>
      </w:pPr>
      <w:bookmarkStart w:id="22" w:name="AspirationB"/>
      <w:r w:rsidRPr="00303C77">
        <w:rPr>
          <w:rFonts w:asciiTheme="majorHAnsi" w:hAnsiTheme="majorHAnsi" w:cstheme="majorHAnsi"/>
          <w:lang w:bidi="fr-FR"/>
        </w:rPr>
        <w:br w:type="page"/>
      </w:r>
    </w:p>
    <w:p w14:paraId="2BF5F937" w14:textId="1D6E75AF" w:rsidR="00AD3409" w:rsidRPr="00303C77" w:rsidRDefault="00B63071" w:rsidP="00AD3409">
      <w:pPr>
        <w:pStyle w:val="Agency-heading-2"/>
        <w:rPr>
          <w:rFonts w:asciiTheme="majorHAnsi" w:hAnsiTheme="majorHAnsi" w:cstheme="majorHAnsi"/>
        </w:rPr>
      </w:pPr>
      <w:bookmarkStart w:id="23" w:name="_Toc165542491"/>
      <w:r w:rsidRPr="005225FD">
        <w:rPr>
          <w:rFonts w:asciiTheme="majorHAnsi" w:hAnsiTheme="majorHAnsi" w:cstheme="majorHAnsi"/>
          <w:b w:val="0"/>
          <w:noProof/>
          <w:lang w:eastAsia="el-GR"/>
        </w:rPr>
        <w:lastRenderedPageBreak/>
        <w:drawing>
          <wp:anchor distT="0" distB="0" distL="114300" distR="114300" simplePos="0" relativeHeight="251650048" behindDoc="0" locked="0" layoutInCell="1" allowOverlap="1" wp14:anchorId="5EAFC9F4" wp14:editId="39286311">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303C77">
        <w:rPr>
          <w:rFonts w:asciiTheme="majorHAnsi" w:hAnsiTheme="majorHAnsi" w:cstheme="majorHAnsi"/>
          <w:lang w:bidi="fr-FR"/>
        </w:rPr>
        <w:t>Aspiration B : Être capable d’agir de manière proactive, se</w:t>
      </w:r>
      <w:r w:rsidR="00E37B47" w:rsidRPr="00303C77">
        <w:rPr>
          <w:rFonts w:asciiTheme="majorHAnsi" w:hAnsiTheme="majorHAnsi" w:cstheme="majorHAnsi"/>
          <w:lang w:bidi="fr-FR"/>
        </w:rPr>
        <w:t> </w:t>
      </w:r>
      <w:r w:rsidR="00481C65" w:rsidRPr="00303C77">
        <w:rPr>
          <w:rFonts w:asciiTheme="majorHAnsi" w:hAnsiTheme="majorHAnsi" w:cstheme="majorHAnsi"/>
          <w:lang w:bidi="fr-FR"/>
        </w:rPr>
        <w:t>sentir</w:t>
      </w:r>
      <w:r w:rsidR="00E37B47" w:rsidRPr="00303C77">
        <w:rPr>
          <w:rFonts w:asciiTheme="majorHAnsi" w:hAnsiTheme="majorHAnsi" w:cstheme="majorHAnsi"/>
          <w:lang w:bidi="fr-FR"/>
        </w:rPr>
        <w:t> </w:t>
      </w:r>
      <w:r w:rsidR="00481C65" w:rsidRPr="00303C77">
        <w:rPr>
          <w:rFonts w:asciiTheme="majorHAnsi" w:hAnsiTheme="majorHAnsi" w:cstheme="majorHAnsi"/>
          <w:lang w:bidi="fr-FR"/>
        </w:rPr>
        <w:t>préparé en cas d’urgences psychosociales</w:t>
      </w:r>
      <w:bookmarkEnd w:id="22"/>
      <w:bookmarkEnd w:id="23"/>
    </w:p>
    <w:p w14:paraId="545E00D7" w14:textId="50894625" w:rsidR="004454D8" w:rsidRPr="00303C77" w:rsidRDefault="00B67179" w:rsidP="000B031E">
      <w:pPr>
        <w:pStyle w:val="Agency-body-text"/>
        <w:rPr>
          <w:rFonts w:asciiTheme="majorHAnsi" w:hAnsiTheme="majorHAnsi" w:cstheme="majorHAnsi"/>
        </w:rPr>
      </w:pPr>
      <w:r w:rsidRPr="00303C77">
        <w:rPr>
          <w:rFonts w:asciiTheme="majorHAnsi" w:hAnsiTheme="majorHAnsi" w:cstheme="majorHAnsi"/>
          <w:lang w:bidi="fr-FR"/>
        </w:rPr>
        <w:t>L’une des aspirations les plus importantes des enseignants dans le cadre de la pandémie et de crises futures consistait à être capable d’agir de manière proactive et de se sentir préparé en cas d’urgences psychosociales. Le fait de ne pas pouvoir (ré)agir et de ne pas se sentir préparé a renforcé le stress des enseignants et produit un impact néfaste sur leur bien-être. Leur capacité limitée à répondre aux besoins de tous les apprenants s’est répercutée négativement sur le bien-être et la résilience de ces derniers.</w:t>
      </w:r>
    </w:p>
    <w:p w14:paraId="04B11A4C" w14:textId="5580C4E1" w:rsidR="00ED665D" w:rsidRPr="005225FD" w:rsidRDefault="002E6C36" w:rsidP="009410B7">
      <w:pPr>
        <w:pStyle w:val="Agency-body-text"/>
        <w:rPr>
          <w:rFonts w:asciiTheme="majorHAnsi" w:hAnsiTheme="majorHAnsi" w:cstheme="majorHAnsi"/>
        </w:rPr>
      </w:pPr>
      <w:r w:rsidRPr="005225FD">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62CE86A3">
            <wp:simplePos x="0" y="0"/>
            <wp:positionH relativeFrom="column">
              <wp:posOffset>4979247</wp:posOffset>
            </wp:positionH>
            <wp:positionV relativeFrom="paragraph">
              <wp:posOffset>880745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303C77">
        <w:rPr>
          <w:rFonts w:asciiTheme="majorHAnsi" w:hAnsiTheme="majorHAnsi" w:cstheme="majorHAnsi"/>
          <w:lang w:bidi="fr-FR"/>
        </w:rPr>
        <w:t>Le fragment de réalité ci-dessous illustre les expériences des enseignants concernant les difficultés rencontrées en matière de communication au début de la crise de la pandémie de COVID-19. Son objectif consiste à montrer au lecteur les cas dans lesquels une communication efficace existante peut aider le travail des enseignants et favoriser le bien-être des apprenants.</w:t>
      </w:r>
    </w:p>
    <w:p w14:paraId="6DC1DFEA" w14:textId="4512FE43" w:rsidR="000B031E" w:rsidRPr="00303C77" w:rsidRDefault="009410B7" w:rsidP="00B067F8">
      <w:pPr>
        <w:pStyle w:val="Agency-body-text"/>
        <w:spacing w:before="360"/>
        <w:rPr>
          <w:rFonts w:asciiTheme="majorHAnsi" w:hAnsiTheme="majorHAnsi" w:cstheme="majorHAnsi"/>
        </w:rPr>
      </w:pPr>
      <w:r w:rsidRPr="005225FD">
        <w:rPr>
          <w:rFonts w:asciiTheme="majorHAnsi" w:hAnsiTheme="majorHAnsi" w:cstheme="majorHAnsi"/>
          <w:noProof/>
          <w:lang w:eastAsia="el-GR"/>
        </w:rPr>
        <mc:AlternateContent>
          <mc:Choice Requires="wps">
            <w:drawing>
              <wp:inline distT="0" distB="0" distL="0" distR="0" wp14:anchorId="70B23458" wp14:editId="6EF06455">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fr-FR"/>
                              </w:rPr>
                              <w:t>Fragment de réalité :</w:t>
                            </w:r>
                          </w:p>
                          <w:p w14:paraId="3E47503D" w14:textId="2B95AB6C" w:rsidR="009410B7" w:rsidRDefault="009410B7" w:rsidP="009410B7">
                            <w:pPr>
                              <w:pStyle w:val="Agency-body-text"/>
                              <w:numPr>
                                <w:ilvl w:val="0"/>
                                <w:numId w:val="2"/>
                              </w:numPr>
                              <w:ind w:left="426"/>
                            </w:pPr>
                            <w:r>
                              <w:rPr>
                                <w:lang w:bidi="fr-FR"/>
                              </w:rPr>
                              <w:t xml:space="preserve">Les enseignants ont indiqué que le début de la pandémie a été très difficile, car ils devaient attendre les décisions et les directives de leur hiérarchie. </w:t>
                            </w:r>
                            <w:r>
                              <w:rPr>
                                <w:b/>
                                <w:lang w:bidi="fr-FR"/>
                              </w:rPr>
                              <w:t>Cette communication s’est révélée inefficace car elle était lente et peu transparente.</w:t>
                            </w:r>
                            <w:r>
                              <w:rPr>
                                <w:lang w:bidi="fr-FR"/>
                              </w:rPr>
                              <w:t xml:space="preserve"> Les actions des enseignants étaient bloquées et ils n’avaient pas connaissance des possibilités qui s’offraient à eux ou des systèmes de communication qui leur auraient permis d’agir de manière proactive pour répondre aux besoins de tous les apprenants.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fr-FR"/>
                        </w:rPr>
                        <w:t>Fragment de réalité :</w:t>
                      </w:r>
                    </w:p>
                    <w:p w14:paraId="3E47503D" w14:textId="2B95AB6C" w:rsidR="009410B7" w:rsidRDefault="009410B7" w:rsidP="009410B7">
                      <w:pPr>
                        <w:pStyle w:val="Agency-body-text"/>
                        <w:numPr>
                          <w:ilvl w:val="0"/>
                          <w:numId w:val="2"/>
                        </w:numPr>
                        <w:ind w:left="426"/>
                      </w:pPr>
                      <w:r>
                        <w:rPr>
                          <w:lang w:bidi="fr-FR"/>
                        </w:rPr>
                        <w:t xml:space="preserve">Les enseignants ont indiqué que le début de la pandémie a été très difficile, car ils devaient attendre les décisions et les directives de leur hiérarchie. </w:t>
                      </w:r>
                      <w:r>
                        <w:rPr>
                          <w:b/>
                          <w:lang w:bidi="fr-FR"/>
                        </w:rPr>
                        <w:t>Cette communication s’est révélée inefficace car elle était lente et peu transparente.</w:t>
                      </w:r>
                      <w:r>
                        <w:rPr>
                          <w:lang w:bidi="fr-FR"/>
                        </w:rPr>
                        <w:t xml:space="preserve"> Les actions des enseignants étaient bloquées et ils n’avaient pas connaissance des possibilités qui s’offraient à eux ou des systèmes de communication qui leur auraient permis d’agir de manière proactive pour répondre aux besoins de tous les apprenants.</w:t>
                      </w:r>
                    </w:p>
                  </w:txbxContent>
                </v:textbox>
                <w10:anchorlock/>
              </v:shape>
            </w:pict>
          </mc:Fallback>
        </mc:AlternateContent>
      </w:r>
    </w:p>
    <w:p w14:paraId="1760003C" w14:textId="5E8E9629" w:rsidR="00777678" w:rsidRPr="00303C77" w:rsidRDefault="00777678" w:rsidP="00777678">
      <w:pPr>
        <w:pStyle w:val="Agency-heading-3"/>
        <w:outlineLvl w:val="2"/>
        <w:rPr>
          <w:rFonts w:asciiTheme="majorHAnsi" w:eastAsia="Calibri" w:hAnsiTheme="majorHAnsi" w:cstheme="majorHAnsi"/>
        </w:rPr>
      </w:pPr>
      <w:bookmarkStart w:id="24" w:name="_Toc165542492"/>
      <w:bookmarkStart w:id="25" w:name="AspirationBPractice"/>
      <w:r w:rsidRPr="00303C77">
        <w:rPr>
          <w:rFonts w:asciiTheme="majorHAnsi" w:hAnsiTheme="majorHAnsi" w:cstheme="majorHAnsi"/>
          <w:lang w:bidi="fr-FR"/>
        </w:rPr>
        <w:lastRenderedPageBreak/>
        <w:t>Une pratique inspirante pour l’aspiration B</w:t>
      </w:r>
      <w:bookmarkEnd w:id="24"/>
    </w:p>
    <w:bookmarkEnd w:id="25"/>
    <w:p w14:paraId="58F5AECC" w14:textId="3EB3D3F5" w:rsidR="00777678" w:rsidRPr="00303C77" w:rsidRDefault="00777678" w:rsidP="00DB7881">
      <w:pPr>
        <w:pStyle w:val="Agency-body-text"/>
        <w:keepNext/>
        <w:rPr>
          <w:rFonts w:asciiTheme="majorHAnsi" w:hAnsiTheme="majorHAnsi" w:cstheme="majorHAnsi"/>
        </w:rPr>
      </w:pPr>
      <w:r w:rsidRPr="00303C77">
        <w:rPr>
          <w:rFonts w:asciiTheme="majorHAnsi" w:hAnsiTheme="majorHAnsi" w:cstheme="majorHAnsi"/>
          <w:lang w:bidi="fr-FR"/>
        </w:rPr>
        <w:t>Dans cet exemple, des informations ont été fournies aux enseignants et aux autres parties prenantes lorsque cela était nécessaire afin de les préparer à agir de manière proactive.</w:t>
      </w:r>
    </w:p>
    <w:p w14:paraId="643FC05E" w14:textId="7BFEB78C" w:rsidR="00777678" w:rsidRPr="00303C77" w:rsidRDefault="009410B7" w:rsidP="009410B7">
      <w:pPr>
        <w:pStyle w:val="Agency-body-text"/>
        <w:keepNext/>
        <w:rPr>
          <w:rFonts w:asciiTheme="majorHAnsi" w:hAnsiTheme="majorHAnsi" w:cstheme="majorHAnsi"/>
        </w:rPr>
      </w:pPr>
      <w:r w:rsidRPr="005225FD">
        <w:rPr>
          <w:rFonts w:asciiTheme="majorHAnsi" w:hAnsiTheme="majorHAnsi" w:cstheme="majorHAnsi"/>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fr-FR"/>
                              </w:rPr>
                              <w:t>Communication des modalités de substitution des examens finaux pendant les fermetures d’établissements scolaires dues à la pandémie de COVID-19</w:t>
                            </w:r>
                          </w:p>
                          <w:p w14:paraId="48A645CC" w14:textId="112588F4" w:rsidR="009410B7" w:rsidRDefault="009410B7" w:rsidP="009410B7">
                            <w:pPr>
                              <w:pStyle w:val="Agency-body-text"/>
                              <w:keepNext/>
                            </w:pPr>
                            <w:r>
                              <w:rPr>
                                <w:lang w:bidi="fr-FR"/>
                              </w:rPr>
                              <w:t xml:space="preserve">Lorsque les établissements scolaires irlandais ont été fermés en 2020 en raison de la pandémie de COVID-19, le ministère </w:t>
                            </w:r>
                            <w:r w:rsidR="00C73AFF" w:rsidRPr="00EC2AFC">
                              <w:rPr>
                                <w:lang w:bidi="fr-FR"/>
                              </w:rPr>
                              <w:t>irlandais</w:t>
                            </w:r>
                            <w:r w:rsidR="00C73AFF">
                              <w:rPr>
                                <w:lang w:bidi="fr-FR"/>
                              </w:rPr>
                              <w:t xml:space="preserve"> </w:t>
                            </w:r>
                            <w:r>
                              <w:rPr>
                                <w:lang w:bidi="fr-FR"/>
                              </w:rPr>
                              <w:t>de l’Éducation a préparé des plans de communication pour donner à toutes les parties prenantes des informations sur les examens finaux et les modalités d’évaluation dans l’enseignement secondaire de deuxième cycle.</w:t>
                            </w:r>
                          </w:p>
                          <w:p w14:paraId="2DD06BB7" w14:textId="77777777" w:rsidR="009410B7" w:rsidRDefault="009410B7" w:rsidP="009410B7">
                            <w:pPr>
                              <w:pStyle w:val="Agency-body-text"/>
                              <w:keepNext/>
                            </w:pPr>
                            <w:r>
                              <w:rPr>
                                <w:lang w:bidi="fr-FR"/>
                              </w:rPr>
                              <w:t>Le public concerné était très large, ce qui a constitué un défi, car il était nécessaire d’atteindre tous les apprenants, les parents/tuteurs, les communautés scolaires, y compris les chefs d’établissement et les enseignants, les parties prenantes et les représentants du secteur de l’éducation. Une expertise importante a été nécessaire pour établir une communication claire. Une communication multicanaux et multiniveaux a été mise au point.</w:t>
                            </w:r>
                          </w:p>
                          <w:p w14:paraId="38C22280" w14:textId="1AE17879" w:rsidR="009410B7" w:rsidRDefault="009410B7" w:rsidP="009410B7">
                            <w:pPr>
                              <w:pStyle w:val="Agency-body-text"/>
                              <w:keepNext/>
                            </w:pPr>
                            <w:r>
                              <w:rPr>
                                <w:rStyle w:val="ui-provider"/>
                                <w:lang w:bidi="fr-FR"/>
                              </w:rPr>
                              <w:t>Le suivi de l’impact produit par les processus de communication a été essentiel, car il a permis d’adapter rapidement les messages et les processus de communication lorsque cela s’est révélé nécessaire.</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fr-FR"/>
                        </w:rPr>
                        <w:t>Communication des modalités de substitution des examens finaux pendant les fermetures d’établissements scolaires dues à la pandémie de COVID-19</w:t>
                      </w:r>
                    </w:p>
                    <w:p w14:paraId="48A645CC" w14:textId="112588F4" w:rsidR="009410B7" w:rsidRDefault="009410B7" w:rsidP="009410B7">
                      <w:pPr>
                        <w:pStyle w:val="Agency-body-text"/>
                        <w:keepNext/>
                      </w:pPr>
                      <w:r>
                        <w:rPr>
                          <w:lang w:bidi="fr-FR"/>
                        </w:rPr>
                        <w:t xml:space="preserve">Lorsque les établissements scolaires irlandais ont été fermés en 2020 en raison de la pandémie de COVID-19, le ministère </w:t>
                      </w:r>
                      <w:r w:rsidR="00C73AFF" w:rsidRPr="00EC2AFC">
                        <w:rPr>
                          <w:lang w:bidi="fr-FR"/>
                        </w:rPr>
                        <w:t>irlandais</w:t>
                      </w:r>
                      <w:r w:rsidR="00C73AFF">
                        <w:rPr>
                          <w:lang w:bidi="fr-FR"/>
                        </w:rPr>
                        <w:t xml:space="preserve"> </w:t>
                      </w:r>
                      <w:r>
                        <w:rPr>
                          <w:lang w:bidi="fr-FR"/>
                        </w:rPr>
                        <w:t>de l’Éducation a préparé des plans de communication pour donner à toutes les parties prenantes des informations sur les examens finaux et les modalités d’évaluation dans l’enseignement secondaire de deuxième cycle.</w:t>
                      </w:r>
                    </w:p>
                    <w:p w14:paraId="2DD06BB7" w14:textId="77777777" w:rsidR="009410B7" w:rsidRDefault="009410B7" w:rsidP="009410B7">
                      <w:pPr>
                        <w:pStyle w:val="Agency-body-text"/>
                        <w:keepNext/>
                      </w:pPr>
                      <w:r>
                        <w:rPr>
                          <w:lang w:bidi="fr-FR"/>
                        </w:rPr>
                        <w:t>Le public concerné était très large, ce qui a constitué un défi, car il était nécessaire d’atteindre tous les apprenants, les parents/tuteurs, les communautés scolaires, y compris les chefs d’établissement et les enseignants, les parties prenantes et les représentants du secteur de l’éducation. Une expertise importante a été nécessaire pour établir une communication claire. Une communication multicanaux et multiniveaux a été mise au point.</w:t>
                      </w:r>
                    </w:p>
                    <w:p w14:paraId="38C22280" w14:textId="1AE17879" w:rsidR="009410B7" w:rsidRDefault="009410B7" w:rsidP="009410B7">
                      <w:pPr>
                        <w:pStyle w:val="Agency-body-text"/>
                        <w:keepNext/>
                      </w:pPr>
                      <w:r>
                        <w:rPr>
                          <w:rStyle w:val="ui-provider"/>
                          <w:lang w:bidi="fr-FR"/>
                        </w:rPr>
                        <w:t>Le suivi de l’impact produit par les processus de communication a été essentiel, car il a permis d’adapter rapidement les messages et les processus de communication lorsque cela s’est révélé nécessaire.</w:t>
                      </w:r>
                    </w:p>
                  </w:txbxContent>
                </v:textbox>
                <w10:anchorlock/>
              </v:shape>
            </w:pict>
          </mc:Fallback>
        </mc:AlternateContent>
      </w:r>
    </w:p>
    <w:p w14:paraId="1EAA3940" w14:textId="6033C5BE" w:rsidR="00F54EDD" w:rsidRPr="00303C77" w:rsidRDefault="00191999" w:rsidP="00DB7881">
      <w:pPr>
        <w:pStyle w:val="Agency-body-text"/>
        <w:rPr>
          <w:rFonts w:asciiTheme="majorHAnsi" w:hAnsiTheme="majorHAnsi" w:cstheme="majorHAnsi"/>
        </w:rPr>
      </w:pPr>
      <w:r w:rsidRPr="00303C77">
        <w:rPr>
          <w:rFonts w:asciiTheme="majorHAnsi" w:hAnsiTheme="majorHAnsi" w:cstheme="majorHAnsi"/>
          <w:lang w:bidi="fr-FR"/>
        </w:rPr>
        <w:t>(</w:t>
      </w:r>
      <w:hyperlink r:id="rId73" w:history="1">
        <w:r w:rsidR="00D10BB1" w:rsidRPr="00303C77">
          <w:rPr>
            <w:rStyle w:val="Hyperlink"/>
            <w:rFonts w:asciiTheme="majorHAnsi" w:hAnsiTheme="majorHAnsi" w:cstheme="majorHAnsi"/>
            <w:lang w:bidi="fr-FR"/>
          </w:rPr>
          <w:t>Ministère</w:t>
        </w:r>
        <w:r w:rsidR="0051591C" w:rsidRPr="00303C77">
          <w:rPr>
            <w:rStyle w:val="Hyperlink"/>
            <w:rFonts w:asciiTheme="majorHAnsi" w:hAnsiTheme="majorHAnsi" w:cstheme="majorHAnsi"/>
            <w:lang w:bidi="fr-FR"/>
          </w:rPr>
          <w:t xml:space="preserve"> irlandais</w:t>
        </w:r>
        <w:r w:rsidR="00D10BB1" w:rsidRPr="00303C77">
          <w:rPr>
            <w:rStyle w:val="Hyperlink"/>
            <w:rFonts w:asciiTheme="majorHAnsi" w:hAnsiTheme="majorHAnsi" w:cstheme="majorHAnsi"/>
            <w:lang w:bidi="fr-FR"/>
          </w:rPr>
          <w:t xml:space="preserve"> de l’Éducation</w:t>
        </w:r>
      </w:hyperlink>
      <w:r w:rsidR="00D10BB1" w:rsidRPr="00303C77">
        <w:rPr>
          <w:rFonts w:asciiTheme="majorHAnsi" w:hAnsiTheme="majorHAnsi" w:cstheme="majorHAnsi"/>
          <w:lang w:bidi="fr-FR"/>
        </w:rPr>
        <w:t xml:space="preserve">, 2020 ; </w:t>
      </w:r>
      <w:hyperlink r:id="rId74" w:history="1">
        <w:r w:rsidR="00D10BB1" w:rsidRPr="00303C77">
          <w:rPr>
            <w:rStyle w:val="Hyperlink"/>
            <w:rFonts w:asciiTheme="majorHAnsi" w:hAnsiTheme="majorHAnsi" w:cstheme="majorHAnsi"/>
            <w:lang w:bidi="fr-FR"/>
          </w:rPr>
          <w:t>OCDE</w:t>
        </w:r>
      </w:hyperlink>
      <w:r w:rsidR="00D10BB1" w:rsidRPr="00303C77">
        <w:rPr>
          <w:rFonts w:asciiTheme="majorHAnsi" w:hAnsiTheme="majorHAnsi" w:cstheme="majorHAnsi"/>
          <w:lang w:bidi="fr-FR"/>
        </w:rPr>
        <w:t xml:space="preserve">, 2023 ; </w:t>
      </w:r>
      <w:hyperlink r:id="rId75" w:history="1">
        <w:r w:rsidR="00D10BB1" w:rsidRPr="00303C77">
          <w:rPr>
            <w:rStyle w:val="Hyperlink"/>
            <w:rFonts w:asciiTheme="majorHAnsi" w:hAnsiTheme="majorHAnsi" w:cstheme="majorHAnsi"/>
            <w:lang w:bidi="fr-FR"/>
          </w:rPr>
          <w:t xml:space="preserve">Comité </w:t>
        </w:r>
        <w:r w:rsidR="0051591C" w:rsidRPr="00303C77">
          <w:rPr>
            <w:rStyle w:val="Hyperlink"/>
            <w:rFonts w:asciiTheme="majorHAnsi" w:hAnsiTheme="majorHAnsi" w:cstheme="majorHAnsi"/>
            <w:lang w:bidi="fr-FR"/>
          </w:rPr>
          <w:t xml:space="preserve">irlandais </w:t>
        </w:r>
        <w:r w:rsidR="00D10BB1" w:rsidRPr="00303C77">
          <w:rPr>
            <w:rStyle w:val="Hyperlink"/>
            <w:rFonts w:asciiTheme="majorHAnsi" w:hAnsiTheme="majorHAnsi" w:cstheme="majorHAnsi"/>
            <w:lang w:bidi="fr-FR"/>
          </w:rPr>
          <w:t>mixte sur l’éducation, l’enseignement supérieur, la recherche, l’innovation et la science</w:t>
        </w:r>
      </w:hyperlink>
      <w:r w:rsidR="00D10BB1" w:rsidRPr="00303C77">
        <w:rPr>
          <w:rFonts w:asciiTheme="majorHAnsi" w:hAnsiTheme="majorHAnsi" w:cstheme="majorHAnsi"/>
          <w:lang w:bidi="fr-FR"/>
        </w:rPr>
        <w:t>, 2021)</w:t>
      </w:r>
    </w:p>
    <w:p w14:paraId="29065007" w14:textId="6CF811C4" w:rsidR="00481C65" w:rsidRPr="00303C77" w:rsidRDefault="00481C65" w:rsidP="00DB7881">
      <w:pPr>
        <w:pStyle w:val="Agency-body-text"/>
        <w:keepNext/>
        <w:rPr>
          <w:rFonts w:asciiTheme="majorHAnsi" w:hAnsiTheme="majorHAnsi" w:cstheme="majorHAnsi"/>
        </w:rPr>
      </w:pPr>
      <w:r w:rsidRPr="00303C77">
        <w:rPr>
          <w:rFonts w:asciiTheme="majorHAnsi" w:hAnsiTheme="majorHAnsi" w:cstheme="majorHAnsi"/>
          <w:lang w:bidi="fr-FR"/>
        </w:rPr>
        <w:t xml:space="preserve">La </w:t>
      </w:r>
      <w:r w:rsidRPr="00303C77">
        <w:rPr>
          <w:rFonts w:asciiTheme="majorHAnsi" w:hAnsiTheme="majorHAnsi" w:cstheme="majorHAnsi"/>
          <w:b/>
          <w:lang w:bidi="fr-FR"/>
        </w:rPr>
        <w:t>question directrice</w:t>
      </w:r>
      <w:r w:rsidRPr="00303C77">
        <w:rPr>
          <w:rFonts w:asciiTheme="majorHAnsi" w:hAnsiTheme="majorHAnsi" w:cstheme="majorHAnsi"/>
          <w:lang w:bidi="fr-FR"/>
        </w:rPr>
        <w:t xml:space="preserve"> et le </w:t>
      </w:r>
      <w:r w:rsidRPr="00303C77">
        <w:rPr>
          <w:rFonts w:asciiTheme="majorHAnsi" w:hAnsiTheme="majorHAnsi" w:cstheme="majorHAnsi"/>
          <w:b/>
          <w:lang w:bidi="fr-FR"/>
        </w:rPr>
        <w:t>message clé</w:t>
      </w:r>
      <w:r w:rsidRPr="00303C77">
        <w:rPr>
          <w:rFonts w:asciiTheme="majorHAnsi" w:hAnsiTheme="majorHAnsi" w:cstheme="majorHAnsi"/>
          <w:lang w:bidi="fr-FR"/>
        </w:rPr>
        <w:t xml:space="preserve"> remettent en contexte le thème de la communication efficace en lien avec l’aspiration B. L’accent est mis sur la </w:t>
      </w:r>
      <w:r w:rsidRPr="00303C77">
        <w:rPr>
          <w:rFonts w:asciiTheme="majorHAnsi" w:hAnsiTheme="majorHAnsi" w:cstheme="majorHAnsi"/>
          <w:b/>
          <w:lang w:bidi="fr-FR"/>
        </w:rPr>
        <w:t>communication efficace et les enseignants </w:t>
      </w:r>
      <w:r w:rsidRPr="00303C77">
        <w:rPr>
          <w:rFonts w:asciiTheme="majorHAnsi" w:hAnsiTheme="majorHAnsi" w:cstheme="majorHAnsi"/>
          <w:lang w:bidi="fr-FR"/>
        </w:rPr>
        <w:t>:</w:t>
      </w:r>
    </w:p>
    <w:p w14:paraId="21FBE10F" w14:textId="03CE76D5" w:rsidR="00F80DCC" w:rsidRPr="00303C77" w:rsidRDefault="00F80DCC" w:rsidP="00DB7881">
      <w:pPr>
        <w:pStyle w:val="Agency-body-text"/>
        <w:keepNext/>
        <w:rPr>
          <w:rFonts w:asciiTheme="majorHAnsi" w:hAnsiTheme="majorHAnsi" w:cstheme="majorHAnsi"/>
        </w:rPr>
      </w:pPr>
      <w:r w:rsidRPr="005225FD">
        <w:rPr>
          <w:rFonts w:asciiTheme="majorHAnsi" w:hAnsiTheme="majorHAnsi" w:cstheme="majorHAnsi"/>
          <w:b/>
          <w:noProof/>
          <w:lang w:eastAsia="el-GR"/>
        </w:rPr>
        <w:drawing>
          <wp:anchor distT="0" distB="0" distL="114300" distR="114300" simplePos="0" relativeHeight="251650062" behindDoc="0" locked="0" layoutInCell="1" allowOverlap="1" wp14:anchorId="2D7A8B38" wp14:editId="7DD5E260">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47E4D251" w:rsidR="006D7D2E" w:rsidRPr="00303C77" w:rsidRDefault="00F80DCC" w:rsidP="00D77283">
      <w:pPr>
        <w:pStyle w:val="Agency-body-text"/>
        <w:spacing w:after="480"/>
        <w:rPr>
          <w:rFonts w:asciiTheme="majorHAnsi" w:hAnsiTheme="majorHAnsi" w:cstheme="majorHAnsi"/>
        </w:rPr>
      </w:pPr>
      <w:r w:rsidRPr="005225FD">
        <w:rPr>
          <w:rFonts w:asciiTheme="majorHAnsi" w:hAnsiTheme="majorHAnsi" w:cstheme="majorHAnsi"/>
          <w:i/>
          <w:noProof/>
          <w:lang w:eastAsia="el-GR"/>
        </w:rPr>
        <w:drawing>
          <wp:anchor distT="0" distB="0" distL="114300" distR="114300" simplePos="0" relativeHeight="251650063" behindDoc="0" locked="0" layoutInCell="1" allowOverlap="1" wp14:anchorId="6AA4236D" wp14:editId="115A78A9">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303C77">
        <w:rPr>
          <w:rFonts w:asciiTheme="majorHAnsi" w:hAnsiTheme="majorHAnsi" w:cstheme="majorHAnsi"/>
          <w:b/>
          <w:lang w:bidi="fr-FR"/>
        </w:rPr>
        <w:t>Comment une culture de communication efficace dans l’éducation peut-elle permettre aux enseignants d’agir de manière proactive et d’être préparés lorsqu’ils répondent aux besoins de tous les apprenants dans des situations d’urgence psychosociale</w:t>
      </w:r>
      <w:r w:rsidR="00DE25AA" w:rsidRPr="00303C77">
        <w:rPr>
          <w:rFonts w:asciiTheme="majorHAnsi" w:hAnsiTheme="majorHAnsi" w:cstheme="majorHAnsi"/>
          <w:b/>
          <w:lang w:bidi="fr-FR"/>
        </w:rPr>
        <w:t> </w:t>
      </w:r>
      <w:r w:rsidR="006D7D2E" w:rsidRPr="00303C77">
        <w:rPr>
          <w:rFonts w:asciiTheme="majorHAnsi" w:hAnsiTheme="majorHAnsi" w:cstheme="majorHAnsi"/>
          <w:b/>
          <w:lang w:bidi="fr-FR"/>
        </w:rPr>
        <w:t>?</w:t>
      </w:r>
    </w:p>
    <w:p w14:paraId="64D2A837" w14:textId="616B6847" w:rsidR="00FD11C2" w:rsidRPr="00303C77" w:rsidRDefault="006D7D2E" w:rsidP="00281855">
      <w:pPr>
        <w:pStyle w:val="Agency-body-text"/>
        <w:ind w:left="1701"/>
        <w:rPr>
          <w:rFonts w:asciiTheme="majorHAnsi" w:hAnsiTheme="majorHAnsi" w:cstheme="majorHAnsi"/>
        </w:rPr>
      </w:pPr>
      <w:r w:rsidRPr="00303C77">
        <w:rPr>
          <w:rFonts w:asciiTheme="majorHAnsi" w:hAnsiTheme="majorHAnsi" w:cstheme="majorHAnsi"/>
          <w:i/>
          <w:lang w:bidi="fr-FR"/>
        </w:rPr>
        <w:t>Message clé</w:t>
      </w:r>
      <w:r w:rsidR="004B1FC4" w:rsidRPr="00303C77">
        <w:rPr>
          <w:rFonts w:asciiTheme="majorHAnsi" w:hAnsiTheme="majorHAnsi" w:cstheme="majorHAnsi"/>
          <w:i/>
          <w:lang w:bidi="fr-FR"/>
        </w:rPr>
        <w:t> :</w:t>
      </w:r>
      <w:r w:rsidRPr="00303C77">
        <w:rPr>
          <w:rFonts w:asciiTheme="majorHAnsi" w:hAnsiTheme="majorHAnsi" w:cstheme="majorHAnsi"/>
          <w:lang w:bidi="fr-FR"/>
        </w:rPr>
        <w:t xml:space="preserve"> Les enseignants peuvent avoir les clés nécessaires pour agir de manière proactive et se sentir préparés face aux urgences psychosociales lorsque les processus de communication sont transparents et lorsqu’ils participent à la prise de décision. L’amélioration de la communication et des échanges parmi les enseignants et entre les parties prenantes de différents niveaux peut favoriser cette évolution. Il est essentiel de soutenir les enseignants en leur fournissant des possibilités adéquates de renforcement des compétences en matière de communication et de technologies de l’information, en particulier en période de crise.</w:t>
      </w:r>
      <w:r w:rsidR="00FD11C2" w:rsidRPr="00303C77">
        <w:rPr>
          <w:rFonts w:asciiTheme="majorHAnsi" w:hAnsiTheme="majorHAnsi" w:cstheme="majorHAnsi"/>
          <w:lang w:bidi="fr-FR"/>
        </w:rPr>
        <w:br w:type="page"/>
      </w:r>
    </w:p>
    <w:p w14:paraId="4D83577B" w14:textId="24AADF17" w:rsidR="00593B42" w:rsidRPr="00E961F2" w:rsidRDefault="00F31E13" w:rsidP="00957625">
      <w:pPr>
        <w:pStyle w:val="Agency-heading-2"/>
        <w:rPr>
          <w:rFonts w:asciiTheme="majorHAnsi" w:hAnsiTheme="majorHAnsi" w:cstheme="majorHAnsi"/>
        </w:rPr>
      </w:pPr>
      <w:bookmarkStart w:id="26" w:name="AspirationC"/>
      <w:bookmarkStart w:id="27" w:name="_Toc165542493"/>
      <w:r w:rsidRPr="005225FD">
        <w:rPr>
          <w:rFonts w:asciiTheme="majorHAnsi" w:hAnsiTheme="majorHAnsi" w:cstheme="majorHAnsi"/>
          <w:noProof/>
          <w:lang w:eastAsia="el-GR"/>
        </w:rPr>
        <w:lastRenderedPageBreak/>
        <w:drawing>
          <wp:anchor distT="0" distB="0" distL="114300" distR="114300" simplePos="0" relativeHeight="251650059" behindDoc="0" locked="0" layoutInCell="1" allowOverlap="1" wp14:anchorId="663BFFF0" wp14:editId="33437B71">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E961F2">
        <w:rPr>
          <w:rFonts w:asciiTheme="majorHAnsi" w:hAnsiTheme="majorHAnsi" w:cstheme="majorHAnsi"/>
          <w:lang w:bidi="fr-FR"/>
        </w:rPr>
        <w:t xml:space="preserve">Aspiration C : Créer </w:t>
      </w:r>
      <w:r w:rsidR="00D23D69" w:rsidRPr="00E961F2">
        <w:rPr>
          <w:rFonts w:asciiTheme="majorHAnsi" w:hAnsiTheme="majorHAnsi" w:cstheme="majorHAnsi"/>
          <w:lang w:bidi="fr-FR"/>
        </w:rPr>
        <w:t xml:space="preserve">des </w:t>
      </w:r>
      <w:r w:rsidR="00481C65" w:rsidRPr="00E961F2">
        <w:rPr>
          <w:rFonts w:asciiTheme="majorHAnsi" w:hAnsiTheme="majorHAnsi" w:cstheme="majorHAnsi"/>
          <w:lang w:bidi="fr-FR"/>
        </w:rPr>
        <w:t>réseau</w:t>
      </w:r>
      <w:r w:rsidR="00D23D69" w:rsidRPr="00E961F2">
        <w:rPr>
          <w:rFonts w:asciiTheme="majorHAnsi" w:hAnsiTheme="majorHAnsi" w:cstheme="majorHAnsi"/>
          <w:lang w:bidi="fr-FR"/>
        </w:rPr>
        <w:t>x</w:t>
      </w:r>
      <w:r w:rsidR="00481C65" w:rsidRPr="00E961F2">
        <w:rPr>
          <w:rFonts w:asciiTheme="majorHAnsi" w:hAnsiTheme="majorHAnsi" w:cstheme="majorHAnsi"/>
          <w:lang w:bidi="fr-FR"/>
        </w:rPr>
        <w:t xml:space="preserve"> d’aide au sein de</w:t>
      </w:r>
      <w:r w:rsidR="00E37B47" w:rsidRPr="00E961F2">
        <w:rPr>
          <w:rFonts w:asciiTheme="majorHAnsi" w:hAnsiTheme="majorHAnsi" w:cstheme="majorHAnsi"/>
          <w:lang w:bidi="fr-FR"/>
        </w:rPr>
        <w:t> </w:t>
      </w:r>
      <w:r w:rsidR="00481C65" w:rsidRPr="00E961F2">
        <w:rPr>
          <w:rFonts w:asciiTheme="majorHAnsi" w:hAnsiTheme="majorHAnsi" w:cstheme="majorHAnsi"/>
          <w:lang w:bidi="fr-FR"/>
        </w:rPr>
        <w:t>la</w:t>
      </w:r>
      <w:r w:rsidR="00E37B47" w:rsidRPr="00E961F2">
        <w:rPr>
          <w:rFonts w:asciiTheme="majorHAnsi" w:hAnsiTheme="majorHAnsi" w:cstheme="majorHAnsi"/>
          <w:lang w:bidi="fr-FR"/>
        </w:rPr>
        <w:t> </w:t>
      </w:r>
      <w:r w:rsidR="00481C65" w:rsidRPr="00E961F2">
        <w:rPr>
          <w:rFonts w:asciiTheme="majorHAnsi" w:hAnsiTheme="majorHAnsi" w:cstheme="majorHAnsi"/>
          <w:lang w:bidi="fr-FR"/>
        </w:rPr>
        <w:t>communauté</w:t>
      </w:r>
      <w:r w:rsidR="00E37B47" w:rsidRPr="00E961F2">
        <w:rPr>
          <w:rFonts w:asciiTheme="majorHAnsi" w:hAnsiTheme="majorHAnsi" w:cstheme="majorHAnsi"/>
          <w:lang w:bidi="fr-FR"/>
        </w:rPr>
        <w:t> </w:t>
      </w:r>
      <w:r w:rsidR="00481C65" w:rsidRPr="00E961F2">
        <w:rPr>
          <w:rFonts w:asciiTheme="majorHAnsi" w:hAnsiTheme="majorHAnsi" w:cstheme="majorHAnsi"/>
          <w:lang w:bidi="fr-FR"/>
        </w:rPr>
        <w:t>autour des apprenants et des familles</w:t>
      </w:r>
      <w:bookmarkEnd w:id="26"/>
      <w:bookmarkEnd w:id="27"/>
    </w:p>
    <w:p w14:paraId="557A74F8" w14:textId="5C56683D" w:rsidR="00707984" w:rsidRPr="00303C77" w:rsidRDefault="005B2B84" w:rsidP="00481C65">
      <w:pPr>
        <w:pStyle w:val="Agency-body-text"/>
        <w:rPr>
          <w:rFonts w:asciiTheme="majorHAnsi" w:hAnsiTheme="majorHAnsi" w:cstheme="majorHAnsi"/>
        </w:rPr>
      </w:pPr>
      <w:r w:rsidRPr="00E961F2">
        <w:rPr>
          <w:rFonts w:asciiTheme="majorHAnsi" w:hAnsiTheme="majorHAnsi" w:cstheme="majorHAnsi"/>
          <w:lang w:bidi="fr-FR"/>
        </w:rPr>
        <w:t>La pandémie de COVID-19 a mis en évidence le fait qu’en temps de crise, les familles ont besoin de soutien en matière d’éducation. Le</w:t>
      </w:r>
      <w:r w:rsidR="00E05AF0" w:rsidRPr="00E961F2">
        <w:rPr>
          <w:rFonts w:asciiTheme="majorHAnsi" w:hAnsiTheme="majorHAnsi" w:cstheme="majorHAnsi"/>
          <w:lang w:bidi="fr-FR"/>
        </w:rPr>
        <w:t>s</w:t>
      </w:r>
      <w:r w:rsidRPr="00E961F2">
        <w:rPr>
          <w:rFonts w:asciiTheme="majorHAnsi" w:hAnsiTheme="majorHAnsi" w:cstheme="majorHAnsi"/>
          <w:lang w:bidi="fr-FR"/>
        </w:rPr>
        <w:t xml:space="preserve"> réseaux d’aide au sein de la communauté ont joué un rôle essentiel à cet égard lorsque les structures d’aide du système plus large n’y parvenaient pas.</w:t>
      </w:r>
    </w:p>
    <w:p w14:paraId="3ECDDADA" w14:textId="7D9B048A" w:rsidR="002859C8" w:rsidRPr="00303C77" w:rsidRDefault="0081429A" w:rsidP="00481C65">
      <w:pPr>
        <w:pStyle w:val="Agency-body-text"/>
        <w:rPr>
          <w:rFonts w:asciiTheme="majorHAnsi" w:hAnsiTheme="majorHAnsi" w:cstheme="majorHAnsi"/>
        </w:rPr>
      </w:pPr>
      <w:r w:rsidRPr="00303C77">
        <w:rPr>
          <w:rFonts w:asciiTheme="majorHAnsi" w:hAnsiTheme="majorHAnsi" w:cstheme="majorHAnsi"/>
          <w:lang w:bidi="fr-FR"/>
        </w:rPr>
        <w:t>La possibilité de communiquer de manière efficace en utilisant les réseaux d’aide au sein des communautés (scolaires) soutient les familles et renforce le bien-être et la résilience des apprenants, en particulier en temps de crise.</w:t>
      </w:r>
    </w:p>
    <w:p w14:paraId="2722111D" w14:textId="3E7BCFD5" w:rsidR="00AD7A76" w:rsidRPr="00303C77" w:rsidRDefault="00B067F8" w:rsidP="00975A02">
      <w:pPr>
        <w:pStyle w:val="Agency-body-text"/>
        <w:spacing w:before="0" w:after="0"/>
        <w:textAlignment w:val="baseline"/>
        <w:rPr>
          <w:rFonts w:asciiTheme="majorHAnsi" w:hAnsiTheme="majorHAnsi" w:cstheme="majorHAnsi"/>
        </w:rPr>
      </w:pPr>
      <w:r w:rsidRPr="005225FD">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2AD6D744">
            <wp:simplePos x="0" y="0"/>
            <wp:positionH relativeFrom="column">
              <wp:posOffset>4981998</wp:posOffset>
            </wp:positionH>
            <wp:positionV relativeFrom="paragraph">
              <wp:posOffset>511175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303C77">
        <w:rPr>
          <w:rFonts w:asciiTheme="majorHAnsi" w:hAnsiTheme="majorHAnsi" w:cstheme="majorHAnsi"/>
          <w:lang w:bidi="fr-FR"/>
        </w:rPr>
        <w:t>Le fragment de réalité ci-dessous décrit les difficultés en matière de communication rencontrées par les familles au début de la pandémie de COVID-19, offrant ainsi un aperçu de ce qu’elles ont vécu.</w:t>
      </w:r>
    </w:p>
    <w:p w14:paraId="4C6EECCC" w14:textId="4CE9C01C" w:rsidR="002859C8" w:rsidRPr="00303C77" w:rsidRDefault="009410B7" w:rsidP="00B067F8">
      <w:pPr>
        <w:pStyle w:val="Agency-body-text"/>
        <w:spacing w:before="360"/>
        <w:rPr>
          <w:rFonts w:asciiTheme="majorHAnsi" w:hAnsiTheme="majorHAnsi" w:cstheme="majorHAnsi"/>
        </w:rPr>
      </w:pPr>
      <w:r w:rsidRPr="005225FD">
        <w:rPr>
          <w:rFonts w:asciiTheme="majorHAnsi" w:hAnsiTheme="majorHAnsi" w:cstheme="majorHAnsi"/>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fr-FR"/>
                              </w:rPr>
                              <w:t>Fragments de réalité :</w:t>
                            </w:r>
                          </w:p>
                          <w:p w14:paraId="43163115" w14:textId="77777777" w:rsidR="009410B7" w:rsidRDefault="009410B7" w:rsidP="009410B7">
                            <w:pPr>
                              <w:pStyle w:val="Agency-body-text"/>
                              <w:numPr>
                                <w:ilvl w:val="0"/>
                                <w:numId w:val="2"/>
                              </w:numPr>
                              <w:ind w:left="284"/>
                            </w:pPr>
                            <w:r>
                              <w:rPr>
                                <w:lang w:bidi="fr-FR"/>
                              </w:rPr>
                              <w:t xml:space="preserve">Les difficultés en matière de communication rencontrées par les parents pendant les restrictions liées à la pandémie étaient particulièrement liées à la </w:t>
                            </w:r>
                            <w:r>
                              <w:rPr>
                                <w:b/>
                                <w:lang w:bidi="fr-FR"/>
                              </w:rPr>
                              <w:t>manière et au moment de communiquer les décisions</w:t>
                            </w:r>
                            <w:r>
                              <w:rPr>
                                <w:lang w:bidi="fr-FR"/>
                              </w:rPr>
                              <w:t>. Dans certains cas, les médias ont communiqué les décisions, mais les familles devaient attendre que les écoles les mettent en œuvre. Les familles issues de l’immigration et allophones ont été fortement exclues de la communication d’informations et de décisions.</w:t>
                            </w:r>
                          </w:p>
                          <w:p w14:paraId="03D8B9E6" w14:textId="70625F4C" w:rsidR="009410B7" w:rsidRDefault="009410B7" w:rsidP="009410B7">
                            <w:pPr>
                              <w:pStyle w:val="Agency-body-text"/>
                              <w:numPr>
                                <w:ilvl w:val="0"/>
                                <w:numId w:val="2"/>
                              </w:numPr>
                              <w:ind w:left="284"/>
                            </w:pPr>
                            <w:r>
                              <w:rPr>
                                <w:lang w:bidi="fr-FR"/>
                              </w:rPr>
                              <w:t xml:space="preserve">Les parents ont qualifié le </w:t>
                            </w:r>
                            <w:r>
                              <w:rPr>
                                <w:b/>
                                <w:lang w:bidi="fr-FR"/>
                              </w:rPr>
                              <w:t>rôle joué par la communauté</w:t>
                            </w:r>
                            <w:r>
                              <w:rPr>
                                <w:lang w:bidi="fr-FR"/>
                              </w:rPr>
                              <w:t xml:space="preserve"> d’élément essentiel de la communication en temps de crise. C’est au sein de la communauté qu’ils ont trouvé l’occasion d’échanger des informations et de discuter des défis à relever dans le domaine de l’éducation pendant la crise.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&#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fr-FR"/>
                        </w:rPr>
                        <w:t>Fragments de réalité :</w:t>
                      </w:r>
                    </w:p>
                    <w:p w14:paraId="43163115" w14:textId="77777777" w:rsidR="009410B7" w:rsidRDefault="009410B7" w:rsidP="009410B7">
                      <w:pPr>
                        <w:pStyle w:val="Agency-body-text"/>
                        <w:numPr>
                          <w:ilvl w:val="0"/>
                          <w:numId w:val="2"/>
                        </w:numPr>
                        <w:ind w:left="284"/>
                      </w:pPr>
                      <w:r>
                        <w:rPr>
                          <w:lang w:bidi="fr-FR"/>
                        </w:rPr>
                        <w:t xml:space="preserve">Les difficultés en matière de communication rencontrées par les parents pendant les restrictions liées à la pandémie étaient particulièrement liées à la </w:t>
                      </w:r>
                      <w:r>
                        <w:rPr>
                          <w:b/>
                          <w:lang w:bidi="fr-FR"/>
                        </w:rPr>
                        <w:t>manière et au moment de communiquer les décisions</w:t>
                      </w:r>
                      <w:r>
                        <w:rPr>
                          <w:lang w:bidi="fr-FR"/>
                        </w:rPr>
                        <w:t>. Dans certains cas, les médias ont communiqué les décisions, mais les familles devaient attendre que les écoles les mettent en œuvre. Les familles issues de l’immigration et allophones ont été fortement exclues de la communication d’informations et de décisions.</w:t>
                      </w:r>
                    </w:p>
                    <w:p w14:paraId="03D8B9E6" w14:textId="70625F4C" w:rsidR="009410B7" w:rsidRDefault="009410B7" w:rsidP="009410B7">
                      <w:pPr>
                        <w:pStyle w:val="Agency-body-text"/>
                        <w:numPr>
                          <w:ilvl w:val="0"/>
                          <w:numId w:val="2"/>
                        </w:numPr>
                        <w:ind w:left="284"/>
                      </w:pPr>
                      <w:r>
                        <w:rPr>
                          <w:lang w:bidi="fr-FR"/>
                        </w:rPr>
                        <w:t xml:space="preserve">Les parents ont qualifié le </w:t>
                      </w:r>
                      <w:r>
                        <w:rPr>
                          <w:b/>
                          <w:lang w:bidi="fr-FR"/>
                        </w:rPr>
                        <w:t>rôle joué par la communauté</w:t>
                      </w:r>
                      <w:r>
                        <w:rPr>
                          <w:lang w:bidi="fr-FR"/>
                        </w:rPr>
                        <w:t xml:space="preserve"> d’élément essentiel de la communication en temps de crise. C’est au sein de la communauté qu’ils ont trouvé l’occasion d’échanger des informations et de discuter des défis à relever dans le domaine de l’éducation pendant la crise.</w:t>
                      </w:r>
                    </w:p>
                  </w:txbxContent>
                </v:textbox>
                <w10:anchorlock/>
              </v:shape>
            </w:pict>
          </mc:Fallback>
        </mc:AlternateContent>
      </w:r>
    </w:p>
    <w:p w14:paraId="47345033" w14:textId="15416311" w:rsidR="00593B42" w:rsidRPr="00303C77" w:rsidRDefault="004A642C" w:rsidP="00DB7881">
      <w:pPr>
        <w:pStyle w:val="Agency-heading-3"/>
        <w:rPr>
          <w:rFonts w:asciiTheme="majorHAnsi" w:hAnsiTheme="majorHAnsi" w:cstheme="majorHAnsi"/>
        </w:rPr>
      </w:pPr>
      <w:bookmarkStart w:id="28" w:name="AspirationCPractice"/>
      <w:bookmarkStart w:id="29" w:name="_Toc165542494"/>
      <w:r w:rsidRPr="00303C77">
        <w:rPr>
          <w:rFonts w:asciiTheme="majorHAnsi" w:hAnsiTheme="majorHAnsi" w:cstheme="majorHAnsi"/>
          <w:lang w:bidi="fr-FR"/>
        </w:rPr>
        <w:lastRenderedPageBreak/>
        <w:t>Une pratique inspirante pour l’aspiration C</w:t>
      </w:r>
      <w:bookmarkEnd w:id="28"/>
      <w:bookmarkEnd w:id="29"/>
    </w:p>
    <w:p w14:paraId="4F507BFD" w14:textId="0EEA34F0" w:rsidR="004A642C" w:rsidRPr="00303C77" w:rsidRDefault="004A642C" w:rsidP="00DB7881">
      <w:pPr>
        <w:pStyle w:val="Agency-body-text"/>
        <w:keepNext/>
        <w:rPr>
          <w:rFonts w:asciiTheme="majorHAnsi" w:eastAsia="Calibri" w:hAnsiTheme="majorHAnsi" w:cstheme="majorHAnsi"/>
        </w:rPr>
      </w:pPr>
      <w:r w:rsidRPr="00303C77">
        <w:rPr>
          <w:rFonts w:asciiTheme="majorHAnsi" w:hAnsiTheme="majorHAnsi" w:cstheme="majorHAnsi"/>
          <w:lang w:bidi="fr-FR"/>
        </w:rPr>
        <w:t>Dans les exemples suivants, les familles et les communautés scolaires ont eu l’occasion d’interagir, ce qui a conduit à une compréhension commune et à des liens solides.</w:t>
      </w:r>
    </w:p>
    <w:p w14:paraId="5DB165A3" w14:textId="5122FFD5" w:rsidR="004A642C" w:rsidRPr="00303C77" w:rsidRDefault="009410B7" w:rsidP="009410B7">
      <w:pPr>
        <w:pStyle w:val="Agency-body-text"/>
        <w:keepNext/>
        <w:rPr>
          <w:rFonts w:asciiTheme="majorHAnsi" w:eastAsia="Calibri" w:hAnsiTheme="majorHAnsi" w:cstheme="majorHAnsi"/>
        </w:rPr>
      </w:pPr>
      <w:r w:rsidRPr="005225FD">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fr-FR"/>
                              </w:rPr>
                              <w:t>Café des parents dans une école primaire de Francfort</w:t>
                            </w:r>
                          </w:p>
                          <w:p w14:paraId="791A1611" w14:textId="77777777" w:rsidR="009410B7" w:rsidRPr="00207E19" w:rsidRDefault="009410B7" w:rsidP="009410B7">
                            <w:pPr>
                              <w:pStyle w:val="Agency-body-text"/>
                            </w:pPr>
                            <w:r w:rsidRPr="00207E19">
                              <w:rPr>
                                <w:lang w:bidi="fr-FR"/>
                              </w:rPr>
                              <w:t>En Allemagne, des enseignants et un chef d’établissement ont créé un café des parents afin de renforcer le lien entre les familles et l’école. L’objectif consistait à fournir un endroit et un moment permettant de partager les expériences et les opinions et surmonter les difficultés.</w:t>
                            </w:r>
                          </w:p>
                          <w:p w14:paraId="78CD8714" w14:textId="77777777" w:rsidR="009410B7" w:rsidRPr="00207E19" w:rsidRDefault="009410B7" w:rsidP="009410B7">
                            <w:pPr>
                              <w:pStyle w:val="Agency-body-text"/>
                            </w:pPr>
                            <w:r w:rsidRPr="00207E19">
                              <w:rPr>
                                <w:lang w:bidi="fr-FR"/>
                              </w:rPr>
                              <w:t>La création d’une atmosphère conviviale a renforcé les relations entre l’école et sa communauté. Ce café s’est également avéré essentiel pour intégrer les nouveaux parents et permettre aux parents non germanophones d’interagir avec l’école d’une manière différente.</w:t>
                            </w:r>
                          </w:p>
                          <w:p w14:paraId="7EC2B4B7" w14:textId="3E6231F4" w:rsidR="009410B7" w:rsidRDefault="009410B7" w:rsidP="009410B7">
                            <w:pPr>
                              <w:pStyle w:val="Agency-body-text"/>
                            </w:pPr>
                            <w:r w:rsidRPr="00207E19">
                              <w:rPr>
                                <w:lang w:bidi="fr-FR"/>
                              </w:rPr>
                              <w:t>La méthode de communication non conventionnelle de ce projet a assuré son efficacité. Les échanges se sont déroulés dans une atmosphère amicale et intime, distincte des questions liées aux performances, aux notes et aux évaluations. Les parents choisissaient eux-mêmes les sujets de discussion, qui pouvaient parfois être très personnels. Les échanges personnels entre les parents et les enseignants ont posé les bases d’une relation de confiance. Les canaux de communication sont devenus plus directs.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fr-FR"/>
                        </w:rPr>
                        <w:t>Café des parents dans une école primaire de Francfort</w:t>
                      </w:r>
                    </w:p>
                    <w:p w14:paraId="791A1611" w14:textId="77777777" w:rsidR="009410B7" w:rsidRPr="00207E19" w:rsidRDefault="009410B7" w:rsidP="009410B7">
                      <w:pPr>
                        <w:pStyle w:val="Agency-body-text"/>
                      </w:pPr>
                      <w:r w:rsidRPr="00207E19">
                        <w:rPr>
                          <w:lang w:bidi="fr-FR"/>
                        </w:rPr>
                        <w:t>En Allemagne, des enseignants et un chef d’établissement ont créé un café des parents afin de renforcer le lien entre les familles et l’école. L’objectif consistait à fournir un endroit et un moment permettant de partager les expériences et les opinions et surmonter les difficultés.</w:t>
                      </w:r>
                    </w:p>
                    <w:p w14:paraId="78CD8714" w14:textId="77777777" w:rsidR="009410B7" w:rsidRPr="00207E19" w:rsidRDefault="009410B7" w:rsidP="009410B7">
                      <w:pPr>
                        <w:pStyle w:val="Agency-body-text"/>
                      </w:pPr>
                      <w:r w:rsidRPr="00207E19">
                        <w:rPr>
                          <w:lang w:bidi="fr-FR"/>
                        </w:rPr>
                        <w:t>La création d’une atmosphère conviviale a renforcé les relations entre l’école et sa communauté. Ce café s’est également avéré essentiel pour intégrer les nouveaux parents et permettre aux parents non germanophones d’interagir avec l’école d’une manière différente.</w:t>
                      </w:r>
                    </w:p>
                    <w:p w14:paraId="7EC2B4B7" w14:textId="3E6231F4" w:rsidR="009410B7" w:rsidRDefault="009410B7" w:rsidP="009410B7">
                      <w:pPr>
                        <w:pStyle w:val="Agency-body-text"/>
                      </w:pPr>
                      <w:r w:rsidRPr="00207E19">
                        <w:rPr>
                          <w:lang w:bidi="fr-FR"/>
                        </w:rPr>
                        <w:t>La méthode de communication non conventionnelle de ce projet a assuré son efficacité. Les échanges se sont déroulés dans une atmosphère amicale et intime, distincte des questions liées aux performances, aux notes et aux évaluations. Les parents choisissaient eux-mêmes les sujets de discussion, qui pouvaient parfois être très personnels. Les échanges personnels entre les parents et les enseignants ont posé les bases d’une relation de confiance. Les canaux de communication sont devenus plus directs.</w:t>
                      </w:r>
                    </w:p>
                  </w:txbxContent>
                </v:textbox>
                <w10:anchorlock/>
              </v:shape>
            </w:pict>
          </mc:Fallback>
        </mc:AlternateContent>
      </w:r>
    </w:p>
    <w:p w14:paraId="05C4DA8C" w14:textId="3E8A9B9C" w:rsidR="009410B7" w:rsidRPr="00303C77" w:rsidRDefault="00F574B2" w:rsidP="009410B7">
      <w:pPr>
        <w:pStyle w:val="Agency-body-text"/>
        <w:spacing w:before="240" w:after="240"/>
        <w:rPr>
          <w:rStyle w:val="Hyperlink"/>
          <w:rFonts w:asciiTheme="majorHAnsi" w:hAnsiTheme="majorHAnsi" w:cstheme="majorHAnsi"/>
        </w:rPr>
      </w:pPr>
      <w:r w:rsidRPr="00303C77">
        <w:rPr>
          <w:rFonts w:asciiTheme="majorHAnsi" w:hAnsiTheme="majorHAnsi" w:cstheme="majorHAnsi"/>
          <w:lang w:bidi="fr-FR"/>
        </w:rPr>
        <w:t>(Ludwig Weber Schule, Francfort, Allemagne)</w:t>
      </w:r>
    </w:p>
    <w:p w14:paraId="7994F80D" w14:textId="675E3DAB" w:rsidR="004A642C" w:rsidRPr="00303C77" w:rsidRDefault="009410B7" w:rsidP="009410B7">
      <w:pPr>
        <w:pStyle w:val="Agency-body-text"/>
        <w:spacing w:before="240" w:after="240"/>
        <w:rPr>
          <w:rFonts w:asciiTheme="majorHAnsi" w:eastAsia="Calibri" w:hAnsiTheme="majorHAnsi" w:cstheme="majorHAnsi"/>
        </w:rPr>
      </w:pPr>
      <w:r w:rsidRPr="005225FD">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fr-FR"/>
                              </w:rPr>
                              <w:t>La pandémie de COVID-19 et les leçons qui en ont été tirées dans les écoles maternelles</w:t>
                            </w:r>
                          </w:p>
                          <w:p w14:paraId="79678D38" w14:textId="77777777" w:rsidR="009410B7" w:rsidRDefault="009410B7" w:rsidP="009410B7">
                            <w:pPr>
                              <w:pStyle w:val="Agency-body-text"/>
                            </w:pPr>
                            <w:r>
                              <w:rPr>
                                <w:lang w:bidi="fr-FR"/>
                              </w:rPr>
                              <w:t>Une étude montre la manière dont des enseignants en Suède, en Norvège et aux États-Unis ont géré les restrictions liées à la pandémie dans les écoles maternelles. L’article rapporte qu’une école maternelle suédoise a préparé un plan d’action détaillé en cas de crise, en collaboration avec son personnel et le comité consultatif des parents. En Norvège, les parents et le personnel de l’école ont participé à la préparation d’une compréhension et d’une stratégie communes afin de partager des informations et d’introduire des lignes directrices en matière de sécurité.</w:t>
                            </w:r>
                          </w:p>
                          <w:p w14:paraId="14B8F18B" w14:textId="08DCD24C" w:rsidR="009410B7" w:rsidRDefault="009410B7" w:rsidP="009410B7">
                            <w:pPr>
                              <w:pStyle w:val="Agency-body-text"/>
                            </w:pPr>
                            <w:r>
                              <w:rPr>
                                <w:lang w:bidi="fr-FR"/>
                              </w:rPr>
                              <w:t>Ces exemples montrent la manière dont les parents, en tant que membres de la communauté, peuvent participer à différents stades de la mise en place d’une culture de communication efficace.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fr-FR"/>
                        </w:rPr>
                        <w:t>La pandémie de COVID-19 et les leçons qui en ont été tirées dans les écoles maternelles</w:t>
                      </w:r>
                    </w:p>
                    <w:p w14:paraId="79678D38" w14:textId="77777777" w:rsidR="009410B7" w:rsidRDefault="009410B7" w:rsidP="009410B7">
                      <w:pPr>
                        <w:pStyle w:val="Agency-body-text"/>
                      </w:pPr>
                      <w:r>
                        <w:rPr>
                          <w:lang w:bidi="fr-FR"/>
                        </w:rPr>
                        <w:t>Une étude montre la manière dont des enseignants en Suède, en Norvège et aux États-Unis ont géré les restrictions liées à la pandémie dans les écoles maternelles. L’article rapporte qu’une école maternelle suédoise a préparé un plan d’action détaillé en cas de crise, en collaboration avec son personnel et le comité consultatif des parents. En Norvège, les parents et le personnel de l’école ont participé à la préparation d’une compréhension et d’une stratégie communes afin de partager des informations et d’introduire des lignes directrices en matière de sécurité.</w:t>
                      </w:r>
                    </w:p>
                    <w:p w14:paraId="14B8F18B" w14:textId="08DCD24C" w:rsidR="009410B7" w:rsidRDefault="009410B7" w:rsidP="009410B7">
                      <w:pPr>
                        <w:pStyle w:val="Agency-body-text"/>
                      </w:pPr>
                      <w:r>
                        <w:rPr>
                          <w:lang w:bidi="fr-FR"/>
                        </w:rPr>
                        <w:t>Ces exemples montrent la manière dont les parents, en tant que membres de la communauté, peuvent participer à différents stades de la mise en place d’une culture de communication efficace.</w:t>
                      </w:r>
                    </w:p>
                  </w:txbxContent>
                </v:textbox>
                <w10:anchorlock/>
              </v:shape>
            </w:pict>
          </mc:Fallback>
        </mc:AlternateContent>
      </w:r>
    </w:p>
    <w:p w14:paraId="64F94ADF" w14:textId="66807E0B" w:rsidR="009410B7" w:rsidRPr="00303C77" w:rsidRDefault="004A6656" w:rsidP="00B46871">
      <w:pPr>
        <w:pStyle w:val="Agency-body-text"/>
        <w:spacing w:before="240" w:after="240"/>
        <w:rPr>
          <w:rFonts w:asciiTheme="majorHAnsi" w:hAnsiTheme="majorHAnsi" w:cstheme="majorHAnsi"/>
        </w:rPr>
      </w:pPr>
      <w:hyperlink r:id="rId76" w:history="1">
        <w:r w:rsidR="00F574B2" w:rsidRPr="00303C77">
          <w:rPr>
            <w:rStyle w:val="Hyperlink"/>
            <w:rFonts w:asciiTheme="majorHAnsi" w:hAnsiTheme="majorHAnsi" w:cstheme="majorHAnsi"/>
            <w:lang w:bidi="fr-FR"/>
          </w:rPr>
          <w:t>(Pramling Samuelsson, Wagner &amp; Eriksen Ødegaard</w:t>
        </w:r>
      </w:hyperlink>
      <w:r w:rsidR="00F574B2" w:rsidRPr="00303C77">
        <w:rPr>
          <w:rFonts w:asciiTheme="majorHAnsi" w:hAnsiTheme="majorHAnsi" w:cstheme="majorHAnsi"/>
          <w:lang w:bidi="fr-FR"/>
        </w:rPr>
        <w:t>, 2020)</w:t>
      </w:r>
    </w:p>
    <w:p w14:paraId="5D76A9A3" w14:textId="076E0AA5" w:rsidR="00F54EDD" w:rsidRPr="00303C77" w:rsidRDefault="009410B7" w:rsidP="00764CC9">
      <w:pPr>
        <w:pStyle w:val="Agency-body-text"/>
        <w:rPr>
          <w:rFonts w:asciiTheme="majorHAnsi" w:hAnsiTheme="majorHAnsi" w:cstheme="majorHAnsi"/>
        </w:rPr>
      </w:pPr>
      <w:r w:rsidRPr="00303C77">
        <w:rPr>
          <w:rStyle w:val="Hyperlink"/>
          <w:rFonts w:asciiTheme="majorHAnsi" w:hAnsiTheme="majorHAnsi" w:cstheme="majorHAnsi"/>
          <w:lang w:bidi="fr-FR"/>
        </w:rPr>
        <w:br w:type="page"/>
      </w:r>
    </w:p>
    <w:p w14:paraId="5A1C80B3" w14:textId="3C201B61" w:rsidR="006C6491" w:rsidRPr="00303C77" w:rsidRDefault="00481C65" w:rsidP="00544FF6">
      <w:pPr>
        <w:pStyle w:val="Agency-body-text"/>
        <w:keepNext/>
        <w:rPr>
          <w:rFonts w:asciiTheme="majorHAnsi" w:hAnsiTheme="majorHAnsi" w:cstheme="majorHAnsi"/>
        </w:rPr>
      </w:pPr>
      <w:r w:rsidRPr="00303C77">
        <w:rPr>
          <w:rFonts w:asciiTheme="majorHAnsi" w:hAnsiTheme="majorHAnsi" w:cstheme="majorHAnsi"/>
          <w:lang w:bidi="fr-FR"/>
        </w:rPr>
        <w:lastRenderedPageBreak/>
        <w:t xml:space="preserve">La </w:t>
      </w:r>
      <w:r w:rsidRPr="00303C77">
        <w:rPr>
          <w:rFonts w:asciiTheme="majorHAnsi" w:hAnsiTheme="majorHAnsi" w:cstheme="majorHAnsi"/>
          <w:b/>
          <w:lang w:bidi="fr-FR"/>
        </w:rPr>
        <w:t>question directrice</w:t>
      </w:r>
      <w:r w:rsidRPr="00303C77">
        <w:rPr>
          <w:rFonts w:asciiTheme="majorHAnsi" w:hAnsiTheme="majorHAnsi" w:cstheme="majorHAnsi"/>
          <w:lang w:bidi="fr-FR"/>
        </w:rPr>
        <w:t xml:space="preserve"> et le </w:t>
      </w:r>
      <w:r w:rsidRPr="00303C77">
        <w:rPr>
          <w:rFonts w:asciiTheme="majorHAnsi" w:hAnsiTheme="majorHAnsi" w:cstheme="majorHAnsi"/>
          <w:b/>
          <w:lang w:bidi="fr-FR"/>
        </w:rPr>
        <w:t>message clé</w:t>
      </w:r>
      <w:r w:rsidRPr="00303C77">
        <w:rPr>
          <w:rFonts w:asciiTheme="majorHAnsi" w:hAnsiTheme="majorHAnsi" w:cstheme="majorHAnsi"/>
          <w:lang w:bidi="fr-FR"/>
        </w:rPr>
        <w:t xml:space="preserve"> remettent en contexte le thème de la communication efficace en lien avec l’aspiration C. L’accent est mis sur la </w:t>
      </w:r>
      <w:r w:rsidRPr="00303C77">
        <w:rPr>
          <w:rFonts w:asciiTheme="majorHAnsi" w:hAnsiTheme="majorHAnsi" w:cstheme="majorHAnsi"/>
          <w:b/>
          <w:lang w:bidi="fr-FR"/>
        </w:rPr>
        <w:t>communication efficace et les familles </w:t>
      </w:r>
      <w:r w:rsidRPr="00303C77">
        <w:rPr>
          <w:rFonts w:asciiTheme="majorHAnsi" w:hAnsiTheme="majorHAnsi" w:cstheme="majorHAnsi"/>
          <w:lang w:bidi="fr-FR"/>
        </w:rPr>
        <w:t>:</w:t>
      </w:r>
    </w:p>
    <w:p w14:paraId="59E8C753" w14:textId="36C729E9" w:rsidR="00FC1A30" w:rsidRPr="00303C77" w:rsidRDefault="00FC1A30" w:rsidP="00544FF6">
      <w:pPr>
        <w:pStyle w:val="Agency-body-text"/>
        <w:keepNext/>
        <w:rPr>
          <w:rFonts w:asciiTheme="majorHAnsi" w:hAnsiTheme="majorHAnsi" w:cstheme="majorHAnsi"/>
        </w:rPr>
      </w:pPr>
      <w:r w:rsidRPr="005225FD">
        <w:rPr>
          <w:rFonts w:asciiTheme="majorHAnsi" w:hAnsiTheme="majorHAnsi" w:cstheme="majorHAnsi"/>
          <w:b/>
          <w:noProof/>
          <w:lang w:eastAsia="el-GR"/>
        </w:rPr>
        <w:drawing>
          <wp:anchor distT="0" distB="0" distL="114300" distR="114300" simplePos="0" relativeHeight="251650064" behindDoc="0" locked="0" layoutInCell="1" allowOverlap="1" wp14:anchorId="35DA02EE" wp14:editId="574811B8">
            <wp:simplePos x="0" y="0"/>
            <wp:positionH relativeFrom="column">
              <wp:posOffset>0</wp:posOffset>
            </wp:positionH>
            <wp:positionV relativeFrom="paragraph">
              <wp:posOffset>188172</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51077C28" w:rsidR="009410B7" w:rsidRPr="00303C77" w:rsidRDefault="009410B7" w:rsidP="009410B7">
      <w:pPr>
        <w:pStyle w:val="Agency-body-text"/>
        <w:keepNext/>
        <w:spacing w:after="480"/>
        <w:ind w:left="1701"/>
        <w:rPr>
          <w:rFonts w:asciiTheme="majorHAnsi" w:hAnsiTheme="majorHAnsi" w:cstheme="majorHAnsi"/>
          <w:b/>
          <w:bCs/>
        </w:rPr>
      </w:pPr>
      <w:r w:rsidRPr="005225FD">
        <w:rPr>
          <w:rFonts w:asciiTheme="majorHAnsi" w:hAnsiTheme="majorHAnsi" w:cstheme="majorHAnsi"/>
          <w:i/>
          <w:noProof/>
          <w:lang w:eastAsia="el-GR"/>
        </w:rPr>
        <w:drawing>
          <wp:anchor distT="0" distB="0" distL="114300" distR="114300" simplePos="0" relativeHeight="251650065" behindDoc="0" locked="0" layoutInCell="1" allowOverlap="1" wp14:anchorId="6A601159" wp14:editId="48DC5AFE">
            <wp:simplePos x="0" y="0"/>
            <wp:positionH relativeFrom="column">
              <wp:posOffset>0</wp:posOffset>
            </wp:positionH>
            <wp:positionV relativeFrom="paragraph">
              <wp:posOffset>1026372</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303C77">
        <w:rPr>
          <w:rFonts w:asciiTheme="majorHAnsi" w:hAnsiTheme="majorHAnsi" w:cstheme="majorHAnsi"/>
          <w:b/>
          <w:lang w:bidi="fr-FR"/>
        </w:rPr>
        <w:t>Comment une culture de communication efficace dans l’éducation peut-elle permettre aux familles de se tourner vers des réseaux d’aide au sein de la communauté pour répondre aux besoins de tous les apprenants</w:t>
      </w:r>
      <w:r w:rsidR="00DE25AA" w:rsidRPr="00303C77">
        <w:rPr>
          <w:rFonts w:asciiTheme="majorHAnsi" w:hAnsiTheme="majorHAnsi" w:cstheme="majorHAnsi"/>
          <w:b/>
          <w:lang w:bidi="fr-FR"/>
        </w:rPr>
        <w:t> </w:t>
      </w:r>
      <w:r w:rsidR="00EA4F4D" w:rsidRPr="00303C77">
        <w:rPr>
          <w:rFonts w:asciiTheme="majorHAnsi" w:hAnsiTheme="majorHAnsi" w:cstheme="majorHAnsi"/>
          <w:b/>
          <w:lang w:bidi="fr-FR"/>
        </w:rPr>
        <w:t>?</w:t>
      </w:r>
    </w:p>
    <w:p w14:paraId="72517E75" w14:textId="348488FB" w:rsidR="00EA4F4D" w:rsidRPr="00303C77" w:rsidRDefault="00EA4F4D" w:rsidP="00FC1A30">
      <w:pPr>
        <w:pStyle w:val="Agency-body-text"/>
        <w:ind w:left="1701"/>
        <w:rPr>
          <w:rFonts w:asciiTheme="majorHAnsi" w:hAnsiTheme="majorHAnsi" w:cstheme="majorHAnsi"/>
        </w:rPr>
      </w:pPr>
      <w:r w:rsidRPr="00303C77">
        <w:rPr>
          <w:rFonts w:asciiTheme="majorHAnsi" w:hAnsiTheme="majorHAnsi" w:cstheme="majorHAnsi"/>
          <w:i/>
          <w:lang w:bidi="fr-FR"/>
        </w:rPr>
        <w:t>Message clé</w:t>
      </w:r>
      <w:r w:rsidR="004B1FC4" w:rsidRPr="00303C77">
        <w:rPr>
          <w:rFonts w:asciiTheme="majorHAnsi" w:hAnsiTheme="majorHAnsi" w:cstheme="majorHAnsi"/>
          <w:i/>
          <w:lang w:bidi="fr-FR"/>
        </w:rPr>
        <w:t> :</w:t>
      </w:r>
      <w:r w:rsidRPr="00303C77">
        <w:rPr>
          <w:rFonts w:asciiTheme="majorHAnsi" w:hAnsiTheme="majorHAnsi" w:cstheme="majorHAnsi"/>
          <w:lang w:bidi="fr-FR"/>
        </w:rPr>
        <w:t xml:space="preserve"> Il est possible de créer des réseaux d’aide au sein de la communauté autour des apprenants et des familles en utilisant une communication efficace afin de développer des partenariats fructueux entre les décideurs et les communautés. Une communication efficace dans le domaine de l’éducation favorise le développement de relations et de la confiance entre les parties prenantes. Ce sont des éléments essentiels pour atteindre tous les apprenants et toutes les familles.</w:t>
      </w:r>
    </w:p>
    <w:p w14:paraId="76ECEBC3" w14:textId="77777777" w:rsidR="00544FF6" w:rsidRPr="00303C77" w:rsidRDefault="00544FF6" w:rsidP="00DB7881">
      <w:pPr>
        <w:pStyle w:val="Agency-body-text"/>
        <w:rPr>
          <w:rFonts w:asciiTheme="majorHAnsi" w:hAnsiTheme="majorHAnsi" w:cstheme="majorHAnsi"/>
        </w:rPr>
      </w:pPr>
      <w:r w:rsidRPr="00303C77">
        <w:rPr>
          <w:rFonts w:asciiTheme="majorHAnsi" w:hAnsiTheme="majorHAnsi" w:cstheme="majorHAnsi"/>
          <w:lang w:bidi="fr-FR"/>
        </w:rPr>
        <w:br w:type="page"/>
      </w:r>
    </w:p>
    <w:p w14:paraId="493E27FC" w14:textId="5403DF56" w:rsidR="00481C65" w:rsidRPr="00303C77" w:rsidRDefault="00544FF6" w:rsidP="00825BD3">
      <w:pPr>
        <w:pStyle w:val="Agency-heading-2"/>
        <w:rPr>
          <w:rFonts w:asciiTheme="majorHAnsi" w:hAnsiTheme="majorHAnsi" w:cstheme="majorHAnsi"/>
        </w:rPr>
      </w:pPr>
      <w:bookmarkStart w:id="30" w:name="AspirationD"/>
      <w:bookmarkStart w:id="31" w:name="_Toc165542495"/>
      <w:r w:rsidRPr="005225FD">
        <w:rPr>
          <w:rFonts w:asciiTheme="majorHAnsi" w:hAnsiTheme="majorHAnsi" w:cstheme="majorHAnsi"/>
          <w:noProof/>
          <w:lang w:eastAsia="el-GR"/>
        </w:rPr>
        <w:lastRenderedPageBreak/>
        <w:drawing>
          <wp:anchor distT="0" distB="0" distL="114300" distR="114300" simplePos="0" relativeHeight="251650049" behindDoc="0" locked="0" layoutInCell="1" allowOverlap="1" wp14:anchorId="18AD9DB9" wp14:editId="1702396F">
            <wp:simplePos x="0" y="0"/>
            <wp:positionH relativeFrom="margin">
              <wp:posOffset>5039995</wp:posOffset>
            </wp:positionH>
            <wp:positionV relativeFrom="margin">
              <wp:posOffset>-73237</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303C77">
        <w:rPr>
          <w:rFonts w:asciiTheme="majorHAnsi" w:hAnsiTheme="majorHAnsi" w:cstheme="majorHAnsi"/>
          <w:lang w:bidi="fr-FR"/>
        </w:rPr>
        <w:t>Aspiration D : Utiliser une communication efficace pour</w:t>
      </w:r>
      <w:r w:rsidR="00D426EC" w:rsidRPr="00303C77">
        <w:rPr>
          <w:rFonts w:asciiTheme="majorHAnsi" w:hAnsiTheme="majorHAnsi" w:cstheme="majorHAnsi"/>
          <w:lang w:bidi="fr-FR"/>
        </w:rPr>
        <w:t> </w:t>
      </w:r>
      <w:r w:rsidR="00481C65" w:rsidRPr="00303C77">
        <w:rPr>
          <w:rFonts w:asciiTheme="majorHAnsi" w:hAnsiTheme="majorHAnsi" w:cstheme="majorHAnsi"/>
          <w:lang w:bidi="fr-FR"/>
        </w:rPr>
        <w:t>répondre</w:t>
      </w:r>
      <w:r w:rsidR="00D426EC" w:rsidRPr="00303C77">
        <w:rPr>
          <w:rFonts w:asciiTheme="majorHAnsi" w:hAnsiTheme="majorHAnsi" w:cstheme="majorHAnsi"/>
          <w:lang w:bidi="fr-FR"/>
        </w:rPr>
        <w:t> </w:t>
      </w:r>
      <w:r w:rsidR="00481C65" w:rsidRPr="00303C77">
        <w:rPr>
          <w:rFonts w:asciiTheme="majorHAnsi" w:hAnsiTheme="majorHAnsi" w:cstheme="majorHAnsi"/>
          <w:lang w:bidi="fr-FR"/>
        </w:rPr>
        <w:t>aux besoins de tous les apprenants</w:t>
      </w:r>
      <w:bookmarkEnd w:id="30"/>
      <w:bookmarkEnd w:id="31"/>
    </w:p>
    <w:p w14:paraId="2B8930CE" w14:textId="7FC7C8E5" w:rsidR="00E24B57" w:rsidRPr="00303C77" w:rsidRDefault="002A1EF0" w:rsidP="00481C65">
      <w:pPr>
        <w:pStyle w:val="Agency-body-text"/>
        <w:spacing w:before="0" w:after="0"/>
        <w:textAlignment w:val="baseline"/>
        <w:rPr>
          <w:rFonts w:asciiTheme="majorHAnsi" w:hAnsiTheme="majorHAnsi" w:cstheme="majorHAnsi"/>
        </w:rPr>
      </w:pPr>
      <w:r w:rsidRPr="00303C77">
        <w:rPr>
          <w:rFonts w:asciiTheme="majorHAnsi" w:hAnsiTheme="majorHAnsi" w:cstheme="majorHAnsi"/>
          <w:lang w:bidi="fr-FR"/>
        </w:rPr>
        <w:t>Une communication efficace dans l’éducation garantit que la communication claire et accessible des messages et des décisions au sein du système éducatif et entre ses différents niveaux. Elle intègre des parties prenantes de différents niveaux dans les processus décisionnels. En outre, elle favorise la transparence et utilise une base de communication de confiance. Pour y parvenir, une culture solidement ancrée de communication efficace est nécessaire.</w:t>
      </w:r>
    </w:p>
    <w:p w14:paraId="4B7DCE59" w14:textId="62AC45D2" w:rsidR="00484FA2" w:rsidRPr="00303C77" w:rsidRDefault="005C0A5E" w:rsidP="00E24B57">
      <w:pPr>
        <w:pStyle w:val="Agency-body-text"/>
        <w:rPr>
          <w:rFonts w:asciiTheme="majorHAnsi" w:hAnsiTheme="majorHAnsi" w:cstheme="majorHAnsi"/>
        </w:rPr>
      </w:pPr>
      <w:r w:rsidRPr="00303C77">
        <w:rPr>
          <w:rFonts w:asciiTheme="majorHAnsi" w:hAnsiTheme="majorHAnsi" w:cstheme="majorHAnsi"/>
          <w:lang w:bidi="fr-FR"/>
        </w:rPr>
        <w:t>Une communication efficace pour répondre aux besoins de tous les apprenants renforce le bien-être et la résilience des apprenants, en particulier en temps de crise.</w:t>
      </w:r>
    </w:p>
    <w:p w14:paraId="52FAAC06" w14:textId="2B855679" w:rsidR="00481C65" w:rsidRPr="00303C77" w:rsidRDefault="00EE6B71" w:rsidP="00481C65">
      <w:pPr>
        <w:pStyle w:val="Agency-body-text"/>
        <w:spacing w:before="0" w:after="0"/>
        <w:textAlignment w:val="baseline"/>
        <w:rPr>
          <w:rFonts w:asciiTheme="majorHAnsi" w:hAnsiTheme="majorHAnsi" w:cstheme="majorHAnsi"/>
        </w:rPr>
      </w:pPr>
      <w:r w:rsidRPr="005225FD">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568F6C54">
            <wp:simplePos x="0" y="0"/>
            <wp:positionH relativeFrom="column">
              <wp:posOffset>4973532</wp:posOffset>
            </wp:positionH>
            <wp:positionV relativeFrom="paragraph">
              <wp:posOffset>516255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303C77">
        <w:rPr>
          <w:rFonts w:asciiTheme="majorHAnsi" w:hAnsiTheme="majorHAnsi" w:cstheme="majorHAnsi"/>
          <w:lang w:bidi="fr-FR"/>
        </w:rPr>
        <w:t>Dans les fragments de réalité, les représentants des pays de l’Agence participant à l’activité BRIES ont réfléchi aux problèmes de communication rencontrés jusqu’à présent dans le cadre de la pandémie de COVID-19.</w:t>
      </w:r>
    </w:p>
    <w:p w14:paraId="22F2E064" w14:textId="5D29E6BA" w:rsidR="007972D9" w:rsidRPr="00303C77" w:rsidRDefault="009410B7" w:rsidP="00EE6B71">
      <w:pPr>
        <w:pStyle w:val="Agency-body-text"/>
        <w:spacing w:before="360"/>
        <w:rPr>
          <w:rFonts w:asciiTheme="majorHAnsi" w:hAnsiTheme="majorHAnsi" w:cstheme="majorHAnsi"/>
        </w:rPr>
      </w:pPr>
      <w:r w:rsidRPr="005225FD">
        <w:rPr>
          <w:rFonts w:asciiTheme="majorHAnsi" w:hAnsiTheme="majorHAnsi" w:cstheme="majorHAnsi"/>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fr-FR"/>
                              </w:rPr>
                              <w:t>Fragments de réalité :</w:t>
                            </w:r>
                          </w:p>
                          <w:p w14:paraId="32D89E4E" w14:textId="77777777" w:rsidR="009410B7" w:rsidRPr="00F478EB" w:rsidRDefault="009410B7" w:rsidP="009410B7">
                            <w:pPr>
                              <w:pStyle w:val="Agency-body-text"/>
                              <w:numPr>
                                <w:ilvl w:val="0"/>
                                <w:numId w:val="2"/>
                              </w:numPr>
                              <w:ind w:left="284"/>
                            </w:pPr>
                            <w:r w:rsidRPr="00F478EB">
                              <w:rPr>
                                <w:lang w:bidi="fr-FR"/>
                              </w:rPr>
                              <w:t xml:space="preserve">Tous les pays participant aux activités BRIES ont indiqué qu’il était </w:t>
                            </w:r>
                            <w:r w:rsidRPr="00F478EB">
                              <w:rPr>
                                <w:b/>
                                <w:lang w:bidi="fr-FR"/>
                              </w:rPr>
                              <w:t>nécessaire d’entreprendre</w:t>
                            </w:r>
                            <w:r w:rsidRPr="00F478EB">
                              <w:rPr>
                                <w:lang w:bidi="fr-FR"/>
                              </w:rPr>
                              <w:t xml:space="preserve"> </w:t>
                            </w:r>
                            <w:r w:rsidRPr="00F478EB">
                              <w:rPr>
                                <w:b/>
                                <w:lang w:bidi="fr-FR"/>
                              </w:rPr>
                              <w:t>des actions</w:t>
                            </w:r>
                            <w:r w:rsidRPr="00F478EB">
                              <w:rPr>
                                <w:lang w:bidi="fr-FR"/>
                              </w:rPr>
                              <w:t xml:space="preserve"> liées à la communication avec les parties prenantes afin de pouvoir répondre aux besoins des apprenants vulnérables à l’exclusion en temps de crise.</w:t>
                            </w:r>
                          </w:p>
                          <w:p w14:paraId="3B3DE217" w14:textId="77777777" w:rsidR="009410B7" w:rsidRPr="00F478EB" w:rsidRDefault="009410B7" w:rsidP="009410B7">
                            <w:pPr>
                              <w:pStyle w:val="Agency-body-text"/>
                              <w:numPr>
                                <w:ilvl w:val="0"/>
                                <w:numId w:val="2"/>
                              </w:numPr>
                              <w:ind w:left="284"/>
                            </w:pPr>
                            <w:r w:rsidRPr="00F478EB">
                              <w:rPr>
                                <w:lang w:bidi="fr-FR"/>
                              </w:rPr>
                              <w:t>Les pays ont indiqué qu’il était important d’</w:t>
                            </w:r>
                            <w:r w:rsidRPr="00F478EB">
                              <w:rPr>
                                <w:b/>
                                <w:lang w:bidi="fr-FR"/>
                              </w:rPr>
                              <w:t xml:space="preserve">utiliser plusieurs méthodes de communication </w:t>
                            </w:r>
                            <w:r w:rsidRPr="00F478EB">
                              <w:rPr>
                                <w:lang w:bidi="fr-FR"/>
                              </w:rPr>
                              <w:t>avec les parties prenantes. La diversité des canaux est considérée comme un élément essentiel de la communication au niveau de l’élaboration des politiques.</w:t>
                            </w:r>
                          </w:p>
                          <w:p w14:paraId="50175855" w14:textId="77777777" w:rsidR="009410B7" w:rsidRPr="00F478EB" w:rsidRDefault="009410B7" w:rsidP="009410B7">
                            <w:pPr>
                              <w:pStyle w:val="Agency-body-text"/>
                              <w:numPr>
                                <w:ilvl w:val="0"/>
                                <w:numId w:val="2"/>
                              </w:numPr>
                              <w:ind w:left="284"/>
                            </w:pPr>
                            <w:r w:rsidRPr="00F478EB">
                              <w:rPr>
                                <w:lang w:bidi="fr-FR"/>
                              </w:rPr>
                              <w:t xml:space="preserve">Les pays ont également déclaré que la communication avec les parties prenantes n’avait </w:t>
                            </w:r>
                            <w:r w:rsidRPr="00F478EB">
                              <w:rPr>
                                <w:b/>
                                <w:lang w:bidi="fr-FR"/>
                              </w:rPr>
                              <w:t>pas produit d’effet direct sur l’élaboration des politiques</w:t>
                            </w:r>
                            <w:r w:rsidRPr="00F478EB">
                              <w:rPr>
                                <w:lang w:bidi="fr-FR"/>
                              </w:rPr>
                              <w:t xml:space="preserve">. Certains ont expliqué cette situation par le fait que la crise est survenue brutalement et qu’ils disposaient d’un temps limité pour assurer la participation des parties prenantes. Toutefois, ils sont convaincus que les parties prenantes devraient avoir la possibilité de </w:t>
                            </w:r>
                            <w:r w:rsidRPr="00F478EB">
                              <w:rPr>
                                <w:b/>
                                <w:lang w:bidi="fr-FR"/>
                              </w:rPr>
                              <w:t>fournir un retour d’information</w:t>
                            </w:r>
                            <w:r w:rsidRPr="00F478EB">
                              <w:rPr>
                                <w:lang w:bidi="fr-FR"/>
                              </w:rPr>
                              <w:t xml:space="preserve"> et de </w:t>
                            </w:r>
                            <w:r w:rsidRPr="00F478EB">
                              <w:rPr>
                                <w:b/>
                                <w:lang w:bidi="fr-FR"/>
                              </w:rPr>
                              <w:t xml:space="preserve">contribuer </w:t>
                            </w:r>
                            <w:r w:rsidRPr="00F478EB">
                              <w:rPr>
                                <w:lang w:bidi="fr-FR"/>
                              </w:rPr>
                              <w:t>à l’élaboration des politiques. Cela peut aider à garantir que les politiques répondent aux besoins des parties prenantes et qu’elles sont efficaces pour faire face à une crise. En outre, puisque la communication est bidirectionnelle, elle permet de tirer des enseignements et de produire un impact.</w:t>
                            </w:r>
                          </w:p>
                          <w:p w14:paraId="1B3D9C4C" w14:textId="0F0E830C" w:rsidR="009410B7" w:rsidRDefault="009410B7" w:rsidP="009410B7">
                            <w:pPr>
                              <w:pStyle w:val="Agency-body-text"/>
                              <w:numPr>
                                <w:ilvl w:val="0"/>
                                <w:numId w:val="2"/>
                              </w:numPr>
                              <w:ind w:left="284"/>
                            </w:pPr>
                            <w:r w:rsidRPr="00F478EB">
                              <w:rPr>
                                <w:lang w:bidi="fr-FR"/>
                              </w:rPr>
                              <w:t xml:space="preserve">Les pays ont déclaré que la communication devait être </w:t>
                            </w:r>
                            <w:r w:rsidRPr="00F478EB">
                              <w:rPr>
                                <w:b/>
                                <w:lang w:bidi="fr-FR"/>
                              </w:rPr>
                              <w:t>transparente</w:t>
                            </w:r>
                            <w:r w:rsidRPr="00F478EB">
                              <w:rPr>
                                <w:lang w:bidi="fr-FR"/>
                              </w:rPr>
                              <w:t xml:space="preserve"> et que les parties prenantes devaient recevoir </w:t>
                            </w:r>
                            <w:r w:rsidRPr="00F478EB">
                              <w:rPr>
                                <w:b/>
                                <w:lang w:bidi="fr-FR"/>
                              </w:rPr>
                              <w:t>autant d’informations</w:t>
                            </w:r>
                            <w:r w:rsidRPr="00F478EB">
                              <w:rPr>
                                <w:lang w:bidi="fr-FR"/>
                              </w:rPr>
                              <w:t xml:space="preserve"> que possible concernant la crise, le processus d’élaboration des politiques et les raisons qui sous-tendent les décisions politiques.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&#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fr-FR"/>
                        </w:rPr>
                        <w:t>Fragments de réalité :</w:t>
                      </w:r>
                    </w:p>
                    <w:p w14:paraId="32D89E4E" w14:textId="77777777" w:rsidR="009410B7" w:rsidRPr="00F478EB" w:rsidRDefault="009410B7" w:rsidP="009410B7">
                      <w:pPr>
                        <w:pStyle w:val="Agency-body-text"/>
                        <w:numPr>
                          <w:ilvl w:val="0"/>
                          <w:numId w:val="2"/>
                        </w:numPr>
                        <w:ind w:left="284"/>
                      </w:pPr>
                      <w:r w:rsidRPr="00F478EB">
                        <w:rPr>
                          <w:lang w:bidi="fr-FR"/>
                        </w:rPr>
                        <w:t xml:space="preserve">Tous les pays participant aux activités BRIES ont indiqué qu’il était </w:t>
                      </w:r>
                      <w:r w:rsidRPr="00F478EB">
                        <w:rPr>
                          <w:b/>
                          <w:lang w:bidi="fr-FR"/>
                        </w:rPr>
                        <w:t>nécessaire d’entreprendre</w:t>
                      </w:r>
                      <w:r w:rsidRPr="00F478EB">
                        <w:rPr>
                          <w:lang w:bidi="fr-FR"/>
                        </w:rPr>
                        <w:t xml:space="preserve"> </w:t>
                      </w:r>
                      <w:r w:rsidRPr="00F478EB">
                        <w:rPr>
                          <w:b/>
                          <w:lang w:bidi="fr-FR"/>
                        </w:rPr>
                        <w:t>des actions</w:t>
                      </w:r>
                      <w:r w:rsidRPr="00F478EB">
                        <w:rPr>
                          <w:lang w:bidi="fr-FR"/>
                        </w:rPr>
                        <w:t xml:space="preserve"> liées à la communication avec les parties prenantes afin de pouvoir répondre aux besoins des apprenants vulnérables à l’exclusion en temps de crise.</w:t>
                      </w:r>
                    </w:p>
                    <w:p w14:paraId="3B3DE217" w14:textId="77777777" w:rsidR="009410B7" w:rsidRPr="00F478EB" w:rsidRDefault="009410B7" w:rsidP="009410B7">
                      <w:pPr>
                        <w:pStyle w:val="Agency-body-text"/>
                        <w:numPr>
                          <w:ilvl w:val="0"/>
                          <w:numId w:val="2"/>
                        </w:numPr>
                        <w:ind w:left="284"/>
                      </w:pPr>
                      <w:r w:rsidRPr="00F478EB">
                        <w:rPr>
                          <w:lang w:bidi="fr-FR"/>
                        </w:rPr>
                        <w:t>Les pays ont indiqué qu’il était important d’</w:t>
                      </w:r>
                      <w:r w:rsidRPr="00F478EB">
                        <w:rPr>
                          <w:b/>
                          <w:lang w:bidi="fr-FR"/>
                        </w:rPr>
                        <w:t xml:space="preserve">utiliser plusieurs méthodes de communication </w:t>
                      </w:r>
                      <w:r w:rsidRPr="00F478EB">
                        <w:rPr>
                          <w:lang w:bidi="fr-FR"/>
                        </w:rPr>
                        <w:t>avec les parties prenantes. La diversité des canaux est considérée comme un élément essentiel de la communication au niveau de l’élaboration des politiques.</w:t>
                      </w:r>
                    </w:p>
                    <w:p w14:paraId="50175855" w14:textId="77777777" w:rsidR="009410B7" w:rsidRPr="00F478EB" w:rsidRDefault="009410B7" w:rsidP="009410B7">
                      <w:pPr>
                        <w:pStyle w:val="Agency-body-text"/>
                        <w:numPr>
                          <w:ilvl w:val="0"/>
                          <w:numId w:val="2"/>
                        </w:numPr>
                        <w:ind w:left="284"/>
                      </w:pPr>
                      <w:r w:rsidRPr="00F478EB">
                        <w:rPr>
                          <w:lang w:bidi="fr-FR"/>
                        </w:rPr>
                        <w:t xml:space="preserve">Les pays ont également déclaré que la communication avec les parties prenantes n’avait </w:t>
                      </w:r>
                      <w:r w:rsidRPr="00F478EB">
                        <w:rPr>
                          <w:b/>
                          <w:lang w:bidi="fr-FR"/>
                        </w:rPr>
                        <w:t>pas produit d’effet direct sur l’élaboration des politiques</w:t>
                      </w:r>
                      <w:r w:rsidRPr="00F478EB">
                        <w:rPr>
                          <w:lang w:bidi="fr-FR"/>
                        </w:rPr>
                        <w:t xml:space="preserve">. Certains ont expliqué cette situation par le fait que la crise est survenue brutalement et qu’ils disposaient d’un temps limité pour assurer la participation des parties prenantes. Toutefois, ils sont convaincus que les parties prenantes devraient avoir la possibilité de </w:t>
                      </w:r>
                      <w:r w:rsidRPr="00F478EB">
                        <w:rPr>
                          <w:b/>
                          <w:lang w:bidi="fr-FR"/>
                        </w:rPr>
                        <w:t>fournir un retour d’information</w:t>
                      </w:r>
                      <w:r w:rsidRPr="00F478EB">
                        <w:rPr>
                          <w:lang w:bidi="fr-FR"/>
                        </w:rPr>
                        <w:t xml:space="preserve"> et de </w:t>
                      </w:r>
                      <w:r w:rsidRPr="00F478EB">
                        <w:rPr>
                          <w:b/>
                          <w:lang w:bidi="fr-FR"/>
                        </w:rPr>
                        <w:t xml:space="preserve">contribuer </w:t>
                      </w:r>
                      <w:r w:rsidRPr="00F478EB">
                        <w:rPr>
                          <w:lang w:bidi="fr-FR"/>
                        </w:rPr>
                        <w:t>à l’élaboration des politiques. Cela peut aider à garantir que les politiques répondent aux besoins des parties prenantes et qu’elles sont efficaces pour faire face à une crise. En outre, puisque la communication est bidirectionnelle, elle permet de tirer des enseignements et de produire un impact.</w:t>
                      </w:r>
                    </w:p>
                    <w:p w14:paraId="1B3D9C4C" w14:textId="0F0E830C" w:rsidR="009410B7" w:rsidRDefault="009410B7" w:rsidP="009410B7">
                      <w:pPr>
                        <w:pStyle w:val="Agency-body-text"/>
                        <w:numPr>
                          <w:ilvl w:val="0"/>
                          <w:numId w:val="2"/>
                        </w:numPr>
                        <w:ind w:left="284"/>
                      </w:pPr>
                      <w:r w:rsidRPr="00F478EB">
                        <w:rPr>
                          <w:lang w:bidi="fr-FR"/>
                        </w:rPr>
                        <w:t xml:space="preserve">Les pays ont déclaré que la communication devait être </w:t>
                      </w:r>
                      <w:r w:rsidRPr="00F478EB">
                        <w:rPr>
                          <w:b/>
                          <w:lang w:bidi="fr-FR"/>
                        </w:rPr>
                        <w:t>transparente</w:t>
                      </w:r>
                      <w:r w:rsidRPr="00F478EB">
                        <w:rPr>
                          <w:lang w:bidi="fr-FR"/>
                        </w:rPr>
                        <w:t xml:space="preserve"> et que les parties prenantes devaient recevoir </w:t>
                      </w:r>
                      <w:r w:rsidRPr="00F478EB">
                        <w:rPr>
                          <w:b/>
                          <w:lang w:bidi="fr-FR"/>
                        </w:rPr>
                        <w:t>autant d’informations</w:t>
                      </w:r>
                      <w:r w:rsidRPr="00F478EB">
                        <w:rPr>
                          <w:lang w:bidi="fr-FR"/>
                        </w:rPr>
                        <w:t xml:space="preserve"> que possible concernant la crise, le processus d’élaboration des politiques et les raisons qui sous-tendent les décisions politiques.</w:t>
                      </w:r>
                    </w:p>
                  </w:txbxContent>
                </v:textbox>
                <w10:anchorlock/>
              </v:shape>
            </w:pict>
          </mc:Fallback>
        </mc:AlternateContent>
      </w:r>
    </w:p>
    <w:p w14:paraId="0926F18E" w14:textId="745F0F75" w:rsidR="004A642C" w:rsidRPr="00303C77" w:rsidRDefault="004A642C" w:rsidP="0024478D">
      <w:pPr>
        <w:pStyle w:val="Agency-heading-3"/>
        <w:outlineLvl w:val="2"/>
        <w:rPr>
          <w:rFonts w:asciiTheme="majorHAnsi" w:hAnsiTheme="majorHAnsi" w:cstheme="majorHAnsi"/>
        </w:rPr>
      </w:pPr>
      <w:bookmarkStart w:id="32" w:name="AspirationDPractice"/>
      <w:bookmarkStart w:id="33" w:name="_Toc165542496"/>
      <w:r w:rsidRPr="00303C77">
        <w:rPr>
          <w:rFonts w:asciiTheme="majorHAnsi" w:hAnsiTheme="majorHAnsi" w:cstheme="majorHAnsi"/>
          <w:lang w:bidi="fr-FR"/>
        </w:rPr>
        <w:lastRenderedPageBreak/>
        <w:t>Une pratique inspirante pour l’aspiration D</w:t>
      </w:r>
      <w:bookmarkEnd w:id="32"/>
      <w:bookmarkEnd w:id="33"/>
    </w:p>
    <w:p w14:paraId="360D8285" w14:textId="525B7DAF" w:rsidR="004A642C" w:rsidRPr="00303C77" w:rsidRDefault="004A642C" w:rsidP="00DB7881">
      <w:pPr>
        <w:pStyle w:val="Agency-body-text"/>
        <w:keepNext/>
        <w:rPr>
          <w:rFonts w:asciiTheme="majorHAnsi" w:eastAsia="Calibri" w:hAnsiTheme="majorHAnsi" w:cstheme="majorHAnsi"/>
        </w:rPr>
      </w:pPr>
      <w:r w:rsidRPr="00303C77">
        <w:rPr>
          <w:rFonts w:asciiTheme="majorHAnsi" w:hAnsiTheme="majorHAnsi" w:cstheme="majorHAnsi"/>
          <w:lang w:bidi="fr-FR"/>
        </w:rPr>
        <w:t>Cet exemple garantit la participation des parties prenantes aux processus d’élaboration des politiques et leur possibilité de communiquer.</w:t>
      </w:r>
    </w:p>
    <w:p w14:paraId="3F54E90E" w14:textId="62E15DBF" w:rsidR="004A642C" w:rsidRPr="00303C77" w:rsidRDefault="00EF7C70" w:rsidP="00EF7C70">
      <w:pPr>
        <w:pStyle w:val="Agency-body-text"/>
        <w:keepNext/>
        <w:rPr>
          <w:rFonts w:asciiTheme="majorHAnsi" w:eastAsia="Calibri" w:hAnsiTheme="majorHAnsi" w:cstheme="majorHAnsi"/>
        </w:rPr>
      </w:pPr>
      <w:r w:rsidRPr="005225FD">
        <w:rPr>
          <w:rFonts w:asciiTheme="majorHAnsi" w:hAnsiTheme="majorHAnsi" w:cstheme="majorHAnsi"/>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281855"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81855">
                              <w:rPr>
                                <w:rStyle w:val="normaltextrun"/>
                                <w:rFonts w:asciiTheme="majorHAnsi" w:hAnsiTheme="majorHAnsi" w:cstheme="majorHAnsi"/>
                                <w:b/>
                                <w:lang w:bidi="fr-FR"/>
                              </w:rPr>
                              <w:t>Stratégie à l’échelle du gouvernement visant à améliorer la vie des personnes handicapées et à promouvoir une plus grande inclusion en Irlande</w:t>
                            </w:r>
                          </w:p>
                          <w:p w14:paraId="75EB20EC" w14:textId="77777777" w:rsidR="00EF7C70" w:rsidRPr="00281855" w:rsidRDefault="00EF7C70" w:rsidP="00EF7C70">
                            <w:pPr>
                              <w:pStyle w:val="Agency-body-text"/>
                              <w:rPr>
                                <w:rFonts w:asciiTheme="majorHAnsi" w:hAnsiTheme="majorHAnsi" w:cstheme="majorHAnsi"/>
                              </w:rPr>
                            </w:pPr>
                            <w:r w:rsidRPr="00281855">
                              <w:rPr>
                                <w:rFonts w:asciiTheme="majorHAnsi" w:hAnsiTheme="majorHAnsi" w:cstheme="majorHAnsi"/>
                                <w:lang w:bidi="fr-FR"/>
                              </w:rPr>
                              <w:t>En Irlande, différents groupes de parties prenantes ont élaboré et mis en œuvre une stratégie nationale d’inclusion des personnes handicapées entre 2017 et 2022. Ce processus d’élaboration des politiques a conduit à la création d’une plateforme qui encourageait chaque partie prenante à participer et à discuter, et qui soutenait la communication des parties prenantes de manière générale.</w:t>
                            </w:r>
                          </w:p>
                          <w:p w14:paraId="3279D837" w14:textId="5072409A" w:rsidR="00EF7C70" w:rsidRPr="00281855" w:rsidRDefault="00EF7C70" w:rsidP="00EF7C70">
                            <w:pPr>
                              <w:pStyle w:val="Agency-body-text"/>
                              <w:rPr>
                                <w:rFonts w:asciiTheme="majorHAnsi" w:hAnsiTheme="majorHAnsi" w:cstheme="majorHAnsi"/>
                              </w:rPr>
                            </w:pPr>
                            <w:r w:rsidRPr="00281855">
                              <w:rPr>
                                <w:rFonts w:asciiTheme="majorHAnsi" w:hAnsiTheme="majorHAnsi" w:cstheme="majorHAnsi"/>
                                <w:lang w:bidi="fr-FR"/>
                              </w:rPr>
                              <w:t>Le processus d’élaboration et de mise en œuvre de la stratégie a mis en lumière différentes manières de développer une communication et une collaboration efficaces. Une approche commune a facilité la communication entre les parties prenantes aux niveaux national et local. Cela a conduit à une implication positive et à une compréhension commune de la manière de collaborer, de communiquer et de travailler ensemble.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" fillcolor="white [3201]" strokecolor="#00b050" strokeweight="2pt">
                <v:stroke linestyle="thinThin"/>
                <v:textbox style="mso-fit-shape-to-text:t" inset="3mm,2mm,3mm,2mm">
                  <w:txbxContent>
                    <w:p w14:paraId="46CB077D" w14:textId="77777777" w:rsidR="00EF7C70" w:rsidRPr="00281855"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281855">
                        <w:rPr>
                          <w:rStyle w:val="normaltextrun"/>
                          <w:rFonts w:asciiTheme="majorHAnsi" w:hAnsiTheme="majorHAnsi" w:cstheme="majorHAnsi"/>
                          <w:b/>
                          <w:lang w:bidi="fr-FR"/>
                        </w:rPr>
                        <w:t>Stratégie à l’échelle du gouvernement visant à améliorer la vie des personnes handicapées et à promouvoir une plus grande inclusion en Irlande</w:t>
                      </w:r>
                    </w:p>
                    <w:p w14:paraId="75EB20EC" w14:textId="77777777" w:rsidR="00EF7C70" w:rsidRPr="00281855" w:rsidRDefault="00EF7C70" w:rsidP="00EF7C70">
                      <w:pPr>
                        <w:pStyle w:val="Agency-body-text"/>
                        <w:rPr>
                          <w:rFonts w:asciiTheme="majorHAnsi" w:hAnsiTheme="majorHAnsi" w:cstheme="majorHAnsi"/>
                        </w:rPr>
                      </w:pPr>
                      <w:r w:rsidRPr="00281855">
                        <w:rPr>
                          <w:rFonts w:asciiTheme="majorHAnsi" w:hAnsiTheme="majorHAnsi" w:cstheme="majorHAnsi"/>
                          <w:lang w:bidi="fr-FR"/>
                        </w:rPr>
                        <w:t>En Irlande, différents groupes de parties prenantes ont élaboré et mis en œuvre une stratégie nationale d’inclusion des personnes handicapées entre 2017 et 2022. Ce processus d’élaboration des politiques a conduit à la création d’une plateforme qui encourageait chaque partie prenante à participer et à discuter, et qui soutenait la communication des parties prenantes de manière générale.</w:t>
                      </w:r>
                    </w:p>
                    <w:p w14:paraId="3279D837" w14:textId="5072409A" w:rsidR="00EF7C70" w:rsidRPr="00281855" w:rsidRDefault="00EF7C70" w:rsidP="00EF7C70">
                      <w:pPr>
                        <w:pStyle w:val="Agency-body-text"/>
                        <w:rPr>
                          <w:rFonts w:asciiTheme="majorHAnsi" w:hAnsiTheme="majorHAnsi" w:cstheme="majorHAnsi"/>
                        </w:rPr>
                      </w:pPr>
                      <w:r w:rsidRPr="00281855">
                        <w:rPr>
                          <w:rFonts w:asciiTheme="majorHAnsi" w:hAnsiTheme="majorHAnsi" w:cstheme="majorHAnsi"/>
                          <w:lang w:bidi="fr-FR"/>
                        </w:rPr>
                        <w:t>Le processus d’élaboration et de mise en œuvre de la stratégie a mis en lumière différentes manières de développer une communication et une collaboration efficaces. Une approche commune a facilité la communication entre les parties prenantes aux niveaux national et local. Cela a conduit à une implication positive et à une compréhension commune de la manière de collaborer, de communiquer et de travailler ensemble.</w:t>
                      </w:r>
                    </w:p>
                  </w:txbxContent>
                </v:textbox>
                <w10:anchorlock/>
              </v:shape>
            </w:pict>
          </mc:Fallback>
        </mc:AlternateContent>
      </w:r>
    </w:p>
    <w:p w14:paraId="036FC18C" w14:textId="5A8034C8" w:rsidR="00F54EDD" w:rsidRPr="00303C77" w:rsidRDefault="003E23BA" w:rsidP="00DB7881">
      <w:pPr>
        <w:pStyle w:val="Agency-body-text"/>
        <w:spacing w:before="240" w:after="240"/>
        <w:textAlignment w:val="baseline"/>
        <w:rPr>
          <w:rFonts w:asciiTheme="majorHAnsi" w:hAnsiTheme="majorHAnsi" w:cstheme="majorHAnsi"/>
        </w:rPr>
      </w:pPr>
      <w:r w:rsidRPr="00303C77">
        <w:rPr>
          <w:rFonts w:asciiTheme="majorHAnsi" w:hAnsiTheme="majorHAnsi" w:cstheme="majorHAnsi"/>
          <w:lang w:bidi="fr-FR"/>
        </w:rPr>
        <w:t>(</w:t>
      </w:r>
      <w:hyperlink r:id="rId77" w:history="1">
        <w:r w:rsidR="00F574B2" w:rsidRPr="00303C77">
          <w:rPr>
            <w:rStyle w:val="Hyperlink"/>
            <w:rFonts w:asciiTheme="majorHAnsi" w:hAnsiTheme="majorHAnsi" w:cstheme="majorHAnsi"/>
            <w:lang w:bidi="fr-FR"/>
          </w:rPr>
          <w:t xml:space="preserve">Ministère </w:t>
        </w:r>
        <w:r w:rsidR="0051591C" w:rsidRPr="00303C77">
          <w:rPr>
            <w:rStyle w:val="Hyperlink"/>
            <w:rFonts w:asciiTheme="majorHAnsi" w:hAnsiTheme="majorHAnsi" w:cstheme="majorHAnsi"/>
            <w:lang w:bidi="fr-FR"/>
          </w:rPr>
          <w:t xml:space="preserve">irlandais </w:t>
        </w:r>
        <w:r w:rsidR="00F574B2" w:rsidRPr="00303C77">
          <w:rPr>
            <w:rStyle w:val="Hyperlink"/>
            <w:rFonts w:asciiTheme="majorHAnsi" w:hAnsiTheme="majorHAnsi" w:cstheme="majorHAnsi"/>
            <w:lang w:bidi="fr-FR"/>
          </w:rPr>
          <w:t>de l’enfance, de l’égalité, du handicap, de l’intégration et de la jeunesse</w:t>
        </w:r>
      </w:hyperlink>
      <w:r w:rsidR="00F574B2" w:rsidRPr="00303C77">
        <w:rPr>
          <w:rFonts w:asciiTheme="majorHAnsi" w:hAnsiTheme="majorHAnsi" w:cstheme="majorHAnsi"/>
          <w:lang w:bidi="fr-FR"/>
        </w:rPr>
        <w:t>, 2017)</w:t>
      </w:r>
    </w:p>
    <w:p w14:paraId="17C13127" w14:textId="5D763A03" w:rsidR="00A425AB" w:rsidRPr="00303C77" w:rsidRDefault="00A425AB" w:rsidP="00DB7881">
      <w:pPr>
        <w:pStyle w:val="Agency-body-text"/>
        <w:keepNext/>
        <w:rPr>
          <w:rFonts w:asciiTheme="majorHAnsi" w:hAnsiTheme="majorHAnsi" w:cstheme="majorHAnsi"/>
        </w:rPr>
      </w:pPr>
      <w:r w:rsidRPr="00303C77">
        <w:rPr>
          <w:rFonts w:asciiTheme="majorHAnsi" w:hAnsiTheme="majorHAnsi" w:cstheme="majorHAnsi"/>
          <w:lang w:bidi="fr-FR"/>
        </w:rPr>
        <w:t xml:space="preserve">La </w:t>
      </w:r>
      <w:r w:rsidRPr="00303C77">
        <w:rPr>
          <w:rFonts w:asciiTheme="majorHAnsi" w:hAnsiTheme="majorHAnsi" w:cstheme="majorHAnsi"/>
          <w:b/>
          <w:lang w:bidi="fr-FR"/>
        </w:rPr>
        <w:t>question directrice</w:t>
      </w:r>
      <w:r w:rsidRPr="00303C77">
        <w:rPr>
          <w:rFonts w:asciiTheme="majorHAnsi" w:hAnsiTheme="majorHAnsi" w:cstheme="majorHAnsi"/>
          <w:lang w:bidi="fr-FR"/>
        </w:rPr>
        <w:t xml:space="preserve"> et le </w:t>
      </w:r>
      <w:r w:rsidRPr="00303C77">
        <w:rPr>
          <w:rFonts w:asciiTheme="majorHAnsi" w:hAnsiTheme="majorHAnsi" w:cstheme="majorHAnsi"/>
          <w:b/>
          <w:lang w:bidi="fr-FR"/>
        </w:rPr>
        <w:t>message clé</w:t>
      </w:r>
      <w:r w:rsidRPr="00303C77">
        <w:rPr>
          <w:rFonts w:asciiTheme="majorHAnsi" w:hAnsiTheme="majorHAnsi" w:cstheme="majorHAnsi"/>
          <w:lang w:bidi="fr-FR"/>
        </w:rPr>
        <w:t xml:space="preserve"> remettent en contexte le thème de la communication efficace en lien avec l’aspiration D. L’accent est mis sur la </w:t>
      </w:r>
      <w:r w:rsidRPr="00303C77">
        <w:rPr>
          <w:rFonts w:asciiTheme="majorHAnsi" w:hAnsiTheme="majorHAnsi" w:cstheme="majorHAnsi"/>
          <w:b/>
          <w:lang w:bidi="fr-FR"/>
        </w:rPr>
        <w:t>communication efficace et les décideurs </w:t>
      </w:r>
      <w:r w:rsidRPr="00303C77">
        <w:rPr>
          <w:rFonts w:asciiTheme="majorHAnsi" w:hAnsiTheme="majorHAnsi" w:cstheme="majorHAnsi"/>
          <w:lang w:bidi="fr-FR"/>
        </w:rPr>
        <w:t>:</w:t>
      </w:r>
    </w:p>
    <w:p w14:paraId="5ECD3381" w14:textId="50B4E7DD" w:rsidR="00FC1A30" w:rsidRPr="00303C77" w:rsidRDefault="00FC1A30" w:rsidP="00DB7881">
      <w:pPr>
        <w:pStyle w:val="Agency-body-text"/>
        <w:keepNext/>
        <w:rPr>
          <w:rFonts w:asciiTheme="majorHAnsi" w:hAnsiTheme="majorHAnsi" w:cstheme="majorHAnsi"/>
        </w:rPr>
      </w:pPr>
      <w:r w:rsidRPr="005225FD">
        <w:rPr>
          <w:rFonts w:asciiTheme="majorHAnsi" w:hAnsiTheme="majorHAnsi" w:cstheme="majorHAnsi"/>
          <w:b/>
          <w:noProof/>
          <w:lang w:eastAsia="el-GR"/>
        </w:rPr>
        <w:drawing>
          <wp:anchor distT="0" distB="0" distL="114300" distR="114300" simplePos="0" relativeHeight="251650066" behindDoc="0" locked="0" layoutInCell="1" allowOverlap="1" wp14:anchorId="55DB1A4D" wp14:editId="0B0003F9">
            <wp:simplePos x="0" y="0"/>
            <wp:positionH relativeFrom="column">
              <wp:posOffset>-8890</wp:posOffset>
            </wp:positionH>
            <wp:positionV relativeFrom="paragraph">
              <wp:posOffset>104563</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607A6F85" w:rsidR="00582B2A" w:rsidRPr="00303C77" w:rsidRDefault="00582B2A" w:rsidP="00D77283">
      <w:pPr>
        <w:pStyle w:val="Agency-body-text"/>
        <w:spacing w:after="480"/>
        <w:rPr>
          <w:rFonts w:asciiTheme="majorHAnsi" w:hAnsiTheme="majorHAnsi" w:cstheme="majorHAnsi"/>
          <w:b/>
          <w:bCs/>
          <w:color w:val="auto"/>
        </w:rPr>
      </w:pPr>
      <w:r w:rsidRPr="00303C77">
        <w:rPr>
          <w:rFonts w:asciiTheme="majorHAnsi" w:hAnsiTheme="majorHAnsi" w:cstheme="majorHAnsi"/>
          <w:b/>
          <w:color w:val="auto"/>
          <w:lang w:bidi="fr-FR"/>
        </w:rPr>
        <w:t>Comment une culture de communication efficace dans l’éducation peut-elle soutenir les décideurs dans leur aspiration à répondre à tous les besoins de tous les apprenants</w:t>
      </w:r>
      <w:r w:rsidR="00DE25AA" w:rsidRPr="00303C77">
        <w:rPr>
          <w:rFonts w:asciiTheme="majorHAnsi" w:hAnsiTheme="majorHAnsi" w:cstheme="majorHAnsi"/>
          <w:b/>
          <w:color w:val="auto"/>
          <w:lang w:bidi="fr-FR"/>
        </w:rPr>
        <w:t> </w:t>
      </w:r>
      <w:r w:rsidRPr="00303C77">
        <w:rPr>
          <w:rFonts w:asciiTheme="majorHAnsi" w:hAnsiTheme="majorHAnsi" w:cstheme="majorHAnsi"/>
          <w:b/>
          <w:color w:val="auto"/>
          <w:lang w:bidi="fr-FR"/>
        </w:rPr>
        <w:t>?</w:t>
      </w:r>
    </w:p>
    <w:p w14:paraId="2B9E24D6" w14:textId="5415269F" w:rsidR="00582B2A" w:rsidRPr="00303C77" w:rsidRDefault="0063632F" w:rsidP="00432FEA">
      <w:pPr>
        <w:pStyle w:val="Agency-body-text"/>
        <w:rPr>
          <w:rFonts w:asciiTheme="majorHAnsi" w:hAnsiTheme="majorHAnsi" w:cstheme="majorHAnsi"/>
        </w:rPr>
      </w:pPr>
      <w:r w:rsidRPr="005225FD">
        <w:rPr>
          <w:rFonts w:asciiTheme="majorHAnsi" w:hAnsiTheme="majorHAnsi" w:cstheme="majorHAnsi"/>
          <w:i/>
          <w:noProof/>
          <w:lang w:eastAsia="el-GR"/>
        </w:rPr>
        <w:drawing>
          <wp:anchor distT="0" distB="0" distL="114300" distR="114300" simplePos="0" relativeHeight="251650067" behindDoc="0" locked="0" layoutInCell="1" allowOverlap="1" wp14:anchorId="272C2D9C" wp14:editId="002FF7A7">
            <wp:simplePos x="0" y="0"/>
            <wp:positionH relativeFrom="column">
              <wp:posOffset>-9525</wp:posOffset>
            </wp:positionH>
            <wp:positionV relativeFrom="paragraph">
              <wp:posOffset>19262</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303C77">
        <w:rPr>
          <w:rFonts w:asciiTheme="majorHAnsi" w:hAnsiTheme="majorHAnsi" w:cstheme="majorHAnsi"/>
          <w:i/>
          <w:lang w:bidi="fr-FR"/>
        </w:rPr>
        <w:t>Message clé :</w:t>
      </w:r>
      <w:r w:rsidR="00582B2A" w:rsidRPr="00303C77">
        <w:rPr>
          <w:rFonts w:asciiTheme="majorHAnsi" w:hAnsiTheme="majorHAnsi" w:cstheme="majorHAnsi"/>
          <w:lang w:bidi="fr-FR"/>
        </w:rPr>
        <w:t xml:space="preserve"> Une culture de communication efficace dans l’éducation garantit que les parties de tous niveaux soient impliquées dans la communication sur les décisions et dans les processus décisionnels. Les stratégies de communication qui reposent sur des canaux multiples et qui définissent des rôles clairs aident les parties prenantes à réaliser leur aspiration consistant à répondre aux besoins de tous les apprenants.</w:t>
      </w:r>
    </w:p>
    <w:p w14:paraId="1E36C53D" w14:textId="77777777" w:rsidR="00F56C0B" w:rsidRPr="00303C77" w:rsidRDefault="00F56C0B" w:rsidP="00553ED4">
      <w:pPr>
        <w:pStyle w:val="Agency-body-text"/>
        <w:rPr>
          <w:rFonts w:asciiTheme="majorHAnsi" w:hAnsiTheme="majorHAnsi" w:cstheme="majorHAnsi"/>
        </w:rPr>
      </w:pPr>
      <w:r w:rsidRPr="00303C77">
        <w:rPr>
          <w:rFonts w:asciiTheme="majorHAnsi" w:hAnsiTheme="majorHAnsi" w:cstheme="majorHAnsi"/>
          <w:lang w:bidi="fr-FR"/>
        </w:rPr>
        <w:br w:type="page"/>
      </w:r>
    </w:p>
    <w:p w14:paraId="19311A18" w14:textId="00F11EEC" w:rsidR="002F6467" w:rsidRPr="00303C77" w:rsidRDefault="00256BB2" w:rsidP="00845132">
      <w:pPr>
        <w:pStyle w:val="Agency-heading-1"/>
        <w:rPr>
          <w:rFonts w:asciiTheme="majorHAnsi" w:hAnsiTheme="majorHAnsi" w:cstheme="majorHAnsi"/>
        </w:rPr>
      </w:pPr>
      <w:bookmarkStart w:id="34" w:name="Section4"/>
      <w:bookmarkStart w:id="35" w:name="_Toc165542497"/>
      <w:r w:rsidRPr="00303C77">
        <w:rPr>
          <w:rFonts w:asciiTheme="majorHAnsi" w:hAnsiTheme="majorHAnsi" w:cstheme="majorHAnsi"/>
          <w:lang w:bidi="fr-FR"/>
        </w:rPr>
        <w:lastRenderedPageBreak/>
        <w:t>Volet 4</w:t>
      </w:r>
      <w:bookmarkEnd w:id="34"/>
      <w:r w:rsidRPr="00303C77">
        <w:rPr>
          <w:rFonts w:asciiTheme="majorHAnsi" w:hAnsiTheme="majorHAnsi" w:cstheme="majorHAnsi"/>
          <w:lang w:bidi="fr-FR"/>
        </w:rPr>
        <w:t> : Outil de réflexion</w:t>
      </w:r>
      <w:bookmarkEnd w:id="35"/>
    </w:p>
    <w:p w14:paraId="10CDD47C" w14:textId="7B0F725D" w:rsidR="00DA674A" w:rsidRPr="00303C77" w:rsidRDefault="00545D8C" w:rsidP="00DB7881">
      <w:pPr>
        <w:pStyle w:val="Agency-body-text"/>
        <w:rPr>
          <w:rFonts w:asciiTheme="majorHAnsi" w:hAnsiTheme="majorHAnsi" w:cstheme="majorHAnsi"/>
        </w:rPr>
      </w:pPr>
      <w:r w:rsidRPr="00303C77">
        <w:rPr>
          <w:rFonts w:asciiTheme="majorHAnsi" w:hAnsiTheme="majorHAnsi" w:cstheme="majorHAnsi"/>
          <w:lang w:bidi="fr-FR"/>
        </w:rPr>
        <w:t>L’outil de réflexion pour une communication efficace dans l’éducation est lié à l’aspiration D. « Utiliser une communication efficace pour répondre aux besoins de tous les apprenants » contribue à « assurer des environnements d’apprentissage psychosociaux sûrs », à « être capable d’agir de manière proactive et se sentir préparé en cas d’urgences psychosociales » et à « créer des réseaux d’aide au sein de la communauté autour des apprenants et des familles ». L’utilisation d’une communication efficace constitue une étape vers la réalisation des quatre aspirations, comme le montre la présentation de chaque aspiration dans le volet 3.</w:t>
      </w:r>
    </w:p>
    <w:p w14:paraId="04C284CB" w14:textId="28BE8B03" w:rsidR="00E47A39" w:rsidRPr="00303C77" w:rsidRDefault="009C1325" w:rsidP="00DB7881">
      <w:pPr>
        <w:pStyle w:val="Agency-body-text"/>
        <w:rPr>
          <w:rFonts w:asciiTheme="majorHAnsi" w:hAnsiTheme="majorHAnsi" w:cstheme="majorHAnsi"/>
        </w:rPr>
      </w:pPr>
      <w:r w:rsidRPr="00303C77">
        <w:rPr>
          <w:rFonts w:asciiTheme="majorHAnsi" w:hAnsiTheme="majorHAnsi" w:cstheme="majorHAnsi"/>
          <w:lang w:bidi="fr-FR"/>
        </w:rPr>
        <w:t>L’outil de réflexion présente des déclarations d’orientation qui cherchent à aider les utilisateurs à réfléchir à une communication efficace en lien avec l’aspiration D. L’outil vise à enclencher un processus permettant aux parties prenantes de réfléchir aux stratégies et processus de communication existants pour les décideurs aux niveaux des établissements scolaires, des régions, des communes et des pays, ainsi que de les réexaminer.</w:t>
      </w:r>
    </w:p>
    <w:p w14:paraId="46449417" w14:textId="78F05432" w:rsidR="00D1344C" w:rsidRPr="00303C77" w:rsidRDefault="003E6C3A" w:rsidP="00845132">
      <w:pPr>
        <w:pStyle w:val="Agency-heading-2"/>
        <w:rPr>
          <w:rFonts w:asciiTheme="majorHAnsi" w:hAnsiTheme="majorHAnsi" w:cstheme="majorHAnsi"/>
        </w:rPr>
      </w:pPr>
      <w:bookmarkStart w:id="36" w:name="_Toc165542498"/>
      <w:r w:rsidRPr="00303C77">
        <w:rPr>
          <w:rFonts w:asciiTheme="majorHAnsi" w:hAnsiTheme="majorHAnsi" w:cstheme="majorHAnsi"/>
          <w:lang w:bidi="fr-FR"/>
        </w:rPr>
        <w:t>Comment utiliser l’outil</w:t>
      </w:r>
      <w:bookmarkEnd w:id="36"/>
    </w:p>
    <w:p w14:paraId="4FF2203A" w14:textId="7B945090" w:rsidR="00D1344C" w:rsidRPr="00303C77" w:rsidRDefault="00D1344C" w:rsidP="00DB7881">
      <w:pPr>
        <w:pStyle w:val="Agency-body-text"/>
        <w:numPr>
          <w:ilvl w:val="0"/>
          <w:numId w:val="10"/>
        </w:numPr>
        <w:ind w:left="714" w:hanging="357"/>
        <w:rPr>
          <w:rFonts w:asciiTheme="majorHAnsi" w:hAnsiTheme="majorHAnsi" w:cstheme="majorHAnsi"/>
        </w:rPr>
      </w:pPr>
      <w:r w:rsidRPr="00303C77">
        <w:rPr>
          <w:rFonts w:asciiTheme="majorHAnsi" w:hAnsiTheme="majorHAnsi" w:cstheme="majorHAnsi"/>
          <w:lang w:bidi="fr-FR"/>
        </w:rPr>
        <w:t xml:space="preserve">Cet outil </w:t>
      </w:r>
      <w:r w:rsidRPr="00303C77">
        <w:rPr>
          <w:rFonts w:asciiTheme="majorHAnsi" w:hAnsiTheme="majorHAnsi" w:cstheme="majorHAnsi"/>
          <w:b/>
          <w:lang w:bidi="fr-FR"/>
        </w:rPr>
        <w:t>propose</w:t>
      </w:r>
      <w:r w:rsidRPr="00303C77">
        <w:rPr>
          <w:rFonts w:asciiTheme="majorHAnsi" w:hAnsiTheme="majorHAnsi" w:cstheme="majorHAnsi"/>
          <w:lang w:bidi="fr-FR"/>
        </w:rPr>
        <w:t xml:space="preserve"> aux pays de </w:t>
      </w:r>
      <w:r w:rsidRPr="00303C77">
        <w:rPr>
          <w:rFonts w:asciiTheme="majorHAnsi" w:hAnsiTheme="majorHAnsi" w:cstheme="majorHAnsi"/>
          <w:b/>
          <w:lang w:bidi="fr-FR"/>
        </w:rPr>
        <w:t xml:space="preserve">signaler </w:t>
      </w:r>
      <w:r w:rsidRPr="00303C77">
        <w:rPr>
          <w:rFonts w:asciiTheme="majorHAnsi" w:hAnsiTheme="majorHAnsi" w:cstheme="majorHAnsi"/>
          <w:lang w:bidi="fr-FR"/>
        </w:rPr>
        <w:t>et de définir les défis liés à l’amélioration de leur culture de communication efficace afin de se préparer aux périodes de crise.</w:t>
      </w:r>
    </w:p>
    <w:p w14:paraId="4840590D" w14:textId="5A22A6B0" w:rsidR="00FD79E8" w:rsidRPr="00303C77" w:rsidRDefault="00D1344C" w:rsidP="00DB7881">
      <w:pPr>
        <w:pStyle w:val="Agency-body-text"/>
        <w:numPr>
          <w:ilvl w:val="0"/>
          <w:numId w:val="10"/>
        </w:numPr>
        <w:ind w:left="714" w:hanging="357"/>
        <w:rPr>
          <w:rFonts w:asciiTheme="majorHAnsi" w:hAnsiTheme="majorHAnsi" w:cstheme="majorHAnsi"/>
        </w:rPr>
      </w:pPr>
      <w:r w:rsidRPr="00303C77">
        <w:rPr>
          <w:rFonts w:asciiTheme="majorHAnsi" w:hAnsiTheme="majorHAnsi" w:cstheme="majorHAnsi"/>
          <w:lang w:bidi="fr-FR"/>
        </w:rPr>
        <w:t xml:space="preserve">Les déclarations d’orientation ne sont pas exhaustives. Un </w:t>
      </w:r>
      <w:r w:rsidRPr="00303C77">
        <w:rPr>
          <w:rFonts w:asciiTheme="majorHAnsi" w:hAnsiTheme="majorHAnsi" w:cstheme="majorHAnsi"/>
          <w:b/>
          <w:lang w:bidi="fr-FR"/>
        </w:rPr>
        <w:t xml:space="preserve">espace </w:t>
      </w:r>
      <w:r w:rsidRPr="00303C77">
        <w:rPr>
          <w:rFonts w:asciiTheme="majorHAnsi" w:hAnsiTheme="majorHAnsi" w:cstheme="majorHAnsi"/>
          <w:lang w:bidi="fr-FR"/>
        </w:rPr>
        <w:t xml:space="preserve">est prévu pour que les utilisateurs puissent </w:t>
      </w:r>
      <w:r w:rsidRPr="00303C77">
        <w:rPr>
          <w:rFonts w:asciiTheme="majorHAnsi" w:hAnsiTheme="majorHAnsi" w:cstheme="majorHAnsi"/>
          <w:b/>
          <w:lang w:bidi="fr-FR"/>
        </w:rPr>
        <w:t>ajouter leurs propres déclarations</w:t>
      </w:r>
      <w:r w:rsidRPr="00303C77">
        <w:rPr>
          <w:rFonts w:asciiTheme="majorHAnsi" w:hAnsiTheme="majorHAnsi" w:cstheme="majorHAnsi"/>
          <w:lang w:bidi="fr-FR"/>
        </w:rPr>
        <w:t xml:space="preserve"> si nécessaire.</w:t>
      </w:r>
    </w:p>
    <w:p w14:paraId="758FA7F7" w14:textId="63E27041" w:rsidR="00D1344C" w:rsidRPr="00303C77" w:rsidRDefault="00D1344C" w:rsidP="00DB7881">
      <w:pPr>
        <w:pStyle w:val="Agency-body-text"/>
        <w:numPr>
          <w:ilvl w:val="0"/>
          <w:numId w:val="10"/>
        </w:numPr>
        <w:ind w:left="714" w:hanging="357"/>
        <w:rPr>
          <w:rFonts w:asciiTheme="majorHAnsi" w:hAnsiTheme="majorHAnsi" w:cstheme="majorHAnsi"/>
        </w:rPr>
      </w:pPr>
      <w:r w:rsidRPr="00303C77">
        <w:rPr>
          <w:rFonts w:asciiTheme="majorHAnsi" w:hAnsiTheme="majorHAnsi" w:cstheme="majorHAnsi"/>
          <w:lang w:bidi="fr-FR"/>
        </w:rPr>
        <w:t xml:space="preserve">Puisque les systèmes éducatifs et les mesures mises en place pour faire face aux crises futures diffèrent fortement d’un pays à l’autre, les utilisateurs doivent </w:t>
      </w:r>
      <w:r w:rsidRPr="00303C77">
        <w:rPr>
          <w:rFonts w:asciiTheme="majorHAnsi" w:hAnsiTheme="majorHAnsi" w:cstheme="majorHAnsi"/>
          <w:b/>
          <w:lang w:bidi="fr-FR"/>
        </w:rPr>
        <w:t>adapter l’outil au contexte de leur pays</w:t>
      </w:r>
      <w:r w:rsidRPr="00303C77">
        <w:rPr>
          <w:rFonts w:asciiTheme="majorHAnsi" w:hAnsiTheme="majorHAnsi" w:cstheme="majorHAnsi"/>
          <w:lang w:bidi="fr-FR"/>
        </w:rPr>
        <w:t>.</w:t>
      </w:r>
    </w:p>
    <w:p w14:paraId="00E48FA7" w14:textId="28854010" w:rsidR="00257B1D" w:rsidRPr="00303C77" w:rsidRDefault="00486CF8" w:rsidP="00DB7881">
      <w:pPr>
        <w:pStyle w:val="Agency-body-text"/>
        <w:numPr>
          <w:ilvl w:val="0"/>
          <w:numId w:val="10"/>
        </w:numPr>
        <w:ind w:left="714" w:hanging="357"/>
        <w:rPr>
          <w:rFonts w:asciiTheme="majorHAnsi" w:hAnsiTheme="majorHAnsi" w:cstheme="majorHAnsi"/>
        </w:rPr>
      </w:pPr>
      <w:r w:rsidRPr="00303C77">
        <w:rPr>
          <w:rFonts w:asciiTheme="majorHAnsi" w:hAnsiTheme="majorHAnsi" w:cstheme="majorHAnsi"/>
          <w:lang w:bidi="fr-FR"/>
        </w:rPr>
        <w:t xml:space="preserve">Les utilisateurs peuvent </w:t>
      </w:r>
      <w:r w:rsidRPr="00303C77">
        <w:rPr>
          <w:rFonts w:asciiTheme="majorHAnsi" w:hAnsiTheme="majorHAnsi" w:cstheme="majorHAnsi"/>
          <w:b/>
          <w:lang w:bidi="fr-FR"/>
        </w:rPr>
        <w:t xml:space="preserve">remplacer le terme « parties prenantes » par le nom d’un groupe pertinent </w:t>
      </w:r>
      <w:r w:rsidRPr="00303C77">
        <w:rPr>
          <w:rFonts w:asciiTheme="majorHAnsi" w:hAnsiTheme="majorHAnsi" w:cstheme="majorHAnsi"/>
          <w:lang w:bidi="fr-FR"/>
        </w:rPr>
        <w:t>de parties prenantes du domaine de l’éducation (par exemple, les apprenants, les parents, les enseignants, les chefs d’établissement), en fonction de la manière dont les décideurs ont l’intention d’utiliser l’outil de réflexion.</w:t>
      </w:r>
    </w:p>
    <w:p w14:paraId="70B973D2" w14:textId="751702DC" w:rsidR="00EE29E1" w:rsidRPr="00303C77" w:rsidRDefault="004449F1" w:rsidP="00DB7881">
      <w:pPr>
        <w:pStyle w:val="Agency-body-text"/>
        <w:numPr>
          <w:ilvl w:val="0"/>
          <w:numId w:val="10"/>
        </w:numPr>
        <w:ind w:left="714" w:hanging="357"/>
        <w:rPr>
          <w:rFonts w:asciiTheme="majorHAnsi" w:hAnsiTheme="majorHAnsi" w:cstheme="majorHAnsi"/>
        </w:rPr>
      </w:pPr>
      <w:r w:rsidRPr="00303C77">
        <w:rPr>
          <w:rFonts w:asciiTheme="majorHAnsi" w:hAnsiTheme="majorHAnsi" w:cstheme="majorHAnsi"/>
          <w:lang w:bidi="fr-FR"/>
        </w:rPr>
        <w:t>Les éléments essentiels d’une communication efficace (</w:t>
      </w:r>
      <w:r w:rsidRPr="00303C77">
        <w:rPr>
          <w:rFonts w:asciiTheme="majorHAnsi" w:hAnsiTheme="majorHAnsi" w:cstheme="majorHAnsi"/>
          <w:b/>
          <w:lang w:bidi="fr-FR"/>
        </w:rPr>
        <w:t>clarté, accessibilité, transparence, confiance</w:t>
      </w:r>
      <w:r w:rsidRPr="00303C77">
        <w:rPr>
          <w:rFonts w:asciiTheme="majorHAnsi" w:hAnsiTheme="majorHAnsi" w:cstheme="majorHAnsi"/>
          <w:lang w:bidi="fr-FR"/>
        </w:rPr>
        <w:t xml:space="preserve">) étant les principaux facteurs de la création d’une culture de communication efficace, ils constituent la base des </w:t>
      </w:r>
      <w:r w:rsidRPr="00303C77">
        <w:rPr>
          <w:rFonts w:asciiTheme="majorHAnsi" w:hAnsiTheme="majorHAnsi" w:cstheme="majorHAnsi"/>
          <w:b/>
          <w:lang w:bidi="fr-FR"/>
        </w:rPr>
        <w:t>déclarations d’orientation</w:t>
      </w:r>
      <w:r w:rsidRPr="00303C77">
        <w:rPr>
          <w:rFonts w:asciiTheme="majorHAnsi" w:hAnsiTheme="majorHAnsi" w:cstheme="majorHAnsi"/>
          <w:lang w:bidi="fr-FR"/>
        </w:rPr>
        <w:t xml:space="preserve"> présentées ci-dessous.</w:t>
      </w:r>
    </w:p>
    <w:p w14:paraId="65DF7486" w14:textId="4F5D3D19" w:rsidR="000C09D5" w:rsidRPr="00303C77" w:rsidRDefault="00567783" w:rsidP="00DB7881">
      <w:pPr>
        <w:pStyle w:val="Agency-body-text"/>
        <w:numPr>
          <w:ilvl w:val="0"/>
          <w:numId w:val="10"/>
        </w:numPr>
        <w:ind w:left="714" w:hanging="357"/>
        <w:rPr>
          <w:rFonts w:asciiTheme="majorHAnsi" w:hAnsiTheme="majorHAnsi" w:cstheme="majorHAnsi"/>
        </w:rPr>
      </w:pPr>
      <w:r w:rsidRPr="00303C77">
        <w:rPr>
          <w:rFonts w:asciiTheme="majorHAnsi" w:hAnsiTheme="majorHAnsi" w:cstheme="majorHAnsi"/>
          <w:lang w:bidi="fr-FR"/>
        </w:rPr>
        <w:t xml:space="preserve">Les tableaux suivants présentent une </w:t>
      </w:r>
      <w:r w:rsidRPr="00303C77">
        <w:rPr>
          <w:rFonts w:asciiTheme="majorHAnsi" w:hAnsiTheme="majorHAnsi" w:cstheme="majorHAnsi"/>
          <w:b/>
          <w:lang w:bidi="fr-FR"/>
        </w:rPr>
        <w:t xml:space="preserve">déclaration générale </w:t>
      </w:r>
      <w:r w:rsidRPr="00303C77">
        <w:rPr>
          <w:rFonts w:asciiTheme="majorHAnsi" w:hAnsiTheme="majorHAnsi" w:cstheme="majorHAnsi"/>
          <w:lang w:bidi="fr-FR"/>
        </w:rPr>
        <w:t xml:space="preserve">complète pour chaque élément essentiel, </w:t>
      </w:r>
      <w:r w:rsidRPr="00303C77">
        <w:rPr>
          <w:rFonts w:asciiTheme="majorHAnsi" w:hAnsiTheme="majorHAnsi" w:cstheme="majorHAnsi"/>
          <w:b/>
          <w:lang w:bidi="fr-FR"/>
        </w:rPr>
        <w:t>suivie de déclarations concrètes</w:t>
      </w:r>
      <w:r w:rsidRPr="00303C77">
        <w:rPr>
          <w:rFonts w:asciiTheme="majorHAnsi" w:hAnsiTheme="majorHAnsi" w:cstheme="majorHAnsi"/>
          <w:lang w:bidi="fr-FR"/>
        </w:rPr>
        <w:t xml:space="preserve"> sous forme de liste à puce qui visent à décomposer la déclaration générale en fonction des propriétés de chaque élément essentiel.</w:t>
      </w:r>
    </w:p>
    <w:p w14:paraId="2A074596" w14:textId="0E556830" w:rsidR="009036FE" w:rsidRPr="00303C77" w:rsidRDefault="00F36574" w:rsidP="00DB7881">
      <w:pPr>
        <w:pStyle w:val="Agency-body-text"/>
        <w:numPr>
          <w:ilvl w:val="0"/>
          <w:numId w:val="10"/>
        </w:numPr>
        <w:ind w:left="714" w:hanging="357"/>
        <w:rPr>
          <w:rFonts w:asciiTheme="majorHAnsi" w:hAnsiTheme="majorHAnsi" w:cstheme="majorHAnsi"/>
        </w:rPr>
      </w:pPr>
      <w:r w:rsidRPr="00303C77">
        <w:rPr>
          <w:rFonts w:asciiTheme="majorHAnsi" w:hAnsiTheme="majorHAnsi" w:cstheme="majorHAnsi"/>
          <w:lang w:bidi="fr-FR"/>
        </w:rPr>
        <w:t xml:space="preserve">Les utilisateurs doivent cocher la case correspondante pour indiquer si chaque </w:t>
      </w:r>
      <w:r w:rsidRPr="00303C77">
        <w:rPr>
          <w:rFonts w:asciiTheme="majorHAnsi" w:hAnsiTheme="majorHAnsi" w:cstheme="majorHAnsi"/>
          <w:b/>
          <w:lang w:bidi="fr-FR"/>
        </w:rPr>
        <w:t xml:space="preserve">déclaration d’orientation </w:t>
      </w:r>
      <w:r w:rsidRPr="00303C77">
        <w:rPr>
          <w:rFonts w:asciiTheme="majorHAnsi" w:hAnsiTheme="majorHAnsi" w:cstheme="majorHAnsi"/>
          <w:lang w:bidi="fr-FR"/>
        </w:rPr>
        <w:t>est « </w:t>
      </w:r>
      <w:r w:rsidRPr="00303C77">
        <w:rPr>
          <w:rFonts w:asciiTheme="majorHAnsi" w:hAnsiTheme="majorHAnsi" w:cstheme="majorHAnsi"/>
          <w:b/>
          <w:lang w:bidi="fr-FR"/>
        </w:rPr>
        <w:t>en place </w:t>
      </w:r>
      <w:r w:rsidRPr="00303C77">
        <w:rPr>
          <w:rFonts w:asciiTheme="majorHAnsi" w:hAnsiTheme="majorHAnsi" w:cstheme="majorHAnsi"/>
          <w:lang w:bidi="fr-FR"/>
        </w:rPr>
        <w:t>» (2), « </w:t>
      </w:r>
      <w:r w:rsidRPr="00303C77">
        <w:rPr>
          <w:rFonts w:asciiTheme="majorHAnsi" w:hAnsiTheme="majorHAnsi" w:cstheme="majorHAnsi"/>
          <w:b/>
          <w:lang w:bidi="fr-FR"/>
        </w:rPr>
        <w:t>à améliorer </w:t>
      </w:r>
      <w:r w:rsidRPr="00303C77">
        <w:rPr>
          <w:rFonts w:asciiTheme="majorHAnsi" w:hAnsiTheme="majorHAnsi" w:cstheme="majorHAnsi"/>
          <w:lang w:bidi="fr-FR"/>
        </w:rPr>
        <w:t>» (1) ou « </w:t>
      </w:r>
      <w:r w:rsidRPr="00303C77">
        <w:rPr>
          <w:rFonts w:asciiTheme="majorHAnsi" w:hAnsiTheme="majorHAnsi" w:cstheme="majorHAnsi"/>
          <w:b/>
          <w:lang w:bidi="fr-FR"/>
        </w:rPr>
        <w:t>non pertinente pour nous </w:t>
      </w:r>
      <w:r w:rsidRPr="00303C77">
        <w:rPr>
          <w:rFonts w:asciiTheme="majorHAnsi" w:hAnsiTheme="majorHAnsi" w:cstheme="majorHAnsi"/>
          <w:lang w:bidi="fr-FR"/>
        </w:rPr>
        <w:t>» (0).</w:t>
      </w:r>
    </w:p>
    <w:p w14:paraId="4BA73414" w14:textId="26DD46B6" w:rsidR="00E555A7" w:rsidRPr="00303C77" w:rsidRDefault="00E555A7" w:rsidP="00DB7881">
      <w:pPr>
        <w:pStyle w:val="Agency-body-text"/>
        <w:rPr>
          <w:rFonts w:asciiTheme="majorHAnsi" w:hAnsiTheme="majorHAnsi" w:cstheme="majorHAnsi"/>
        </w:rPr>
      </w:pPr>
      <w:r w:rsidRPr="00303C77">
        <w:rPr>
          <w:rFonts w:asciiTheme="majorHAnsi" w:hAnsiTheme="majorHAnsi" w:cstheme="majorHAnsi"/>
          <w:lang w:bidi="fr-FR"/>
        </w:rPr>
        <w:br w:type="page"/>
      </w:r>
    </w:p>
    <w:p w14:paraId="5C79B722" w14:textId="6195651C" w:rsidR="00FC1AA6" w:rsidRPr="00303C77" w:rsidRDefault="00D83239" w:rsidP="00D3423C">
      <w:pPr>
        <w:pStyle w:val="Agency-heading-2"/>
        <w:rPr>
          <w:rFonts w:asciiTheme="majorHAnsi" w:hAnsiTheme="majorHAnsi" w:cstheme="majorHAnsi"/>
        </w:rPr>
      </w:pPr>
      <w:bookmarkStart w:id="37" w:name="_Toc165542499"/>
      <w:r w:rsidRPr="00303C77">
        <w:rPr>
          <w:rFonts w:asciiTheme="majorHAnsi" w:hAnsiTheme="majorHAnsi" w:cstheme="majorHAnsi"/>
          <w:lang w:bidi="fr-FR"/>
        </w:rPr>
        <w:lastRenderedPageBreak/>
        <w:t>Tableaux de réflexion pour une communication efficace en lien avec l’aspiration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303C77" w14:paraId="140E877E" w14:textId="77777777" w:rsidTr="00D3423C">
        <w:tc>
          <w:tcPr>
            <w:tcW w:w="1696" w:type="dxa"/>
          </w:tcPr>
          <w:p w14:paraId="2B9AB57A" w14:textId="5D9E67BD" w:rsidR="00D3423C" w:rsidRPr="00303C77" w:rsidRDefault="00D3423C" w:rsidP="00DB7881">
            <w:pPr>
              <w:pStyle w:val="Agency-body-text"/>
              <w:tabs>
                <w:tab w:val="left" w:pos="1668"/>
              </w:tabs>
              <w:rPr>
                <w:rFonts w:asciiTheme="majorHAnsi" w:hAnsiTheme="majorHAnsi" w:cstheme="majorHAnsi"/>
                <w:color w:val="auto"/>
              </w:rPr>
            </w:pPr>
            <w:r w:rsidRPr="005225FD">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8"/>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303C77" w:rsidRDefault="00D3423C" w:rsidP="00D3423C">
            <w:pPr>
              <w:pStyle w:val="Agency-body-text"/>
              <w:rPr>
                <w:rFonts w:asciiTheme="majorHAnsi" w:hAnsiTheme="majorHAnsi" w:cstheme="majorHAnsi"/>
                <w:b/>
                <w:bCs/>
                <w:color w:val="002060"/>
              </w:rPr>
            </w:pPr>
            <w:r w:rsidRPr="00303C77">
              <w:rPr>
                <w:rFonts w:asciiTheme="majorHAnsi" w:hAnsiTheme="majorHAnsi" w:cstheme="majorHAnsi"/>
                <w:b/>
                <w:color w:val="002060"/>
                <w:lang w:bidi="fr-FR"/>
              </w:rPr>
              <w:t>Aspiration D :</w:t>
            </w:r>
          </w:p>
          <w:p w14:paraId="6930E6AE" w14:textId="5B1B45AA" w:rsidR="00D3423C" w:rsidRPr="00303C77" w:rsidRDefault="00D3423C" w:rsidP="00DB7881">
            <w:pPr>
              <w:pStyle w:val="Agency-body-text"/>
              <w:tabs>
                <w:tab w:val="left" w:pos="1668"/>
              </w:tabs>
              <w:rPr>
                <w:rFonts w:asciiTheme="majorHAnsi" w:hAnsiTheme="majorHAnsi" w:cstheme="majorHAnsi"/>
                <w:color w:val="002060"/>
              </w:rPr>
            </w:pPr>
            <w:r w:rsidRPr="00303C77">
              <w:rPr>
                <w:rFonts w:asciiTheme="majorHAnsi" w:hAnsiTheme="majorHAnsi" w:cstheme="majorHAnsi"/>
                <w:color w:val="002060"/>
                <w:lang w:bidi="fr-FR"/>
              </w:rPr>
              <w:t>Dans notre pays/commune/région/établissement scolaire, une culture de communication efficace est en place pour permettre aux parties prenantes de répondre aux besoins de tous les apprenants.</w:t>
            </w:r>
          </w:p>
        </w:tc>
      </w:tr>
    </w:tbl>
    <w:p w14:paraId="3AB3405D" w14:textId="1CB846D4" w:rsidR="00931A7A" w:rsidRPr="00303C77" w:rsidRDefault="009114EC" w:rsidP="00EE6B71">
      <w:pPr>
        <w:pStyle w:val="Agency-body-text"/>
        <w:spacing w:before="240" w:after="240"/>
        <w:rPr>
          <w:rFonts w:asciiTheme="majorHAnsi" w:hAnsiTheme="majorHAnsi" w:cstheme="majorHAnsi"/>
        </w:rPr>
      </w:pPr>
      <w:r w:rsidRPr="00303C77">
        <w:rPr>
          <w:rFonts w:asciiTheme="majorHAnsi" w:hAnsiTheme="majorHAnsi" w:cstheme="majorHAnsi"/>
          <w:lang w:bidi="fr-FR"/>
        </w:rPr>
        <w:t>Légende : 0 = non pertinente pour nous, 1 = à améliorer, 2 = en place</w:t>
      </w:r>
    </w:p>
    <w:p w14:paraId="351CC49A" w14:textId="466646C8" w:rsidR="001174F2" w:rsidRPr="00303C77" w:rsidRDefault="001174F2" w:rsidP="00DB7881">
      <w:pPr>
        <w:pStyle w:val="Agency-heading-3"/>
        <w:numPr>
          <w:ilvl w:val="0"/>
          <w:numId w:val="24"/>
        </w:numPr>
        <w:ind w:left="357" w:hanging="357"/>
        <w:rPr>
          <w:rFonts w:asciiTheme="majorHAnsi" w:hAnsiTheme="majorHAnsi" w:cstheme="majorHAnsi"/>
        </w:rPr>
      </w:pPr>
      <w:bookmarkStart w:id="38" w:name="_Toc165542500"/>
      <w:r w:rsidRPr="00303C77">
        <w:rPr>
          <w:rFonts w:asciiTheme="majorHAnsi" w:hAnsiTheme="majorHAnsi" w:cstheme="majorHAnsi"/>
          <w:lang w:bidi="fr-FR"/>
        </w:rPr>
        <w:t>Clarté</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303C77" w14:paraId="7A7E734A" w14:textId="77777777" w:rsidTr="005F62B7">
        <w:trPr>
          <w:cantSplit/>
          <w:tblHeader/>
        </w:trPr>
        <w:tc>
          <w:tcPr>
            <w:tcW w:w="4250" w:type="pct"/>
            <w:shd w:val="clear" w:color="auto" w:fill="D9D9D9" w:themeFill="background1" w:themeFillShade="D9"/>
          </w:tcPr>
          <w:p w14:paraId="561A2CB5" w14:textId="4B12CA73" w:rsidR="00481C65" w:rsidRPr="00303C77" w:rsidRDefault="00481C65" w:rsidP="00E41481">
            <w:pPr>
              <w:pStyle w:val="Agency-body-text"/>
              <w:rPr>
                <w:rFonts w:asciiTheme="majorHAnsi" w:hAnsiTheme="majorHAnsi" w:cstheme="majorHAnsi"/>
                <w:b/>
                <w:bCs/>
              </w:rPr>
            </w:pPr>
            <w:r w:rsidRPr="00303C77">
              <w:rPr>
                <w:rFonts w:asciiTheme="majorHAnsi" w:hAnsiTheme="majorHAnsi" w:cstheme="majorHAnsi"/>
                <w:b/>
                <w:lang w:bidi="fr-FR"/>
              </w:rPr>
              <w:t>Déclarations d’orientation</w:t>
            </w:r>
          </w:p>
        </w:tc>
        <w:tc>
          <w:tcPr>
            <w:tcW w:w="250" w:type="pct"/>
            <w:shd w:val="clear" w:color="auto" w:fill="D9D9D9" w:themeFill="background1" w:themeFillShade="D9"/>
          </w:tcPr>
          <w:p w14:paraId="4531EE1A" w14:textId="6A5C0DA8" w:rsidR="00481C65" w:rsidRPr="00303C77" w:rsidRDefault="009036FE" w:rsidP="00E41481">
            <w:pPr>
              <w:pStyle w:val="Agency-body-text"/>
              <w:rPr>
                <w:rFonts w:asciiTheme="majorHAnsi" w:hAnsiTheme="majorHAnsi" w:cstheme="majorHAnsi"/>
                <w:b/>
                <w:bCs/>
                <w:color w:val="auto"/>
              </w:rPr>
            </w:pPr>
            <w:r w:rsidRPr="00303C77">
              <w:rPr>
                <w:rFonts w:asciiTheme="majorHAnsi" w:hAnsiTheme="majorHAnsi" w:cstheme="majorHAnsi"/>
                <w:b/>
                <w:color w:val="auto"/>
                <w:lang w:bidi="fr-FR"/>
              </w:rPr>
              <w:t>0</w:t>
            </w:r>
          </w:p>
        </w:tc>
        <w:tc>
          <w:tcPr>
            <w:tcW w:w="250" w:type="pct"/>
            <w:shd w:val="clear" w:color="auto" w:fill="D9D9D9" w:themeFill="background1" w:themeFillShade="D9"/>
          </w:tcPr>
          <w:p w14:paraId="278826D3" w14:textId="49E6A6FB" w:rsidR="00481C65" w:rsidRPr="00303C77" w:rsidRDefault="009036FE" w:rsidP="00E41481">
            <w:pPr>
              <w:pStyle w:val="Agency-body-text"/>
              <w:rPr>
                <w:rFonts w:asciiTheme="majorHAnsi" w:hAnsiTheme="majorHAnsi" w:cstheme="majorHAnsi"/>
                <w:b/>
                <w:bCs/>
                <w:color w:val="auto"/>
              </w:rPr>
            </w:pPr>
            <w:r w:rsidRPr="00303C77">
              <w:rPr>
                <w:rFonts w:asciiTheme="majorHAnsi" w:hAnsiTheme="majorHAnsi" w:cstheme="majorHAnsi"/>
                <w:b/>
                <w:color w:val="auto"/>
                <w:lang w:bidi="fr-FR"/>
              </w:rPr>
              <w:t>1</w:t>
            </w:r>
          </w:p>
        </w:tc>
        <w:tc>
          <w:tcPr>
            <w:tcW w:w="250" w:type="pct"/>
            <w:shd w:val="clear" w:color="auto" w:fill="D9D9D9" w:themeFill="background1" w:themeFillShade="D9"/>
          </w:tcPr>
          <w:p w14:paraId="2D463C27" w14:textId="256809B0" w:rsidR="00481C65" w:rsidRPr="00303C77" w:rsidRDefault="009036FE" w:rsidP="00E41481">
            <w:pPr>
              <w:pStyle w:val="Agency-body-text"/>
              <w:rPr>
                <w:rFonts w:asciiTheme="majorHAnsi" w:hAnsiTheme="majorHAnsi" w:cstheme="majorHAnsi"/>
                <w:b/>
                <w:bCs/>
                <w:color w:val="auto"/>
              </w:rPr>
            </w:pPr>
            <w:r w:rsidRPr="00303C77">
              <w:rPr>
                <w:rFonts w:asciiTheme="majorHAnsi" w:hAnsiTheme="majorHAnsi" w:cstheme="majorHAnsi"/>
                <w:b/>
                <w:color w:val="auto"/>
                <w:lang w:bidi="fr-FR"/>
              </w:rPr>
              <w:t>2</w:t>
            </w:r>
          </w:p>
        </w:tc>
      </w:tr>
      <w:tr w:rsidR="00114E7A" w:rsidRPr="00303C77" w14:paraId="717BBCFB" w14:textId="77777777" w:rsidTr="005F62B7">
        <w:trPr>
          <w:cantSplit/>
        </w:trPr>
        <w:tc>
          <w:tcPr>
            <w:tcW w:w="4250" w:type="pct"/>
            <w:shd w:val="clear" w:color="auto" w:fill="DBE5F1" w:themeFill="accent1" w:themeFillTint="33"/>
          </w:tcPr>
          <w:p w14:paraId="597AA9F1" w14:textId="25B8696E" w:rsidR="00DD5167" w:rsidRPr="00303C77" w:rsidRDefault="00DD5167" w:rsidP="00E41481">
            <w:pPr>
              <w:pStyle w:val="Agency-body-text"/>
              <w:rPr>
                <w:rFonts w:asciiTheme="majorHAnsi" w:hAnsiTheme="majorHAnsi" w:cstheme="majorHAnsi"/>
              </w:rPr>
            </w:pPr>
            <w:r w:rsidRPr="00303C77">
              <w:rPr>
                <w:rFonts w:asciiTheme="majorHAnsi" w:hAnsiTheme="majorHAnsi" w:cstheme="majorHAnsi"/>
                <w:b/>
                <w:lang w:bidi="fr-FR"/>
              </w:rPr>
              <w:t>Nous communiquons de manière claire avec les parties prenantes de l’éducation</w:t>
            </w:r>
            <w:r w:rsidRPr="00303C77">
              <w:rPr>
                <w:rFonts w:asciiTheme="majorHAnsi" w:hAnsiTheme="majorHAnsi" w:cstheme="majorHAnsi"/>
                <w:lang w:bidi="fr-FR"/>
              </w:rPr>
              <w:t xml:space="preserve"> concernant les décisions et les processus décisionnels.</w:t>
            </w:r>
          </w:p>
        </w:tc>
        <w:tc>
          <w:tcPr>
            <w:tcW w:w="250" w:type="pct"/>
            <w:shd w:val="clear" w:color="auto" w:fill="DBE5F1" w:themeFill="accent1" w:themeFillTint="33"/>
          </w:tcPr>
          <w:p w14:paraId="4EB05422" w14:textId="77777777" w:rsidR="00DD5167" w:rsidRPr="00303C77"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303C77"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303C77" w:rsidRDefault="00DD5167" w:rsidP="00E41481">
            <w:pPr>
              <w:pStyle w:val="Agency-body-text"/>
              <w:rPr>
                <w:rFonts w:asciiTheme="majorHAnsi" w:hAnsiTheme="majorHAnsi" w:cstheme="majorHAnsi"/>
              </w:rPr>
            </w:pPr>
          </w:p>
        </w:tc>
      </w:tr>
      <w:tr w:rsidR="00636FD6" w:rsidRPr="00303C77" w14:paraId="1C479B53" w14:textId="77777777" w:rsidTr="00F16E21">
        <w:trPr>
          <w:cantSplit/>
        </w:trPr>
        <w:tc>
          <w:tcPr>
            <w:tcW w:w="4250" w:type="pct"/>
          </w:tcPr>
          <w:p w14:paraId="49562366" w14:textId="066B4E9B" w:rsidR="00636FD6" w:rsidRPr="00303C77" w:rsidRDefault="00636FD6" w:rsidP="00DB7881">
            <w:pPr>
              <w:pStyle w:val="Agency-body-text"/>
              <w:numPr>
                <w:ilvl w:val="0"/>
                <w:numId w:val="19"/>
              </w:numPr>
              <w:ind w:left="306" w:hanging="306"/>
              <w:rPr>
                <w:rFonts w:asciiTheme="majorHAnsi" w:hAnsiTheme="majorHAnsi" w:cstheme="majorHAnsi"/>
              </w:rPr>
            </w:pPr>
            <w:r w:rsidRPr="00303C77">
              <w:rPr>
                <w:rFonts w:asciiTheme="majorHAnsi" w:hAnsiTheme="majorHAnsi" w:cstheme="majorHAnsi"/>
                <w:lang w:bidi="fr-FR"/>
              </w:rPr>
              <w:t xml:space="preserve">Nous communiquons de </w:t>
            </w:r>
            <w:r w:rsidRPr="00303C77">
              <w:rPr>
                <w:rFonts w:asciiTheme="majorHAnsi" w:hAnsiTheme="majorHAnsi" w:cstheme="majorHAnsi"/>
                <w:b/>
                <w:lang w:bidi="fr-FR"/>
              </w:rPr>
              <w:t>manière fréquente</w:t>
            </w:r>
            <w:r w:rsidRPr="00303C77">
              <w:rPr>
                <w:rFonts w:asciiTheme="majorHAnsi" w:hAnsiTheme="majorHAnsi" w:cstheme="majorHAnsi"/>
                <w:lang w:bidi="fr-FR"/>
              </w:rPr>
              <w:t xml:space="preserve"> (régulière) avec les parties prenantes.</w:t>
            </w:r>
          </w:p>
        </w:tc>
        <w:tc>
          <w:tcPr>
            <w:tcW w:w="250" w:type="pct"/>
          </w:tcPr>
          <w:p w14:paraId="0898D062" w14:textId="77777777" w:rsidR="00636FD6" w:rsidRPr="00303C77" w:rsidRDefault="00636FD6" w:rsidP="0019422C">
            <w:pPr>
              <w:pStyle w:val="Agency-body-text"/>
              <w:rPr>
                <w:rFonts w:asciiTheme="majorHAnsi" w:hAnsiTheme="majorHAnsi" w:cstheme="majorHAnsi"/>
              </w:rPr>
            </w:pPr>
          </w:p>
        </w:tc>
        <w:tc>
          <w:tcPr>
            <w:tcW w:w="250" w:type="pct"/>
          </w:tcPr>
          <w:p w14:paraId="697EE849" w14:textId="77777777" w:rsidR="00636FD6" w:rsidRPr="00303C77" w:rsidRDefault="00636FD6" w:rsidP="0019422C">
            <w:pPr>
              <w:pStyle w:val="Agency-body-text"/>
              <w:rPr>
                <w:rFonts w:asciiTheme="majorHAnsi" w:hAnsiTheme="majorHAnsi" w:cstheme="majorHAnsi"/>
              </w:rPr>
            </w:pPr>
          </w:p>
        </w:tc>
        <w:tc>
          <w:tcPr>
            <w:tcW w:w="250" w:type="pct"/>
          </w:tcPr>
          <w:p w14:paraId="44A22A8F" w14:textId="77777777" w:rsidR="00636FD6" w:rsidRPr="00303C77" w:rsidRDefault="00636FD6" w:rsidP="0019422C">
            <w:pPr>
              <w:pStyle w:val="Agency-body-text"/>
              <w:rPr>
                <w:rFonts w:asciiTheme="majorHAnsi" w:hAnsiTheme="majorHAnsi" w:cstheme="majorHAnsi"/>
              </w:rPr>
            </w:pPr>
          </w:p>
        </w:tc>
      </w:tr>
      <w:tr w:rsidR="00636FD6" w:rsidRPr="00303C77" w14:paraId="0287578C" w14:textId="77777777" w:rsidTr="00F16E21">
        <w:trPr>
          <w:cantSplit/>
        </w:trPr>
        <w:tc>
          <w:tcPr>
            <w:tcW w:w="4250" w:type="pct"/>
          </w:tcPr>
          <w:p w14:paraId="5C1E3D8C" w14:textId="68C9A744" w:rsidR="00636FD6" w:rsidRPr="00303C77" w:rsidRDefault="00636FD6" w:rsidP="00DB7881">
            <w:pPr>
              <w:pStyle w:val="Agency-body-text"/>
              <w:numPr>
                <w:ilvl w:val="0"/>
                <w:numId w:val="19"/>
              </w:numPr>
              <w:ind w:left="306" w:hanging="306"/>
              <w:rPr>
                <w:rFonts w:asciiTheme="majorHAnsi" w:hAnsiTheme="majorHAnsi" w:cstheme="majorHAnsi"/>
              </w:rPr>
            </w:pPr>
            <w:r w:rsidRPr="00303C77">
              <w:rPr>
                <w:rFonts w:asciiTheme="majorHAnsi" w:hAnsiTheme="majorHAnsi" w:cstheme="majorHAnsi"/>
                <w:lang w:bidi="fr-FR"/>
              </w:rPr>
              <w:t xml:space="preserve">Nous </w:t>
            </w:r>
            <w:r w:rsidRPr="00303C77">
              <w:rPr>
                <w:rFonts w:asciiTheme="majorHAnsi" w:hAnsiTheme="majorHAnsi" w:cstheme="majorHAnsi"/>
                <w:b/>
                <w:lang w:bidi="fr-FR"/>
              </w:rPr>
              <w:t xml:space="preserve">simplifions </w:t>
            </w:r>
            <w:r w:rsidRPr="00303C77">
              <w:rPr>
                <w:rFonts w:asciiTheme="majorHAnsi" w:hAnsiTheme="majorHAnsi" w:cstheme="majorHAnsi"/>
                <w:lang w:bidi="fr-FR"/>
              </w:rPr>
              <w:t>les informations dans nos communications.</w:t>
            </w:r>
          </w:p>
        </w:tc>
        <w:tc>
          <w:tcPr>
            <w:tcW w:w="250" w:type="pct"/>
          </w:tcPr>
          <w:p w14:paraId="0F2C0F3C" w14:textId="77777777" w:rsidR="00636FD6" w:rsidRPr="00303C77" w:rsidRDefault="00636FD6" w:rsidP="0019422C">
            <w:pPr>
              <w:pStyle w:val="Agency-body-text"/>
              <w:rPr>
                <w:rFonts w:asciiTheme="majorHAnsi" w:hAnsiTheme="majorHAnsi" w:cstheme="majorHAnsi"/>
              </w:rPr>
            </w:pPr>
          </w:p>
        </w:tc>
        <w:tc>
          <w:tcPr>
            <w:tcW w:w="250" w:type="pct"/>
          </w:tcPr>
          <w:p w14:paraId="28512F70" w14:textId="77777777" w:rsidR="00636FD6" w:rsidRPr="00303C77" w:rsidRDefault="00636FD6" w:rsidP="0019422C">
            <w:pPr>
              <w:pStyle w:val="Agency-body-text"/>
              <w:rPr>
                <w:rFonts w:asciiTheme="majorHAnsi" w:hAnsiTheme="majorHAnsi" w:cstheme="majorHAnsi"/>
              </w:rPr>
            </w:pPr>
          </w:p>
        </w:tc>
        <w:tc>
          <w:tcPr>
            <w:tcW w:w="250" w:type="pct"/>
          </w:tcPr>
          <w:p w14:paraId="4D95AFD5" w14:textId="77777777" w:rsidR="00636FD6" w:rsidRPr="00303C77" w:rsidRDefault="00636FD6" w:rsidP="0019422C">
            <w:pPr>
              <w:pStyle w:val="Agency-body-text"/>
              <w:rPr>
                <w:rFonts w:asciiTheme="majorHAnsi" w:hAnsiTheme="majorHAnsi" w:cstheme="majorHAnsi"/>
              </w:rPr>
            </w:pPr>
          </w:p>
        </w:tc>
      </w:tr>
      <w:tr w:rsidR="00636FD6" w:rsidRPr="00303C77" w14:paraId="7A5A631F" w14:textId="77777777" w:rsidTr="00F16E21">
        <w:trPr>
          <w:cantSplit/>
        </w:trPr>
        <w:tc>
          <w:tcPr>
            <w:tcW w:w="4250" w:type="pct"/>
          </w:tcPr>
          <w:p w14:paraId="1D364F2F" w14:textId="0B69F64E" w:rsidR="00636FD6" w:rsidRPr="00303C77" w:rsidRDefault="00636FD6" w:rsidP="00DB7881">
            <w:pPr>
              <w:pStyle w:val="Agency-body-text"/>
              <w:numPr>
                <w:ilvl w:val="0"/>
                <w:numId w:val="19"/>
              </w:numPr>
              <w:ind w:left="306" w:hanging="306"/>
              <w:rPr>
                <w:rFonts w:asciiTheme="majorHAnsi" w:hAnsiTheme="majorHAnsi" w:cstheme="majorHAnsi"/>
              </w:rPr>
            </w:pPr>
            <w:r w:rsidRPr="00303C77">
              <w:rPr>
                <w:rFonts w:asciiTheme="majorHAnsi" w:hAnsiTheme="majorHAnsi" w:cstheme="majorHAnsi"/>
                <w:lang w:bidi="fr-FR"/>
              </w:rPr>
              <w:t xml:space="preserve">Nous veillons à ce que la communication avec les parties prenantes se concentre sur les </w:t>
            </w:r>
            <w:r w:rsidRPr="00303C77">
              <w:rPr>
                <w:rFonts w:asciiTheme="majorHAnsi" w:hAnsiTheme="majorHAnsi" w:cstheme="majorHAnsi"/>
                <w:b/>
                <w:lang w:bidi="fr-FR"/>
              </w:rPr>
              <w:t>questions politiques essentielles</w:t>
            </w:r>
            <w:r w:rsidRPr="00303C77">
              <w:rPr>
                <w:rFonts w:asciiTheme="majorHAnsi" w:hAnsiTheme="majorHAnsi" w:cstheme="majorHAnsi"/>
                <w:lang w:bidi="fr-FR"/>
              </w:rPr>
              <w:t>.</w:t>
            </w:r>
          </w:p>
        </w:tc>
        <w:tc>
          <w:tcPr>
            <w:tcW w:w="250" w:type="pct"/>
          </w:tcPr>
          <w:p w14:paraId="47886FD4" w14:textId="77777777" w:rsidR="00636FD6" w:rsidRPr="00303C77" w:rsidRDefault="00636FD6" w:rsidP="0019422C">
            <w:pPr>
              <w:pStyle w:val="Agency-body-text"/>
              <w:rPr>
                <w:rFonts w:asciiTheme="majorHAnsi" w:hAnsiTheme="majorHAnsi" w:cstheme="majorHAnsi"/>
              </w:rPr>
            </w:pPr>
          </w:p>
        </w:tc>
        <w:tc>
          <w:tcPr>
            <w:tcW w:w="250" w:type="pct"/>
          </w:tcPr>
          <w:p w14:paraId="5836F9DF" w14:textId="77777777" w:rsidR="00636FD6" w:rsidRPr="00303C77" w:rsidRDefault="00636FD6" w:rsidP="0019422C">
            <w:pPr>
              <w:pStyle w:val="Agency-body-text"/>
              <w:rPr>
                <w:rFonts w:asciiTheme="majorHAnsi" w:hAnsiTheme="majorHAnsi" w:cstheme="majorHAnsi"/>
              </w:rPr>
            </w:pPr>
          </w:p>
        </w:tc>
        <w:tc>
          <w:tcPr>
            <w:tcW w:w="250" w:type="pct"/>
          </w:tcPr>
          <w:p w14:paraId="501CC264" w14:textId="77777777" w:rsidR="00636FD6" w:rsidRPr="00303C77" w:rsidRDefault="00636FD6" w:rsidP="0019422C">
            <w:pPr>
              <w:pStyle w:val="Agency-body-text"/>
              <w:rPr>
                <w:rFonts w:asciiTheme="majorHAnsi" w:hAnsiTheme="majorHAnsi" w:cstheme="majorHAnsi"/>
              </w:rPr>
            </w:pPr>
          </w:p>
        </w:tc>
      </w:tr>
      <w:tr w:rsidR="00636FD6" w:rsidRPr="00303C77" w14:paraId="5CB49A3C" w14:textId="77777777" w:rsidTr="00F16E21">
        <w:trPr>
          <w:cantSplit/>
        </w:trPr>
        <w:tc>
          <w:tcPr>
            <w:tcW w:w="4250" w:type="pct"/>
          </w:tcPr>
          <w:p w14:paraId="78999292" w14:textId="1FD4B6D7" w:rsidR="00636FD6" w:rsidRPr="00303C77" w:rsidRDefault="00636FD6" w:rsidP="00DB7881">
            <w:pPr>
              <w:pStyle w:val="Agency-body-text"/>
              <w:numPr>
                <w:ilvl w:val="0"/>
                <w:numId w:val="19"/>
              </w:numPr>
              <w:ind w:left="306" w:hanging="306"/>
              <w:rPr>
                <w:rFonts w:asciiTheme="majorHAnsi" w:hAnsiTheme="majorHAnsi" w:cstheme="majorHAnsi"/>
              </w:rPr>
            </w:pPr>
            <w:r w:rsidRPr="00303C77">
              <w:rPr>
                <w:rFonts w:asciiTheme="majorHAnsi" w:hAnsiTheme="majorHAnsi" w:cstheme="majorHAnsi"/>
                <w:lang w:bidi="fr-FR"/>
              </w:rPr>
              <w:t xml:space="preserve">Nous avons défini des </w:t>
            </w:r>
            <w:r w:rsidRPr="00303C77">
              <w:rPr>
                <w:rFonts w:asciiTheme="majorHAnsi" w:hAnsiTheme="majorHAnsi" w:cstheme="majorHAnsi"/>
                <w:b/>
                <w:lang w:bidi="fr-FR"/>
              </w:rPr>
              <w:t xml:space="preserve">priorités claires et planifiées </w:t>
            </w:r>
            <w:r w:rsidRPr="00303C77">
              <w:rPr>
                <w:rFonts w:asciiTheme="majorHAnsi" w:hAnsiTheme="majorHAnsi" w:cstheme="majorHAnsi"/>
                <w:lang w:bidi="fr-FR"/>
              </w:rPr>
              <w:t>dans notre communication (par exemple, donner la priorité à la communication liée au bien-être).</w:t>
            </w:r>
          </w:p>
        </w:tc>
        <w:tc>
          <w:tcPr>
            <w:tcW w:w="250" w:type="pct"/>
          </w:tcPr>
          <w:p w14:paraId="3698E40D" w14:textId="77777777" w:rsidR="00636FD6" w:rsidRPr="00303C77" w:rsidRDefault="00636FD6" w:rsidP="0019422C">
            <w:pPr>
              <w:pStyle w:val="Agency-body-text"/>
              <w:rPr>
                <w:rFonts w:asciiTheme="majorHAnsi" w:hAnsiTheme="majorHAnsi" w:cstheme="majorHAnsi"/>
              </w:rPr>
            </w:pPr>
          </w:p>
        </w:tc>
        <w:tc>
          <w:tcPr>
            <w:tcW w:w="250" w:type="pct"/>
          </w:tcPr>
          <w:p w14:paraId="227187B0" w14:textId="77777777" w:rsidR="00636FD6" w:rsidRPr="00303C77" w:rsidRDefault="00636FD6" w:rsidP="0019422C">
            <w:pPr>
              <w:pStyle w:val="Agency-body-text"/>
              <w:rPr>
                <w:rFonts w:asciiTheme="majorHAnsi" w:hAnsiTheme="majorHAnsi" w:cstheme="majorHAnsi"/>
              </w:rPr>
            </w:pPr>
          </w:p>
        </w:tc>
        <w:tc>
          <w:tcPr>
            <w:tcW w:w="250" w:type="pct"/>
          </w:tcPr>
          <w:p w14:paraId="786F30EB" w14:textId="77777777" w:rsidR="00636FD6" w:rsidRPr="00303C77" w:rsidRDefault="00636FD6" w:rsidP="0019422C">
            <w:pPr>
              <w:pStyle w:val="Agency-body-text"/>
              <w:rPr>
                <w:rFonts w:asciiTheme="majorHAnsi" w:hAnsiTheme="majorHAnsi" w:cstheme="majorHAnsi"/>
              </w:rPr>
            </w:pPr>
          </w:p>
        </w:tc>
      </w:tr>
      <w:tr w:rsidR="00636FD6" w:rsidRPr="00303C77" w14:paraId="441B5E44" w14:textId="77777777" w:rsidTr="00F16E21">
        <w:trPr>
          <w:cantSplit/>
        </w:trPr>
        <w:tc>
          <w:tcPr>
            <w:tcW w:w="4250" w:type="pct"/>
          </w:tcPr>
          <w:p w14:paraId="178DDB2C" w14:textId="556951F6" w:rsidR="00636FD6" w:rsidRPr="00303C77" w:rsidRDefault="00636FD6" w:rsidP="00DB7881">
            <w:pPr>
              <w:pStyle w:val="Agency-body-text"/>
              <w:numPr>
                <w:ilvl w:val="0"/>
                <w:numId w:val="19"/>
              </w:numPr>
              <w:ind w:left="306" w:hanging="306"/>
              <w:rPr>
                <w:rFonts w:asciiTheme="majorHAnsi" w:hAnsiTheme="majorHAnsi" w:cstheme="majorHAnsi"/>
              </w:rPr>
            </w:pPr>
            <w:r w:rsidRPr="00303C77">
              <w:rPr>
                <w:rFonts w:asciiTheme="majorHAnsi" w:hAnsiTheme="majorHAnsi" w:cstheme="majorHAnsi"/>
                <w:lang w:bidi="fr-FR"/>
              </w:rPr>
              <w:t xml:space="preserve">Nous avons </w:t>
            </w:r>
            <w:r w:rsidRPr="00303C77">
              <w:rPr>
                <w:rFonts w:asciiTheme="majorHAnsi" w:hAnsiTheme="majorHAnsi" w:cstheme="majorHAnsi"/>
                <w:b/>
                <w:lang w:bidi="fr-FR"/>
              </w:rPr>
              <w:t xml:space="preserve">défini des délais </w:t>
            </w:r>
            <w:r w:rsidRPr="00303C77">
              <w:rPr>
                <w:rFonts w:asciiTheme="majorHAnsi" w:hAnsiTheme="majorHAnsi" w:cstheme="majorHAnsi"/>
                <w:lang w:bidi="fr-FR"/>
              </w:rPr>
              <w:t>dans nos processus de communication (par exemple, en mettant l’accent sur l’importance de répondre dans les temps).</w:t>
            </w:r>
          </w:p>
        </w:tc>
        <w:tc>
          <w:tcPr>
            <w:tcW w:w="250" w:type="pct"/>
          </w:tcPr>
          <w:p w14:paraId="381DE5A0" w14:textId="77777777" w:rsidR="00636FD6" w:rsidRPr="00303C77" w:rsidRDefault="00636FD6" w:rsidP="0019422C">
            <w:pPr>
              <w:pStyle w:val="Agency-body-text"/>
              <w:rPr>
                <w:rFonts w:asciiTheme="majorHAnsi" w:hAnsiTheme="majorHAnsi" w:cstheme="majorHAnsi"/>
              </w:rPr>
            </w:pPr>
          </w:p>
        </w:tc>
        <w:tc>
          <w:tcPr>
            <w:tcW w:w="250" w:type="pct"/>
          </w:tcPr>
          <w:p w14:paraId="6DFEFF44" w14:textId="77777777" w:rsidR="00636FD6" w:rsidRPr="00303C77" w:rsidRDefault="00636FD6" w:rsidP="0019422C">
            <w:pPr>
              <w:pStyle w:val="Agency-body-text"/>
              <w:rPr>
                <w:rFonts w:asciiTheme="majorHAnsi" w:hAnsiTheme="majorHAnsi" w:cstheme="majorHAnsi"/>
              </w:rPr>
            </w:pPr>
          </w:p>
        </w:tc>
        <w:tc>
          <w:tcPr>
            <w:tcW w:w="250" w:type="pct"/>
          </w:tcPr>
          <w:p w14:paraId="6A93D33B" w14:textId="77777777" w:rsidR="00636FD6" w:rsidRPr="00303C77" w:rsidRDefault="00636FD6" w:rsidP="0019422C">
            <w:pPr>
              <w:pStyle w:val="Agency-body-text"/>
              <w:rPr>
                <w:rFonts w:asciiTheme="majorHAnsi" w:hAnsiTheme="majorHAnsi" w:cstheme="majorHAnsi"/>
              </w:rPr>
            </w:pPr>
          </w:p>
        </w:tc>
      </w:tr>
      <w:tr w:rsidR="00636FD6" w:rsidRPr="00303C77" w14:paraId="6508FE53" w14:textId="77777777" w:rsidTr="00F16E21">
        <w:trPr>
          <w:cantSplit/>
        </w:trPr>
        <w:tc>
          <w:tcPr>
            <w:tcW w:w="4250" w:type="pct"/>
          </w:tcPr>
          <w:p w14:paraId="68FC3CC1" w14:textId="364EC002" w:rsidR="001B034D" w:rsidRPr="00303C77" w:rsidRDefault="00FD416B" w:rsidP="00DB7881">
            <w:pPr>
              <w:pStyle w:val="Agency-body-text"/>
              <w:numPr>
                <w:ilvl w:val="0"/>
                <w:numId w:val="19"/>
              </w:numPr>
              <w:ind w:left="306" w:hanging="306"/>
              <w:rPr>
                <w:rFonts w:asciiTheme="majorHAnsi" w:hAnsiTheme="majorHAnsi" w:cstheme="majorHAnsi"/>
              </w:rPr>
            </w:pPr>
            <w:r w:rsidRPr="00303C77">
              <w:rPr>
                <w:rFonts w:asciiTheme="majorHAnsi" w:hAnsiTheme="majorHAnsi" w:cstheme="majorHAnsi"/>
                <w:lang w:bidi="fr-FR"/>
              </w:rPr>
              <w:t>Autre</w:t>
            </w:r>
            <w:r w:rsidRPr="00303C77">
              <w:rPr>
                <w:rFonts w:asciiTheme="majorHAnsi" w:hAnsiTheme="majorHAnsi" w:cstheme="majorHAnsi"/>
                <w:i/>
                <w:lang w:bidi="fr-FR"/>
              </w:rPr>
              <w:t xml:space="preserve"> (veuillez préciser) </w:t>
            </w:r>
            <w:r w:rsidRPr="00303C77">
              <w:rPr>
                <w:rFonts w:asciiTheme="majorHAnsi" w:hAnsiTheme="majorHAnsi" w:cstheme="majorHAnsi"/>
                <w:lang w:bidi="fr-FR"/>
              </w:rPr>
              <w:t xml:space="preserve">: </w:t>
            </w:r>
          </w:p>
        </w:tc>
        <w:tc>
          <w:tcPr>
            <w:tcW w:w="250" w:type="pct"/>
          </w:tcPr>
          <w:p w14:paraId="2FB3A117" w14:textId="77777777" w:rsidR="00636FD6" w:rsidRPr="00303C77" w:rsidRDefault="00636FD6" w:rsidP="0019422C">
            <w:pPr>
              <w:pStyle w:val="Agency-body-text"/>
              <w:rPr>
                <w:rFonts w:asciiTheme="majorHAnsi" w:hAnsiTheme="majorHAnsi" w:cstheme="majorHAnsi"/>
              </w:rPr>
            </w:pPr>
          </w:p>
        </w:tc>
        <w:tc>
          <w:tcPr>
            <w:tcW w:w="250" w:type="pct"/>
          </w:tcPr>
          <w:p w14:paraId="1937B531" w14:textId="77777777" w:rsidR="00636FD6" w:rsidRPr="00303C77" w:rsidRDefault="00636FD6" w:rsidP="0019422C">
            <w:pPr>
              <w:pStyle w:val="Agency-body-text"/>
              <w:rPr>
                <w:rFonts w:asciiTheme="majorHAnsi" w:hAnsiTheme="majorHAnsi" w:cstheme="majorHAnsi"/>
              </w:rPr>
            </w:pPr>
          </w:p>
        </w:tc>
        <w:tc>
          <w:tcPr>
            <w:tcW w:w="250" w:type="pct"/>
          </w:tcPr>
          <w:p w14:paraId="092ED75F" w14:textId="77777777" w:rsidR="00636FD6" w:rsidRPr="00303C77" w:rsidRDefault="00636FD6" w:rsidP="0019422C">
            <w:pPr>
              <w:pStyle w:val="Agency-body-text"/>
              <w:rPr>
                <w:rFonts w:asciiTheme="majorHAnsi" w:hAnsiTheme="majorHAnsi" w:cstheme="majorHAnsi"/>
              </w:rPr>
            </w:pPr>
          </w:p>
        </w:tc>
      </w:tr>
    </w:tbl>
    <w:p w14:paraId="40584AA7" w14:textId="2C42DE2E" w:rsidR="00D118F2" w:rsidRPr="00303C77" w:rsidRDefault="004E1B04" w:rsidP="00DB7881">
      <w:pPr>
        <w:pStyle w:val="Agency-heading-3"/>
        <w:numPr>
          <w:ilvl w:val="0"/>
          <w:numId w:val="24"/>
        </w:numPr>
        <w:ind w:left="357" w:hanging="357"/>
        <w:rPr>
          <w:rFonts w:asciiTheme="majorHAnsi" w:hAnsiTheme="majorHAnsi" w:cstheme="majorHAnsi"/>
        </w:rPr>
      </w:pPr>
      <w:bookmarkStart w:id="39" w:name="_Toc165542501"/>
      <w:r w:rsidRPr="00303C77">
        <w:rPr>
          <w:rFonts w:asciiTheme="majorHAnsi" w:hAnsiTheme="majorHAnsi" w:cstheme="majorHAnsi"/>
          <w:lang w:bidi="fr-FR"/>
        </w:rPr>
        <w:t>Accessibilité</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303C77" w14:paraId="6F8E3592" w14:textId="77777777" w:rsidTr="00640A68">
        <w:trPr>
          <w:cantSplit/>
          <w:tblHeader/>
        </w:trPr>
        <w:tc>
          <w:tcPr>
            <w:tcW w:w="4250" w:type="pct"/>
            <w:shd w:val="clear" w:color="auto" w:fill="D9D9D9" w:themeFill="background1" w:themeFillShade="D9"/>
          </w:tcPr>
          <w:p w14:paraId="0E6F00DF" w14:textId="447A3943" w:rsidR="00CB1517" w:rsidRPr="00303C77" w:rsidRDefault="00CB1517" w:rsidP="00E34C37">
            <w:pPr>
              <w:pStyle w:val="Agency-body-text"/>
              <w:rPr>
                <w:rFonts w:asciiTheme="majorHAnsi" w:hAnsiTheme="majorHAnsi" w:cstheme="majorHAnsi"/>
                <w:b/>
                <w:bCs/>
              </w:rPr>
            </w:pPr>
            <w:r w:rsidRPr="00303C77">
              <w:rPr>
                <w:rFonts w:asciiTheme="majorHAnsi" w:hAnsiTheme="majorHAnsi" w:cstheme="majorHAnsi"/>
                <w:b/>
                <w:lang w:bidi="fr-FR"/>
              </w:rPr>
              <w:t>Déclarations d’orientation</w:t>
            </w:r>
          </w:p>
        </w:tc>
        <w:tc>
          <w:tcPr>
            <w:tcW w:w="250" w:type="pct"/>
            <w:shd w:val="clear" w:color="auto" w:fill="D9D9D9" w:themeFill="background1" w:themeFillShade="D9"/>
          </w:tcPr>
          <w:p w14:paraId="53812202" w14:textId="77777777" w:rsidR="00CB1517" w:rsidRPr="00303C77" w:rsidRDefault="00CB1517" w:rsidP="00E34C37">
            <w:pPr>
              <w:pStyle w:val="Agency-body-text"/>
              <w:rPr>
                <w:rFonts w:asciiTheme="majorHAnsi" w:hAnsiTheme="majorHAnsi" w:cstheme="majorHAnsi"/>
                <w:b/>
                <w:bCs/>
                <w:color w:val="auto"/>
              </w:rPr>
            </w:pPr>
            <w:r w:rsidRPr="00303C77">
              <w:rPr>
                <w:rFonts w:asciiTheme="majorHAnsi" w:hAnsiTheme="majorHAnsi" w:cstheme="majorHAnsi"/>
                <w:b/>
                <w:color w:val="auto"/>
                <w:lang w:bidi="fr-FR"/>
              </w:rPr>
              <w:t>0</w:t>
            </w:r>
          </w:p>
        </w:tc>
        <w:tc>
          <w:tcPr>
            <w:tcW w:w="250" w:type="pct"/>
            <w:shd w:val="clear" w:color="auto" w:fill="D9D9D9" w:themeFill="background1" w:themeFillShade="D9"/>
          </w:tcPr>
          <w:p w14:paraId="1C028D02" w14:textId="77777777" w:rsidR="00CB1517" w:rsidRPr="00303C77" w:rsidRDefault="00CB1517" w:rsidP="00E34C37">
            <w:pPr>
              <w:pStyle w:val="Agency-body-text"/>
              <w:rPr>
                <w:rFonts w:asciiTheme="majorHAnsi" w:hAnsiTheme="majorHAnsi" w:cstheme="majorHAnsi"/>
                <w:b/>
                <w:bCs/>
                <w:color w:val="auto"/>
              </w:rPr>
            </w:pPr>
            <w:r w:rsidRPr="00303C77">
              <w:rPr>
                <w:rFonts w:asciiTheme="majorHAnsi" w:hAnsiTheme="majorHAnsi" w:cstheme="majorHAnsi"/>
                <w:b/>
                <w:color w:val="auto"/>
                <w:lang w:bidi="fr-FR"/>
              </w:rPr>
              <w:t>1</w:t>
            </w:r>
          </w:p>
        </w:tc>
        <w:tc>
          <w:tcPr>
            <w:tcW w:w="250" w:type="pct"/>
            <w:shd w:val="clear" w:color="auto" w:fill="D9D9D9" w:themeFill="background1" w:themeFillShade="D9"/>
          </w:tcPr>
          <w:p w14:paraId="28E836E2" w14:textId="77777777" w:rsidR="00CB1517" w:rsidRPr="00303C77" w:rsidRDefault="00CB1517" w:rsidP="00E34C37">
            <w:pPr>
              <w:pStyle w:val="Agency-body-text"/>
              <w:rPr>
                <w:rFonts w:asciiTheme="majorHAnsi" w:hAnsiTheme="majorHAnsi" w:cstheme="majorHAnsi"/>
                <w:b/>
                <w:bCs/>
                <w:color w:val="auto"/>
              </w:rPr>
            </w:pPr>
            <w:r w:rsidRPr="00303C77">
              <w:rPr>
                <w:rFonts w:asciiTheme="majorHAnsi" w:hAnsiTheme="majorHAnsi" w:cstheme="majorHAnsi"/>
                <w:b/>
                <w:color w:val="auto"/>
                <w:lang w:bidi="fr-FR"/>
              </w:rPr>
              <w:t>2</w:t>
            </w:r>
          </w:p>
        </w:tc>
      </w:tr>
      <w:tr w:rsidR="00CB1517" w:rsidRPr="00303C77" w14:paraId="35BDFA0E" w14:textId="77777777" w:rsidTr="00640A68">
        <w:trPr>
          <w:cantSplit/>
        </w:trPr>
        <w:tc>
          <w:tcPr>
            <w:tcW w:w="4250" w:type="pct"/>
            <w:shd w:val="clear" w:color="auto" w:fill="DBE5F1" w:themeFill="accent1" w:themeFillTint="33"/>
          </w:tcPr>
          <w:p w14:paraId="3F054355" w14:textId="67EE98E1" w:rsidR="00CB1517" w:rsidRPr="00303C77" w:rsidRDefault="00CB1517" w:rsidP="0019422C">
            <w:pPr>
              <w:pStyle w:val="Agency-body-text"/>
              <w:rPr>
                <w:rFonts w:asciiTheme="majorHAnsi" w:hAnsiTheme="majorHAnsi" w:cstheme="majorHAnsi"/>
              </w:rPr>
            </w:pPr>
            <w:r w:rsidRPr="00303C77">
              <w:rPr>
                <w:rFonts w:asciiTheme="majorHAnsi" w:hAnsiTheme="majorHAnsi" w:cstheme="majorHAnsi"/>
                <w:lang w:bidi="fr-FR"/>
              </w:rPr>
              <w:t xml:space="preserve">Nous communiquons les décisions et les processus décisionnels de manière </w:t>
            </w:r>
            <w:r w:rsidRPr="00303C77">
              <w:rPr>
                <w:rFonts w:asciiTheme="majorHAnsi" w:hAnsiTheme="majorHAnsi" w:cstheme="majorHAnsi"/>
                <w:b/>
                <w:lang w:bidi="fr-FR"/>
              </w:rPr>
              <w:t>accessible</w:t>
            </w:r>
            <w:r w:rsidRPr="00303C77">
              <w:rPr>
                <w:rFonts w:asciiTheme="majorHAnsi" w:hAnsiTheme="majorHAnsi" w:cstheme="majorHAnsi"/>
                <w:lang w:bidi="fr-FR"/>
              </w:rPr>
              <w:t>.</w:t>
            </w:r>
          </w:p>
        </w:tc>
        <w:tc>
          <w:tcPr>
            <w:tcW w:w="250" w:type="pct"/>
            <w:shd w:val="clear" w:color="auto" w:fill="DBE5F1" w:themeFill="accent1" w:themeFillTint="33"/>
          </w:tcPr>
          <w:p w14:paraId="47F4D9B6" w14:textId="77777777" w:rsidR="00CB1517" w:rsidRPr="00303C77"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303C77"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303C77" w:rsidRDefault="00CB1517" w:rsidP="0019422C">
            <w:pPr>
              <w:pStyle w:val="Agency-body-text"/>
              <w:rPr>
                <w:rFonts w:asciiTheme="majorHAnsi" w:hAnsiTheme="majorHAnsi" w:cstheme="majorHAnsi"/>
              </w:rPr>
            </w:pPr>
          </w:p>
        </w:tc>
      </w:tr>
      <w:tr w:rsidR="00CB1517" w:rsidRPr="00303C77" w14:paraId="5BBBD932" w14:textId="77777777" w:rsidTr="00F16E21">
        <w:trPr>
          <w:cantSplit/>
        </w:trPr>
        <w:tc>
          <w:tcPr>
            <w:tcW w:w="4250" w:type="pct"/>
          </w:tcPr>
          <w:p w14:paraId="542ECA65" w14:textId="3E7B8CD3" w:rsidR="00CB1517" w:rsidRPr="00303C77" w:rsidRDefault="00CB1517" w:rsidP="00DB7881">
            <w:pPr>
              <w:pStyle w:val="Agency-body-text"/>
              <w:numPr>
                <w:ilvl w:val="0"/>
                <w:numId w:val="20"/>
              </w:numPr>
              <w:ind w:left="306" w:hanging="306"/>
              <w:rPr>
                <w:rFonts w:asciiTheme="majorHAnsi" w:hAnsiTheme="majorHAnsi" w:cstheme="majorHAnsi"/>
              </w:rPr>
            </w:pPr>
            <w:r w:rsidRPr="00303C77">
              <w:rPr>
                <w:rFonts w:asciiTheme="majorHAnsi" w:hAnsiTheme="majorHAnsi" w:cstheme="majorHAnsi"/>
                <w:lang w:bidi="fr-FR"/>
              </w:rPr>
              <w:t xml:space="preserve">Nous utilisons des </w:t>
            </w:r>
            <w:r w:rsidRPr="00303C77">
              <w:rPr>
                <w:rFonts w:asciiTheme="majorHAnsi" w:hAnsiTheme="majorHAnsi" w:cstheme="majorHAnsi"/>
                <w:b/>
                <w:lang w:bidi="fr-FR"/>
              </w:rPr>
              <w:t>canaux multiples et appropriés</w:t>
            </w:r>
            <w:r w:rsidRPr="00303C77">
              <w:rPr>
                <w:rFonts w:asciiTheme="majorHAnsi" w:hAnsiTheme="majorHAnsi" w:cstheme="majorHAnsi"/>
                <w:lang w:bidi="fr-FR"/>
              </w:rPr>
              <w:t xml:space="preserve"> pour communiquer avec les parties prenantes (par exemple, en utilisant les canaux privilégiés du groupe cible).</w:t>
            </w:r>
          </w:p>
        </w:tc>
        <w:tc>
          <w:tcPr>
            <w:tcW w:w="250" w:type="pct"/>
          </w:tcPr>
          <w:p w14:paraId="22176055" w14:textId="77777777" w:rsidR="00CB1517" w:rsidRPr="00303C77" w:rsidRDefault="00CB1517" w:rsidP="0019422C">
            <w:pPr>
              <w:pStyle w:val="Agency-body-text"/>
              <w:rPr>
                <w:rFonts w:asciiTheme="majorHAnsi" w:hAnsiTheme="majorHAnsi" w:cstheme="majorHAnsi"/>
              </w:rPr>
            </w:pPr>
          </w:p>
        </w:tc>
        <w:tc>
          <w:tcPr>
            <w:tcW w:w="250" w:type="pct"/>
          </w:tcPr>
          <w:p w14:paraId="75D755F9" w14:textId="77777777" w:rsidR="00CB1517" w:rsidRPr="00303C77" w:rsidRDefault="00CB1517" w:rsidP="0019422C">
            <w:pPr>
              <w:pStyle w:val="Agency-body-text"/>
              <w:rPr>
                <w:rFonts w:asciiTheme="majorHAnsi" w:hAnsiTheme="majorHAnsi" w:cstheme="majorHAnsi"/>
              </w:rPr>
            </w:pPr>
          </w:p>
        </w:tc>
        <w:tc>
          <w:tcPr>
            <w:tcW w:w="250" w:type="pct"/>
          </w:tcPr>
          <w:p w14:paraId="610A1B08" w14:textId="77777777" w:rsidR="00CB1517" w:rsidRPr="00303C77" w:rsidRDefault="00CB1517" w:rsidP="0019422C">
            <w:pPr>
              <w:pStyle w:val="Agency-body-text"/>
              <w:rPr>
                <w:rFonts w:asciiTheme="majorHAnsi" w:hAnsiTheme="majorHAnsi" w:cstheme="majorHAnsi"/>
              </w:rPr>
            </w:pPr>
          </w:p>
        </w:tc>
      </w:tr>
      <w:tr w:rsidR="00CB1517" w:rsidRPr="00303C77" w14:paraId="7CE3C602" w14:textId="77777777" w:rsidTr="00F16E21">
        <w:trPr>
          <w:cantSplit/>
        </w:trPr>
        <w:tc>
          <w:tcPr>
            <w:tcW w:w="4250" w:type="pct"/>
          </w:tcPr>
          <w:p w14:paraId="50884474" w14:textId="24D65026" w:rsidR="00CB1517" w:rsidRPr="00303C77" w:rsidRDefault="00CB1517" w:rsidP="00DB7881">
            <w:pPr>
              <w:pStyle w:val="Agency-body-text"/>
              <w:numPr>
                <w:ilvl w:val="0"/>
                <w:numId w:val="20"/>
              </w:numPr>
              <w:ind w:left="306" w:hanging="306"/>
              <w:rPr>
                <w:rFonts w:asciiTheme="majorHAnsi" w:hAnsiTheme="majorHAnsi" w:cstheme="majorHAnsi"/>
              </w:rPr>
            </w:pPr>
            <w:r w:rsidRPr="00303C77">
              <w:rPr>
                <w:rFonts w:asciiTheme="majorHAnsi" w:hAnsiTheme="majorHAnsi" w:cstheme="majorHAnsi"/>
                <w:lang w:bidi="fr-FR"/>
              </w:rPr>
              <w:lastRenderedPageBreak/>
              <w:t xml:space="preserve">Nous utilisons des </w:t>
            </w:r>
            <w:r w:rsidRPr="00303C77">
              <w:rPr>
                <w:rFonts w:asciiTheme="majorHAnsi" w:hAnsiTheme="majorHAnsi" w:cstheme="majorHAnsi"/>
                <w:b/>
                <w:lang w:bidi="fr-FR"/>
              </w:rPr>
              <w:t>formats accessibles</w:t>
            </w:r>
            <w:r w:rsidRPr="00303C77">
              <w:rPr>
                <w:rFonts w:asciiTheme="majorHAnsi" w:hAnsiTheme="majorHAnsi" w:cstheme="majorHAnsi"/>
                <w:lang w:bidi="fr-FR"/>
              </w:rPr>
              <w:t xml:space="preserve"> dans nos processus de communication.</w:t>
            </w:r>
          </w:p>
        </w:tc>
        <w:tc>
          <w:tcPr>
            <w:tcW w:w="250" w:type="pct"/>
          </w:tcPr>
          <w:p w14:paraId="16B7088F" w14:textId="77777777" w:rsidR="00CB1517" w:rsidRPr="00303C77" w:rsidRDefault="00CB1517" w:rsidP="0019422C">
            <w:pPr>
              <w:pStyle w:val="Agency-body-text"/>
              <w:rPr>
                <w:rFonts w:asciiTheme="majorHAnsi" w:hAnsiTheme="majorHAnsi" w:cstheme="majorHAnsi"/>
              </w:rPr>
            </w:pPr>
          </w:p>
        </w:tc>
        <w:tc>
          <w:tcPr>
            <w:tcW w:w="250" w:type="pct"/>
          </w:tcPr>
          <w:p w14:paraId="06D01771" w14:textId="77777777" w:rsidR="00CB1517" w:rsidRPr="00303C77" w:rsidRDefault="00CB1517" w:rsidP="0019422C">
            <w:pPr>
              <w:pStyle w:val="Agency-body-text"/>
              <w:rPr>
                <w:rFonts w:asciiTheme="majorHAnsi" w:hAnsiTheme="majorHAnsi" w:cstheme="majorHAnsi"/>
              </w:rPr>
            </w:pPr>
          </w:p>
        </w:tc>
        <w:tc>
          <w:tcPr>
            <w:tcW w:w="250" w:type="pct"/>
          </w:tcPr>
          <w:p w14:paraId="781FF415" w14:textId="77777777" w:rsidR="00CB1517" w:rsidRPr="00303C77" w:rsidRDefault="00CB1517" w:rsidP="0019422C">
            <w:pPr>
              <w:pStyle w:val="Agency-body-text"/>
              <w:rPr>
                <w:rFonts w:asciiTheme="majorHAnsi" w:hAnsiTheme="majorHAnsi" w:cstheme="majorHAnsi"/>
              </w:rPr>
            </w:pPr>
          </w:p>
        </w:tc>
      </w:tr>
      <w:tr w:rsidR="00CB1517" w:rsidRPr="00303C77" w14:paraId="1F29372C" w14:textId="77777777" w:rsidTr="00F16E21">
        <w:trPr>
          <w:cantSplit/>
        </w:trPr>
        <w:tc>
          <w:tcPr>
            <w:tcW w:w="4250" w:type="pct"/>
          </w:tcPr>
          <w:p w14:paraId="493028A5" w14:textId="1DC6A9CD" w:rsidR="00CB1517" w:rsidRPr="00303C77" w:rsidRDefault="00CB1517" w:rsidP="00DB7881">
            <w:pPr>
              <w:pStyle w:val="Agency-body-text"/>
              <w:numPr>
                <w:ilvl w:val="0"/>
                <w:numId w:val="20"/>
              </w:numPr>
              <w:ind w:left="306" w:hanging="306"/>
              <w:rPr>
                <w:rFonts w:asciiTheme="majorHAnsi" w:hAnsiTheme="majorHAnsi" w:cstheme="majorHAnsi"/>
              </w:rPr>
            </w:pPr>
            <w:r w:rsidRPr="00303C77">
              <w:rPr>
                <w:rFonts w:asciiTheme="majorHAnsi" w:hAnsiTheme="majorHAnsi" w:cstheme="majorHAnsi"/>
                <w:lang w:bidi="fr-FR"/>
              </w:rPr>
              <w:t xml:space="preserve">Nous utilisons un </w:t>
            </w:r>
            <w:r w:rsidRPr="00303C77">
              <w:rPr>
                <w:rFonts w:asciiTheme="majorHAnsi" w:hAnsiTheme="majorHAnsi" w:cstheme="majorHAnsi"/>
                <w:b/>
                <w:lang w:bidi="fr-FR"/>
              </w:rPr>
              <w:t xml:space="preserve">langage et un ton appropriés et accessibles </w:t>
            </w:r>
            <w:r w:rsidRPr="00303C77">
              <w:rPr>
                <w:rFonts w:asciiTheme="majorHAnsi" w:hAnsiTheme="majorHAnsi" w:cstheme="majorHAnsi"/>
                <w:lang w:bidi="fr-FR"/>
              </w:rPr>
              <w:t>dans notre communication avec les parties prenantes (par exemple en utilisant un langage inclusif).</w:t>
            </w:r>
          </w:p>
        </w:tc>
        <w:tc>
          <w:tcPr>
            <w:tcW w:w="250" w:type="pct"/>
          </w:tcPr>
          <w:p w14:paraId="57942DC3" w14:textId="77777777" w:rsidR="00CB1517" w:rsidRPr="00303C77" w:rsidRDefault="00CB1517" w:rsidP="0019422C">
            <w:pPr>
              <w:pStyle w:val="Agency-body-text"/>
              <w:rPr>
                <w:rFonts w:asciiTheme="majorHAnsi" w:hAnsiTheme="majorHAnsi" w:cstheme="majorHAnsi"/>
              </w:rPr>
            </w:pPr>
          </w:p>
        </w:tc>
        <w:tc>
          <w:tcPr>
            <w:tcW w:w="250" w:type="pct"/>
          </w:tcPr>
          <w:p w14:paraId="6AAC7A4A" w14:textId="77777777" w:rsidR="00CB1517" w:rsidRPr="00303C77" w:rsidRDefault="00CB1517" w:rsidP="0019422C">
            <w:pPr>
              <w:pStyle w:val="Agency-body-text"/>
              <w:rPr>
                <w:rFonts w:asciiTheme="majorHAnsi" w:hAnsiTheme="majorHAnsi" w:cstheme="majorHAnsi"/>
              </w:rPr>
            </w:pPr>
          </w:p>
        </w:tc>
        <w:tc>
          <w:tcPr>
            <w:tcW w:w="250" w:type="pct"/>
          </w:tcPr>
          <w:p w14:paraId="75DC4AA9" w14:textId="77777777" w:rsidR="00CB1517" w:rsidRPr="00303C77" w:rsidRDefault="00CB1517" w:rsidP="0019422C">
            <w:pPr>
              <w:pStyle w:val="Agency-body-text"/>
              <w:rPr>
                <w:rFonts w:asciiTheme="majorHAnsi" w:hAnsiTheme="majorHAnsi" w:cstheme="majorHAnsi"/>
              </w:rPr>
            </w:pPr>
          </w:p>
        </w:tc>
      </w:tr>
      <w:tr w:rsidR="00CB1517" w:rsidRPr="00303C77" w14:paraId="31406CB0" w14:textId="77777777" w:rsidTr="00F16E21">
        <w:trPr>
          <w:cantSplit/>
        </w:trPr>
        <w:tc>
          <w:tcPr>
            <w:tcW w:w="4250" w:type="pct"/>
          </w:tcPr>
          <w:p w14:paraId="0B365D8B" w14:textId="624DA415" w:rsidR="00CB1517" w:rsidRPr="00303C77" w:rsidRDefault="00CB1517" w:rsidP="00DB7881">
            <w:pPr>
              <w:pStyle w:val="Agency-body-text"/>
              <w:numPr>
                <w:ilvl w:val="0"/>
                <w:numId w:val="20"/>
              </w:numPr>
              <w:ind w:left="306" w:hanging="306"/>
              <w:rPr>
                <w:rFonts w:asciiTheme="majorHAnsi" w:hAnsiTheme="majorHAnsi" w:cstheme="majorHAnsi"/>
              </w:rPr>
            </w:pPr>
            <w:r w:rsidRPr="00303C77">
              <w:rPr>
                <w:rFonts w:asciiTheme="majorHAnsi" w:hAnsiTheme="majorHAnsi" w:cstheme="majorHAnsi"/>
                <w:lang w:bidi="fr-FR"/>
              </w:rPr>
              <w:t xml:space="preserve">Dans nos processus de communication, nous </w:t>
            </w:r>
            <w:r w:rsidRPr="00303C77">
              <w:rPr>
                <w:rFonts w:asciiTheme="majorHAnsi" w:hAnsiTheme="majorHAnsi" w:cstheme="majorHAnsi"/>
                <w:b/>
                <w:lang w:bidi="fr-FR"/>
              </w:rPr>
              <w:t>adaptons notre langage</w:t>
            </w:r>
            <w:r w:rsidRPr="00303C77">
              <w:rPr>
                <w:rFonts w:asciiTheme="majorHAnsi" w:hAnsiTheme="majorHAnsi" w:cstheme="majorHAnsi"/>
                <w:lang w:bidi="fr-FR"/>
              </w:rPr>
              <w:t xml:space="preserve"> aux destinataires du message (par exemple, plusieurs langues, langage facile ou plus facile).</w:t>
            </w:r>
          </w:p>
        </w:tc>
        <w:tc>
          <w:tcPr>
            <w:tcW w:w="250" w:type="pct"/>
          </w:tcPr>
          <w:p w14:paraId="3FAF46B5" w14:textId="77777777" w:rsidR="00CB1517" w:rsidRPr="00303C77" w:rsidRDefault="00CB1517" w:rsidP="0019422C">
            <w:pPr>
              <w:pStyle w:val="Agency-body-text"/>
              <w:rPr>
                <w:rFonts w:asciiTheme="majorHAnsi" w:hAnsiTheme="majorHAnsi" w:cstheme="majorHAnsi"/>
              </w:rPr>
            </w:pPr>
          </w:p>
        </w:tc>
        <w:tc>
          <w:tcPr>
            <w:tcW w:w="250" w:type="pct"/>
          </w:tcPr>
          <w:p w14:paraId="423863D9" w14:textId="77777777" w:rsidR="00CB1517" w:rsidRPr="00303C77" w:rsidRDefault="00CB1517" w:rsidP="0019422C">
            <w:pPr>
              <w:pStyle w:val="Agency-body-text"/>
              <w:rPr>
                <w:rFonts w:asciiTheme="majorHAnsi" w:hAnsiTheme="majorHAnsi" w:cstheme="majorHAnsi"/>
              </w:rPr>
            </w:pPr>
          </w:p>
        </w:tc>
        <w:tc>
          <w:tcPr>
            <w:tcW w:w="250" w:type="pct"/>
          </w:tcPr>
          <w:p w14:paraId="085B4A5C" w14:textId="77777777" w:rsidR="00CB1517" w:rsidRPr="00303C77" w:rsidRDefault="00CB1517" w:rsidP="0019422C">
            <w:pPr>
              <w:pStyle w:val="Agency-body-text"/>
              <w:rPr>
                <w:rFonts w:asciiTheme="majorHAnsi" w:hAnsiTheme="majorHAnsi" w:cstheme="majorHAnsi"/>
              </w:rPr>
            </w:pPr>
          </w:p>
        </w:tc>
      </w:tr>
      <w:tr w:rsidR="00CB1517" w:rsidRPr="00303C77" w14:paraId="2B78CECC" w14:textId="77777777" w:rsidTr="00F16E21">
        <w:trPr>
          <w:cantSplit/>
        </w:trPr>
        <w:tc>
          <w:tcPr>
            <w:tcW w:w="4250" w:type="pct"/>
          </w:tcPr>
          <w:p w14:paraId="0F96576F" w14:textId="2D7BCCA3" w:rsidR="00CB1517" w:rsidRPr="00303C77" w:rsidRDefault="00CB1517" w:rsidP="00DB7881">
            <w:pPr>
              <w:pStyle w:val="Agency-body-text"/>
              <w:numPr>
                <w:ilvl w:val="0"/>
                <w:numId w:val="20"/>
              </w:numPr>
              <w:ind w:left="306" w:hanging="306"/>
              <w:rPr>
                <w:rFonts w:asciiTheme="majorHAnsi" w:hAnsiTheme="majorHAnsi" w:cstheme="majorHAnsi"/>
              </w:rPr>
            </w:pPr>
            <w:r w:rsidRPr="00303C77">
              <w:rPr>
                <w:rFonts w:asciiTheme="majorHAnsi" w:hAnsiTheme="majorHAnsi" w:cstheme="majorHAnsi"/>
                <w:lang w:bidi="fr-FR"/>
              </w:rPr>
              <w:t xml:space="preserve">Nous </w:t>
            </w:r>
            <w:r w:rsidRPr="00303C77">
              <w:rPr>
                <w:rFonts w:asciiTheme="majorHAnsi" w:hAnsiTheme="majorHAnsi" w:cstheme="majorHAnsi"/>
                <w:b/>
                <w:lang w:bidi="fr-FR"/>
              </w:rPr>
              <w:t xml:space="preserve">incluons </w:t>
            </w:r>
            <w:r w:rsidRPr="00303C77">
              <w:rPr>
                <w:rFonts w:asciiTheme="majorHAnsi" w:hAnsiTheme="majorHAnsi" w:cstheme="majorHAnsi"/>
                <w:lang w:bidi="fr-FR"/>
              </w:rPr>
              <w:t xml:space="preserve">les parties prenantes dans les discussions sur les processus de communication afin de rendre la communication </w:t>
            </w:r>
            <w:r w:rsidRPr="00303C77">
              <w:rPr>
                <w:rFonts w:asciiTheme="majorHAnsi" w:hAnsiTheme="majorHAnsi" w:cstheme="majorHAnsi"/>
                <w:b/>
                <w:lang w:bidi="fr-FR"/>
              </w:rPr>
              <w:t>accessible</w:t>
            </w:r>
            <w:r w:rsidRPr="00303C77">
              <w:rPr>
                <w:rFonts w:asciiTheme="majorHAnsi" w:hAnsiTheme="majorHAnsi" w:cstheme="majorHAnsi"/>
                <w:lang w:bidi="fr-FR"/>
              </w:rPr>
              <w:t xml:space="preserve"> et adaptée aux besoins du groupe cible.</w:t>
            </w:r>
          </w:p>
        </w:tc>
        <w:tc>
          <w:tcPr>
            <w:tcW w:w="250" w:type="pct"/>
          </w:tcPr>
          <w:p w14:paraId="15A4F958" w14:textId="77777777" w:rsidR="00CB1517" w:rsidRPr="00303C77" w:rsidRDefault="00CB1517" w:rsidP="0019422C">
            <w:pPr>
              <w:pStyle w:val="Agency-body-text"/>
              <w:rPr>
                <w:rFonts w:asciiTheme="majorHAnsi" w:hAnsiTheme="majorHAnsi" w:cstheme="majorHAnsi"/>
              </w:rPr>
            </w:pPr>
          </w:p>
        </w:tc>
        <w:tc>
          <w:tcPr>
            <w:tcW w:w="250" w:type="pct"/>
          </w:tcPr>
          <w:p w14:paraId="74FE6B66" w14:textId="77777777" w:rsidR="00CB1517" w:rsidRPr="00303C77" w:rsidRDefault="00CB1517" w:rsidP="0019422C">
            <w:pPr>
              <w:pStyle w:val="Agency-body-text"/>
              <w:rPr>
                <w:rFonts w:asciiTheme="majorHAnsi" w:hAnsiTheme="majorHAnsi" w:cstheme="majorHAnsi"/>
              </w:rPr>
            </w:pPr>
          </w:p>
        </w:tc>
        <w:tc>
          <w:tcPr>
            <w:tcW w:w="250" w:type="pct"/>
          </w:tcPr>
          <w:p w14:paraId="5F6B1E5D" w14:textId="77777777" w:rsidR="00CB1517" w:rsidRPr="00303C77" w:rsidRDefault="00CB1517" w:rsidP="0019422C">
            <w:pPr>
              <w:pStyle w:val="Agency-body-text"/>
              <w:rPr>
                <w:rFonts w:asciiTheme="majorHAnsi" w:hAnsiTheme="majorHAnsi" w:cstheme="majorHAnsi"/>
              </w:rPr>
            </w:pPr>
          </w:p>
        </w:tc>
      </w:tr>
      <w:tr w:rsidR="00CB1517" w:rsidRPr="00303C77" w14:paraId="61FCC535" w14:textId="77777777" w:rsidTr="00F16E21">
        <w:trPr>
          <w:cantSplit/>
        </w:trPr>
        <w:tc>
          <w:tcPr>
            <w:tcW w:w="4250" w:type="pct"/>
          </w:tcPr>
          <w:p w14:paraId="54A228FF" w14:textId="7D2E417D" w:rsidR="00D27948" w:rsidRPr="00303C77" w:rsidRDefault="00CB1517" w:rsidP="00DB7881">
            <w:pPr>
              <w:pStyle w:val="Agency-body-text"/>
              <w:numPr>
                <w:ilvl w:val="0"/>
                <w:numId w:val="20"/>
              </w:numPr>
              <w:ind w:left="306" w:hanging="306"/>
              <w:rPr>
                <w:rFonts w:asciiTheme="majorHAnsi" w:hAnsiTheme="majorHAnsi" w:cstheme="majorHAnsi"/>
              </w:rPr>
            </w:pPr>
            <w:r w:rsidRPr="00303C77">
              <w:rPr>
                <w:rFonts w:asciiTheme="majorHAnsi" w:hAnsiTheme="majorHAnsi" w:cstheme="majorHAnsi"/>
                <w:lang w:bidi="fr-FR"/>
              </w:rPr>
              <w:t>Autre</w:t>
            </w:r>
            <w:r w:rsidRPr="00303C77">
              <w:rPr>
                <w:rFonts w:asciiTheme="majorHAnsi" w:hAnsiTheme="majorHAnsi" w:cstheme="majorHAnsi"/>
                <w:i/>
                <w:lang w:bidi="fr-FR"/>
              </w:rPr>
              <w:t xml:space="preserve"> (veuillez préciser) </w:t>
            </w:r>
            <w:r w:rsidRPr="00303C77">
              <w:rPr>
                <w:rFonts w:asciiTheme="majorHAnsi" w:hAnsiTheme="majorHAnsi" w:cstheme="majorHAnsi"/>
                <w:lang w:bidi="fr-FR"/>
              </w:rPr>
              <w:t xml:space="preserve">: </w:t>
            </w:r>
          </w:p>
        </w:tc>
        <w:tc>
          <w:tcPr>
            <w:tcW w:w="250" w:type="pct"/>
          </w:tcPr>
          <w:p w14:paraId="6C0BA403" w14:textId="77777777" w:rsidR="00CB1517" w:rsidRPr="00303C77" w:rsidRDefault="00CB1517" w:rsidP="0019422C">
            <w:pPr>
              <w:pStyle w:val="Agency-body-text"/>
              <w:rPr>
                <w:rFonts w:asciiTheme="majorHAnsi" w:hAnsiTheme="majorHAnsi" w:cstheme="majorHAnsi"/>
              </w:rPr>
            </w:pPr>
          </w:p>
        </w:tc>
        <w:tc>
          <w:tcPr>
            <w:tcW w:w="250" w:type="pct"/>
          </w:tcPr>
          <w:p w14:paraId="159FFE14" w14:textId="77777777" w:rsidR="00CB1517" w:rsidRPr="00303C77" w:rsidRDefault="00CB1517" w:rsidP="0019422C">
            <w:pPr>
              <w:pStyle w:val="Agency-body-text"/>
              <w:rPr>
                <w:rFonts w:asciiTheme="majorHAnsi" w:hAnsiTheme="majorHAnsi" w:cstheme="majorHAnsi"/>
              </w:rPr>
            </w:pPr>
          </w:p>
        </w:tc>
        <w:tc>
          <w:tcPr>
            <w:tcW w:w="250" w:type="pct"/>
          </w:tcPr>
          <w:p w14:paraId="35E309D3" w14:textId="77777777" w:rsidR="00CB1517" w:rsidRPr="00303C77" w:rsidRDefault="00CB1517" w:rsidP="0019422C">
            <w:pPr>
              <w:pStyle w:val="Agency-body-text"/>
              <w:rPr>
                <w:rFonts w:asciiTheme="majorHAnsi" w:hAnsiTheme="majorHAnsi" w:cstheme="majorHAnsi"/>
              </w:rPr>
            </w:pPr>
          </w:p>
        </w:tc>
      </w:tr>
    </w:tbl>
    <w:p w14:paraId="13AF53CF" w14:textId="16B0E0C9" w:rsidR="00D118F2" w:rsidRPr="00303C77" w:rsidRDefault="00D118F2" w:rsidP="00DB7881">
      <w:pPr>
        <w:pStyle w:val="Agency-heading-3"/>
        <w:numPr>
          <w:ilvl w:val="0"/>
          <w:numId w:val="24"/>
        </w:numPr>
        <w:ind w:left="357" w:hanging="357"/>
        <w:rPr>
          <w:rFonts w:asciiTheme="majorHAnsi" w:hAnsiTheme="majorHAnsi" w:cstheme="majorHAnsi"/>
        </w:rPr>
      </w:pPr>
      <w:bookmarkStart w:id="40" w:name="_Toc165542502"/>
      <w:r w:rsidRPr="00303C77">
        <w:rPr>
          <w:rFonts w:asciiTheme="majorHAnsi" w:hAnsiTheme="majorHAnsi" w:cstheme="majorHAnsi"/>
          <w:lang w:bidi="fr-FR"/>
        </w:rPr>
        <w:t>Confiance</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303C77" w14:paraId="0FBC9F4B" w14:textId="77777777" w:rsidTr="00640A68">
        <w:trPr>
          <w:cantSplit/>
          <w:tblHeader/>
        </w:trPr>
        <w:tc>
          <w:tcPr>
            <w:tcW w:w="4250" w:type="pct"/>
            <w:shd w:val="clear" w:color="auto" w:fill="D9D9D9" w:themeFill="background1" w:themeFillShade="D9"/>
          </w:tcPr>
          <w:p w14:paraId="6E67599B" w14:textId="016655A5" w:rsidR="007D76C2" w:rsidRPr="00303C77" w:rsidRDefault="007D76C2" w:rsidP="00E41481">
            <w:pPr>
              <w:pStyle w:val="Agency-body-text"/>
              <w:rPr>
                <w:rFonts w:asciiTheme="majorHAnsi" w:hAnsiTheme="majorHAnsi" w:cstheme="majorHAnsi"/>
                <w:b/>
                <w:bCs/>
              </w:rPr>
            </w:pPr>
            <w:r w:rsidRPr="00303C77">
              <w:rPr>
                <w:rFonts w:asciiTheme="majorHAnsi" w:hAnsiTheme="majorHAnsi" w:cstheme="majorHAnsi"/>
                <w:b/>
                <w:lang w:bidi="fr-FR"/>
              </w:rPr>
              <w:t>Déclarations d’orientation</w:t>
            </w:r>
          </w:p>
        </w:tc>
        <w:tc>
          <w:tcPr>
            <w:tcW w:w="250" w:type="pct"/>
            <w:shd w:val="clear" w:color="auto" w:fill="D9D9D9" w:themeFill="background1" w:themeFillShade="D9"/>
          </w:tcPr>
          <w:p w14:paraId="0DE58B2B" w14:textId="77777777" w:rsidR="007D76C2" w:rsidRPr="00303C77" w:rsidRDefault="007D76C2" w:rsidP="00E41481">
            <w:pPr>
              <w:pStyle w:val="Agency-body-text"/>
              <w:rPr>
                <w:rFonts w:asciiTheme="majorHAnsi" w:hAnsiTheme="majorHAnsi" w:cstheme="majorHAnsi"/>
                <w:b/>
                <w:bCs/>
                <w:color w:val="auto"/>
              </w:rPr>
            </w:pPr>
            <w:r w:rsidRPr="00303C77">
              <w:rPr>
                <w:rFonts w:asciiTheme="majorHAnsi" w:hAnsiTheme="majorHAnsi" w:cstheme="majorHAnsi"/>
                <w:b/>
                <w:color w:val="auto"/>
                <w:lang w:bidi="fr-FR"/>
              </w:rPr>
              <w:t>0</w:t>
            </w:r>
          </w:p>
        </w:tc>
        <w:tc>
          <w:tcPr>
            <w:tcW w:w="250" w:type="pct"/>
            <w:shd w:val="clear" w:color="auto" w:fill="D9D9D9" w:themeFill="background1" w:themeFillShade="D9"/>
          </w:tcPr>
          <w:p w14:paraId="3A18ADD7" w14:textId="77777777" w:rsidR="007D76C2" w:rsidRPr="00303C77" w:rsidRDefault="007D76C2" w:rsidP="00E41481">
            <w:pPr>
              <w:pStyle w:val="Agency-body-text"/>
              <w:rPr>
                <w:rFonts w:asciiTheme="majorHAnsi" w:hAnsiTheme="majorHAnsi" w:cstheme="majorHAnsi"/>
                <w:b/>
                <w:bCs/>
                <w:color w:val="auto"/>
              </w:rPr>
            </w:pPr>
            <w:r w:rsidRPr="00303C77">
              <w:rPr>
                <w:rFonts w:asciiTheme="majorHAnsi" w:hAnsiTheme="majorHAnsi" w:cstheme="majorHAnsi"/>
                <w:b/>
                <w:color w:val="auto"/>
                <w:lang w:bidi="fr-FR"/>
              </w:rPr>
              <w:t>1</w:t>
            </w:r>
          </w:p>
        </w:tc>
        <w:tc>
          <w:tcPr>
            <w:tcW w:w="250" w:type="pct"/>
            <w:shd w:val="clear" w:color="auto" w:fill="D9D9D9" w:themeFill="background1" w:themeFillShade="D9"/>
          </w:tcPr>
          <w:p w14:paraId="5FD1D3F1" w14:textId="77777777" w:rsidR="007D76C2" w:rsidRPr="00303C77" w:rsidRDefault="007D76C2" w:rsidP="00E41481">
            <w:pPr>
              <w:pStyle w:val="Agency-body-text"/>
              <w:rPr>
                <w:rFonts w:asciiTheme="majorHAnsi" w:hAnsiTheme="majorHAnsi" w:cstheme="majorHAnsi"/>
                <w:b/>
                <w:bCs/>
                <w:color w:val="auto"/>
              </w:rPr>
            </w:pPr>
            <w:r w:rsidRPr="00303C77">
              <w:rPr>
                <w:rFonts w:asciiTheme="majorHAnsi" w:hAnsiTheme="majorHAnsi" w:cstheme="majorHAnsi"/>
                <w:b/>
                <w:color w:val="auto"/>
                <w:lang w:bidi="fr-FR"/>
              </w:rPr>
              <w:t>2</w:t>
            </w:r>
          </w:p>
        </w:tc>
      </w:tr>
      <w:tr w:rsidR="007D76C2" w:rsidRPr="00303C77" w14:paraId="640F2A75" w14:textId="77777777" w:rsidTr="00640A68">
        <w:trPr>
          <w:cantSplit/>
        </w:trPr>
        <w:tc>
          <w:tcPr>
            <w:tcW w:w="4250" w:type="pct"/>
            <w:shd w:val="clear" w:color="auto" w:fill="DBE5F1" w:themeFill="accent1" w:themeFillTint="33"/>
          </w:tcPr>
          <w:p w14:paraId="5237B273" w14:textId="18E1A34E" w:rsidR="007D76C2" w:rsidRPr="00303C77" w:rsidRDefault="007D76C2" w:rsidP="00E41481">
            <w:pPr>
              <w:pStyle w:val="Agency-body-text"/>
              <w:rPr>
                <w:rFonts w:asciiTheme="majorHAnsi" w:hAnsiTheme="majorHAnsi" w:cstheme="majorHAnsi"/>
              </w:rPr>
            </w:pPr>
            <w:r w:rsidRPr="00303C77">
              <w:rPr>
                <w:rFonts w:asciiTheme="majorHAnsi" w:hAnsiTheme="majorHAnsi" w:cstheme="majorHAnsi"/>
                <w:b/>
                <w:lang w:bidi="fr-FR"/>
              </w:rPr>
              <w:t>Nous incluons</w:t>
            </w:r>
            <w:r w:rsidRPr="00303C77">
              <w:rPr>
                <w:rFonts w:asciiTheme="majorHAnsi" w:hAnsiTheme="majorHAnsi" w:cstheme="majorHAnsi"/>
                <w:lang w:bidi="fr-FR"/>
              </w:rPr>
              <w:t xml:space="preserve"> les parties prenantes dans les processus décisionnels.</w:t>
            </w:r>
          </w:p>
        </w:tc>
        <w:tc>
          <w:tcPr>
            <w:tcW w:w="250" w:type="pct"/>
            <w:shd w:val="clear" w:color="auto" w:fill="DBE5F1" w:themeFill="accent1" w:themeFillTint="33"/>
          </w:tcPr>
          <w:p w14:paraId="3DC5B414" w14:textId="77777777" w:rsidR="007D76C2" w:rsidRPr="00303C77"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303C77"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303C77" w:rsidRDefault="007D76C2" w:rsidP="00E41481">
            <w:pPr>
              <w:pStyle w:val="Agency-body-text"/>
              <w:rPr>
                <w:rFonts w:asciiTheme="majorHAnsi" w:hAnsiTheme="majorHAnsi" w:cstheme="majorHAnsi"/>
              </w:rPr>
            </w:pPr>
          </w:p>
        </w:tc>
      </w:tr>
      <w:tr w:rsidR="007D76C2" w:rsidRPr="00303C77" w14:paraId="392159ED" w14:textId="77777777" w:rsidTr="004261EA">
        <w:trPr>
          <w:cantSplit/>
        </w:trPr>
        <w:tc>
          <w:tcPr>
            <w:tcW w:w="4250" w:type="pct"/>
          </w:tcPr>
          <w:p w14:paraId="34DCC1DE" w14:textId="4DF058E8" w:rsidR="007D76C2" w:rsidRPr="00303C77" w:rsidRDefault="007D76C2"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 xml:space="preserve">Nous invitons les parties prenantes à </w:t>
            </w:r>
            <w:r w:rsidRPr="00303C77">
              <w:rPr>
                <w:rFonts w:asciiTheme="majorHAnsi" w:hAnsiTheme="majorHAnsi" w:cstheme="majorHAnsi"/>
                <w:b/>
                <w:lang w:bidi="fr-FR"/>
              </w:rPr>
              <w:t xml:space="preserve">participer </w:t>
            </w:r>
            <w:r w:rsidRPr="00303C77">
              <w:rPr>
                <w:rFonts w:asciiTheme="majorHAnsi" w:hAnsiTheme="majorHAnsi" w:cstheme="majorHAnsi"/>
                <w:lang w:bidi="fr-FR"/>
              </w:rPr>
              <w:t>aux processus décisionnels.</w:t>
            </w:r>
          </w:p>
        </w:tc>
        <w:tc>
          <w:tcPr>
            <w:tcW w:w="250" w:type="pct"/>
          </w:tcPr>
          <w:p w14:paraId="140622B0" w14:textId="77777777" w:rsidR="007D76C2" w:rsidRPr="00303C77" w:rsidRDefault="007D76C2" w:rsidP="0019422C">
            <w:pPr>
              <w:pStyle w:val="Agency-body-text"/>
              <w:rPr>
                <w:rFonts w:asciiTheme="majorHAnsi" w:hAnsiTheme="majorHAnsi" w:cstheme="majorHAnsi"/>
              </w:rPr>
            </w:pPr>
          </w:p>
        </w:tc>
        <w:tc>
          <w:tcPr>
            <w:tcW w:w="250" w:type="pct"/>
          </w:tcPr>
          <w:p w14:paraId="4A6D86E3" w14:textId="77777777" w:rsidR="007D76C2" w:rsidRPr="00303C77" w:rsidRDefault="007D76C2" w:rsidP="0019422C">
            <w:pPr>
              <w:pStyle w:val="Agency-body-text"/>
              <w:rPr>
                <w:rFonts w:asciiTheme="majorHAnsi" w:hAnsiTheme="majorHAnsi" w:cstheme="majorHAnsi"/>
              </w:rPr>
            </w:pPr>
          </w:p>
        </w:tc>
        <w:tc>
          <w:tcPr>
            <w:tcW w:w="250" w:type="pct"/>
          </w:tcPr>
          <w:p w14:paraId="66DCA135" w14:textId="77777777" w:rsidR="007D76C2" w:rsidRPr="00303C77" w:rsidRDefault="007D76C2" w:rsidP="0019422C">
            <w:pPr>
              <w:pStyle w:val="Agency-body-text"/>
              <w:rPr>
                <w:rFonts w:asciiTheme="majorHAnsi" w:hAnsiTheme="majorHAnsi" w:cstheme="majorHAnsi"/>
              </w:rPr>
            </w:pPr>
          </w:p>
        </w:tc>
      </w:tr>
      <w:tr w:rsidR="007D76C2" w:rsidRPr="00303C77" w14:paraId="197F86F5" w14:textId="77777777" w:rsidTr="004261EA">
        <w:trPr>
          <w:cantSplit/>
        </w:trPr>
        <w:tc>
          <w:tcPr>
            <w:tcW w:w="4250" w:type="pct"/>
          </w:tcPr>
          <w:p w14:paraId="4F83B39C" w14:textId="188F9E71" w:rsidR="007D76C2" w:rsidRPr="00303C77" w:rsidRDefault="007D76C2"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 xml:space="preserve">Nous </w:t>
            </w:r>
            <w:r w:rsidRPr="00303C77">
              <w:rPr>
                <w:rFonts w:asciiTheme="majorHAnsi" w:hAnsiTheme="majorHAnsi" w:cstheme="majorHAnsi"/>
                <w:b/>
                <w:lang w:bidi="fr-FR"/>
              </w:rPr>
              <w:t xml:space="preserve">écoutons </w:t>
            </w:r>
            <w:r w:rsidRPr="00303C77">
              <w:rPr>
                <w:rFonts w:asciiTheme="majorHAnsi" w:hAnsiTheme="majorHAnsi" w:cstheme="majorHAnsi"/>
                <w:lang w:bidi="fr-FR"/>
              </w:rPr>
              <w:t>activement les parties prenantes dans les processus décisionnels.</w:t>
            </w:r>
          </w:p>
        </w:tc>
        <w:tc>
          <w:tcPr>
            <w:tcW w:w="250" w:type="pct"/>
          </w:tcPr>
          <w:p w14:paraId="0A8E51B3" w14:textId="77777777" w:rsidR="007D76C2" w:rsidRPr="00303C77" w:rsidRDefault="007D76C2" w:rsidP="0019422C">
            <w:pPr>
              <w:pStyle w:val="Agency-body-text"/>
              <w:rPr>
                <w:rFonts w:asciiTheme="majorHAnsi" w:hAnsiTheme="majorHAnsi" w:cstheme="majorHAnsi"/>
              </w:rPr>
            </w:pPr>
          </w:p>
        </w:tc>
        <w:tc>
          <w:tcPr>
            <w:tcW w:w="250" w:type="pct"/>
          </w:tcPr>
          <w:p w14:paraId="10E0F455" w14:textId="77777777" w:rsidR="007D76C2" w:rsidRPr="00303C77" w:rsidRDefault="007D76C2" w:rsidP="0019422C">
            <w:pPr>
              <w:pStyle w:val="Agency-body-text"/>
              <w:rPr>
                <w:rFonts w:asciiTheme="majorHAnsi" w:hAnsiTheme="majorHAnsi" w:cstheme="majorHAnsi"/>
              </w:rPr>
            </w:pPr>
          </w:p>
        </w:tc>
        <w:tc>
          <w:tcPr>
            <w:tcW w:w="250" w:type="pct"/>
          </w:tcPr>
          <w:p w14:paraId="210A0C1D" w14:textId="77777777" w:rsidR="007D76C2" w:rsidRPr="00303C77" w:rsidRDefault="007D76C2" w:rsidP="0019422C">
            <w:pPr>
              <w:pStyle w:val="Agency-body-text"/>
              <w:rPr>
                <w:rFonts w:asciiTheme="majorHAnsi" w:hAnsiTheme="majorHAnsi" w:cstheme="majorHAnsi"/>
              </w:rPr>
            </w:pPr>
          </w:p>
        </w:tc>
      </w:tr>
      <w:tr w:rsidR="007D76C2" w:rsidRPr="00303C77" w14:paraId="4AB84403" w14:textId="77777777" w:rsidTr="004261EA">
        <w:trPr>
          <w:cantSplit/>
        </w:trPr>
        <w:tc>
          <w:tcPr>
            <w:tcW w:w="4250" w:type="pct"/>
          </w:tcPr>
          <w:p w14:paraId="4C69375A" w14:textId="06ADA7FE" w:rsidR="007D76C2" w:rsidRPr="00303C77" w:rsidRDefault="007D76C2"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 xml:space="preserve">Nous </w:t>
            </w:r>
            <w:r w:rsidRPr="00303C77">
              <w:rPr>
                <w:rFonts w:asciiTheme="majorHAnsi" w:hAnsiTheme="majorHAnsi" w:cstheme="majorHAnsi"/>
                <w:b/>
                <w:lang w:bidi="fr-FR"/>
              </w:rPr>
              <w:t xml:space="preserve">apprécions à leur juste valeur </w:t>
            </w:r>
            <w:r w:rsidRPr="00303C77">
              <w:rPr>
                <w:rFonts w:asciiTheme="majorHAnsi" w:hAnsiTheme="majorHAnsi" w:cstheme="majorHAnsi"/>
                <w:lang w:bidi="fr-FR"/>
              </w:rPr>
              <w:t>les commentaires et les retours d’informations des parties prenantes en les incluant dans les processus décisionnels.</w:t>
            </w:r>
          </w:p>
        </w:tc>
        <w:tc>
          <w:tcPr>
            <w:tcW w:w="250" w:type="pct"/>
          </w:tcPr>
          <w:p w14:paraId="7B7D4312" w14:textId="77777777" w:rsidR="007D76C2" w:rsidRPr="00303C77" w:rsidRDefault="007D76C2" w:rsidP="0019422C">
            <w:pPr>
              <w:pStyle w:val="Agency-body-text"/>
              <w:rPr>
                <w:rFonts w:asciiTheme="majorHAnsi" w:hAnsiTheme="majorHAnsi" w:cstheme="majorHAnsi"/>
              </w:rPr>
            </w:pPr>
          </w:p>
        </w:tc>
        <w:tc>
          <w:tcPr>
            <w:tcW w:w="250" w:type="pct"/>
          </w:tcPr>
          <w:p w14:paraId="0F82FF68" w14:textId="77777777" w:rsidR="007D76C2" w:rsidRPr="00303C77" w:rsidRDefault="007D76C2" w:rsidP="0019422C">
            <w:pPr>
              <w:pStyle w:val="Agency-body-text"/>
              <w:rPr>
                <w:rFonts w:asciiTheme="majorHAnsi" w:hAnsiTheme="majorHAnsi" w:cstheme="majorHAnsi"/>
              </w:rPr>
            </w:pPr>
          </w:p>
        </w:tc>
        <w:tc>
          <w:tcPr>
            <w:tcW w:w="250" w:type="pct"/>
          </w:tcPr>
          <w:p w14:paraId="2F8CE19E" w14:textId="77777777" w:rsidR="007D76C2" w:rsidRPr="00303C77" w:rsidRDefault="007D76C2" w:rsidP="0019422C">
            <w:pPr>
              <w:pStyle w:val="Agency-body-text"/>
              <w:rPr>
                <w:rFonts w:asciiTheme="majorHAnsi" w:hAnsiTheme="majorHAnsi" w:cstheme="majorHAnsi"/>
              </w:rPr>
            </w:pPr>
          </w:p>
        </w:tc>
      </w:tr>
      <w:tr w:rsidR="007D76C2" w:rsidRPr="00303C77" w14:paraId="615324C2" w14:textId="77777777" w:rsidTr="004261EA">
        <w:trPr>
          <w:cantSplit/>
        </w:trPr>
        <w:tc>
          <w:tcPr>
            <w:tcW w:w="4250" w:type="pct"/>
          </w:tcPr>
          <w:p w14:paraId="1A160A39" w14:textId="656F52B6" w:rsidR="007D76C2" w:rsidRPr="00303C77" w:rsidRDefault="007D76C2"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 xml:space="preserve">Nous donnons aux parties prenantes un </w:t>
            </w:r>
            <w:r w:rsidRPr="00303C77">
              <w:rPr>
                <w:rFonts w:asciiTheme="majorHAnsi" w:hAnsiTheme="majorHAnsi" w:cstheme="majorHAnsi"/>
                <w:b/>
                <w:lang w:bidi="fr-FR"/>
              </w:rPr>
              <w:t xml:space="preserve">retour d’informations </w:t>
            </w:r>
            <w:r w:rsidRPr="00303C77">
              <w:rPr>
                <w:rFonts w:asciiTheme="majorHAnsi" w:hAnsiTheme="majorHAnsi" w:cstheme="majorHAnsi"/>
                <w:lang w:bidi="fr-FR"/>
              </w:rPr>
              <w:t>sur leur contribution aux processus décisionnels et aux stratégies de communication.</w:t>
            </w:r>
          </w:p>
        </w:tc>
        <w:tc>
          <w:tcPr>
            <w:tcW w:w="250" w:type="pct"/>
          </w:tcPr>
          <w:p w14:paraId="5A92EC18" w14:textId="77777777" w:rsidR="007D76C2" w:rsidRPr="00303C77" w:rsidRDefault="007D76C2" w:rsidP="0019422C">
            <w:pPr>
              <w:pStyle w:val="Agency-body-text"/>
              <w:rPr>
                <w:rFonts w:asciiTheme="majorHAnsi" w:hAnsiTheme="majorHAnsi" w:cstheme="majorHAnsi"/>
              </w:rPr>
            </w:pPr>
          </w:p>
        </w:tc>
        <w:tc>
          <w:tcPr>
            <w:tcW w:w="250" w:type="pct"/>
          </w:tcPr>
          <w:p w14:paraId="5178482F" w14:textId="77777777" w:rsidR="007D76C2" w:rsidRPr="00303C77" w:rsidRDefault="007D76C2" w:rsidP="0019422C">
            <w:pPr>
              <w:pStyle w:val="Agency-body-text"/>
              <w:rPr>
                <w:rFonts w:asciiTheme="majorHAnsi" w:hAnsiTheme="majorHAnsi" w:cstheme="majorHAnsi"/>
              </w:rPr>
            </w:pPr>
          </w:p>
        </w:tc>
        <w:tc>
          <w:tcPr>
            <w:tcW w:w="250" w:type="pct"/>
          </w:tcPr>
          <w:p w14:paraId="0E760965" w14:textId="77777777" w:rsidR="007D76C2" w:rsidRPr="00303C77" w:rsidRDefault="007D76C2" w:rsidP="0019422C">
            <w:pPr>
              <w:pStyle w:val="Agency-body-text"/>
              <w:rPr>
                <w:rFonts w:asciiTheme="majorHAnsi" w:hAnsiTheme="majorHAnsi" w:cstheme="majorHAnsi"/>
              </w:rPr>
            </w:pPr>
          </w:p>
        </w:tc>
      </w:tr>
      <w:tr w:rsidR="007D76C2" w:rsidRPr="00303C77" w14:paraId="149B23D7" w14:textId="77777777" w:rsidTr="004261EA">
        <w:trPr>
          <w:cantSplit/>
        </w:trPr>
        <w:tc>
          <w:tcPr>
            <w:tcW w:w="4250" w:type="pct"/>
          </w:tcPr>
          <w:p w14:paraId="4DB601BD" w14:textId="1363A6CA" w:rsidR="007D76C2" w:rsidRPr="00303C77" w:rsidRDefault="007D76C2"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 xml:space="preserve">Nous nous engageons à fournir </w:t>
            </w:r>
            <w:r w:rsidRPr="00303C77">
              <w:rPr>
                <w:rFonts w:asciiTheme="majorHAnsi" w:hAnsiTheme="majorHAnsi" w:cstheme="majorHAnsi"/>
                <w:b/>
                <w:lang w:bidi="fr-FR"/>
              </w:rPr>
              <w:t>des réponses rapides</w:t>
            </w:r>
            <w:r w:rsidRPr="00303C77">
              <w:rPr>
                <w:rFonts w:asciiTheme="majorHAnsi" w:hAnsiTheme="majorHAnsi" w:cstheme="majorHAnsi"/>
                <w:lang w:bidi="fr-FR"/>
              </w:rPr>
              <w:t xml:space="preserve"> dans nos communications.</w:t>
            </w:r>
          </w:p>
        </w:tc>
        <w:tc>
          <w:tcPr>
            <w:tcW w:w="250" w:type="pct"/>
          </w:tcPr>
          <w:p w14:paraId="5A6D92A4" w14:textId="77777777" w:rsidR="007D76C2" w:rsidRPr="00303C77" w:rsidRDefault="007D76C2" w:rsidP="0019422C">
            <w:pPr>
              <w:pStyle w:val="Agency-body-text"/>
              <w:rPr>
                <w:rFonts w:asciiTheme="majorHAnsi" w:hAnsiTheme="majorHAnsi" w:cstheme="majorHAnsi"/>
              </w:rPr>
            </w:pPr>
          </w:p>
        </w:tc>
        <w:tc>
          <w:tcPr>
            <w:tcW w:w="250" w:type="pct"/>
          </w:tcPr>
          <w:p w14:paraId="389F7565" w14:textId="77777777" w:rsidR="007D76C2" w:rsidRPr="00303C77" w:rsidRDefault="007D76C2" w:rsidP="0019422C">
            <w:pPr>
              <w:pStyle w:val="Agency-body-text"/>
              <w:rPr>
                <w:rFonts w:asciiTheme="majorHAnsi" w:hAnsiTheme="majorHAnsi" w:cstheme="majorHAnsi"/>
              </w:rPr>
            </w:pPr>
          </w:p>
        </w:tc>
        <w:tc>
          <w:tcPr>
            <w:tcW w:w="250" w:type="pct"/>
          </w:tcPr>
          <w:p w14:paraId="58677909" w14:textId="77777777" w:rsidR="007D76C2" w:rsidRPr="00303C77" w:rsidRDefault="007D76C2" w:rsidP="0019422C">
            <w:pPr>
              <w:pStyle w:val="Agency-body-text"/>
              <w:rPr>
                <w:rFonts w:asciiTheme="majorHAnsi" w:hAnsiTheme="majorHAnsi" w:cstheme="majorHAnsi"/>
              </w:rPr>
            </w:pPr>
          </w:p>
        </w:tc>
      </w:tr>
      <w:tr w:rsidR="007D76C2" w:rsidRPr="00303C77" w14:paraId="22BAA122" w14:textId="77777777" w:rsidTr="004261EA">
        <w:trPr>
          <w:cantSplit/>
        </w:trPr>
        <w:tc>
          <w:tcPr>
            <w:tcW w:w="4250" w:type="pct"/>
          </w:tcPr>
          <w:p w14:paraId="1EBAB338" w14:textId="741016F8" w:rsidR="007D76C2" w:rsidRPr="00303C77" w:rsidRDefault="007D76C2"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 xml:space="preserve">Nous </w:t>
            </w:r>
            <w:r w:rsidRPr="00303C77">
              <w:rPr>
                <w:rFonts w:asciiTheme="majorHAnsi" w:hAnsiTheme="majorHAnsi" w:cstheme="majorHAnsi"/>
                <w:b/>
                <w:lang w:bidi="fr-FR"/>
              </w:rPr>
              <w:t>expliquons</w:t>
            </w:r>
            <w:r w:rsidRPr="00303C77">
              <w:rPr>
                <w:rFonts w:asciiTheme="majorHAnsi" w:hAnsiTheme="majorHAnsi" w:cstheme="majorHAnsi"/>
                <w:lang w:bidi="fr-FR"/>
              </w:rPr>
              <w:t xml:space="preserve"> aux parties prenantes la manière dont nous tenons compte de leur contribution aux processus décisionnels et aux stratégies de communication.</w:t>
            </w:r>
          </w:p>
        </w:tc>
        <w:tc>
          <w:tcPr>
            <w:tcW w:w="250" w:type="pct"/>
          </w:tcPr>
          <w:p w14:paraId="7B7A2316" w14:textId="77777777" w:rsidR="007D76C2" w:rsidRPr="00303C77" w:rsidRDefault="007D76C2" w:rsidP="0019422C">
            <w:pPr>
              <w:pStyle w:val="Agency-body-text"/>
              <w:rPr>
                <w:rFonts w:asciiTheme="majorHAnsi" w:hAnsiTheme="majorHAnsi" w:cstheme="majorHAnsi"/>
              </w:rPr>
            </w:pPr>
          </w:p>
        </w:tc>
        <w:tc>
          <w:tcPr>
            <w:tcW w:w="250" w:type="pct"/>
          </w:tcPr>
          <w:p w14:paraId="17A10898" w14:textId="77777777" w:rsidR="007D76C2" w:rsidRPr="00303C77" w:rsidRDefault="007D76C2" w:rsidP="0019422C">
            <w:pPr>
              <w:pStyle w:val="Agency-body-text"/>
              <w:rPr>
                <w:rFonts w:asciiTheme="majorHAnsi" w:hAnsiTheme="majorHAnsi" w:cstheme="majorHAnsi"/>
              </w:rPr>
            </w:pPr>
          </w:p>
        </w:tc>
        <w:tc>
          <w:tcPr>
            <w:tcW w:w="250" w:type="pct"/>
          </w:tcPr>
          <w:p w14:paraId="17D35D9A" w14:textId="77777777" w:rsidR="007D76C2" w:rsidRPr="00303C77" w:rsidRDefault="007D76C2" w:rsidP="0019422C">
            <w:pPr>
              <w:pStyle w:val="Agency-body-text"/>
              <w:rPr>
                <w:rFonts w:asciiTheme="majorHAnsi" w:hAnsiTheme="majorHAnsi" w:cstheme="majorHAnsi"/>
              </w:rPr>
            </w:pPr>
          </w:p>
        </w:tc>
      </w:tr>
      <w:tr w:rsidR="007D76C2" w:rsidRPr="00303C77" w14:paraId="2C9F4120" w14:textId="77777777" w:rsidTr="004261EA">
        <w:trPr>
          <w:cantSplit/>
        </w:trPr>
        <w:tc>
          <w:tcPr>
            <w:tcW w:w="4250" w:type="pct"/>
          </w:tcPr>
          <w:p w14:paraId="6CC45410" w14:textId="6D89C056" w:rsidR="007D76C2" w:rsidRPr="00303C77" w:rsidRDefault="007D76C2"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lastRenderedPageBreak/>
              <w:t xml:space="preserve">Nous </w:t>
            </w:r>
            <w:r w:rsidRPr="00303C77">
              <w:rPr>
                <w:rFonts w:asciiTheme="majorHAnsi" w:hAnsiTheme="majorHAnsi" w:cstheme="majorHAnsi"/>
                <w:b/>
                <w:lang w:bidi="fr-FR"/>
              </w:rPr>
              <w:t xml:space="preserve">tenons compte </w:t>
            </w:r>
            <w:r w:rsidRPr="00303C77">
              <w:rPr>
                <w:rFonts w:asciiTheme="majorHAnsi" w:hAnsiTheme="majorHAnsi" w:cstheme="majorHAnsi"/>
                <w:lang w:bidi="fr-FR"/>
              </w:rPr>
              <w:t>des contributions et des retours d’informations des parties prenantes concernant les processus décisionnels et les stratégies de communication.</w:t>
            </w:r>
          </w:p>
        </w:tc>
        <w:tc>
          <w:tcPr>
            <w:tcW w:w="250" w:type="pct"/>
          </w:tcPr>
          <w:p w14:paraId="42D9EB4A" w14:textId="77777777" w:rsidR="007D76C2" w:rsidRPr="00303C77" w:rsidRDefault="007D76C2" w:rsidP="0019422C">
            <w:pPr>
              <w:pStyle w:val="Agency-body-text"/>
              <w:rPr>
                <w:rFonts w:asciiTheme="majorHAnsi" w:hAnsiTheme="majorHAnsi" w:cstheme="majorHAnsi"/>
              </w:rPr>
            </w:pPr>
          </w:p>
        </w:tc>
        <w:tc>
          <w:tcPr>
            <w:tcW w:w="250" w:type="pct"/>
          </w:tcPr>
          <w:p w14:paraId="3D244AED" w14:textId="77777777" w:rsidR="007D76C2" w:rsidRPr="00303C77" w:rsidRDefault="007D76C2" w:rsidP="0019422C">
            <w:pPr>
              <w:pStyle w:val="Agency-body-text"/>
              <w:rPr>
                <w:rFonts w:asciiTheme="majorHAnsi" w:hAnsiTheme="majorHAnsi" w:cstheme="majorHAnsi"/>
              </w:rPr>
            </w:pPr>
          </w:p>
        </w:tc>
        <w:tc>
          <w:tcPr>
            <w:tcW w:w="250" w:type="pct"/>
          </w:tcPr>
          <w:p w14:paraId="345B4628" w14:textId="77777777" w:rsidR="007D76C2" w:rsidRPr="00303C77" w:rsidRDefault="007D76C2" w:rsidP="0019422C">
            <w:pPr>
              <w:pStyle w:val="Agency-body-text"/>
              <w:rPr>
                <w:rFonts w:asciiTheme="majorHAnsi" w:hAnsiTheme="majorHAnsi" w:cstheme="majorHAnsi"/>
              </w:rPr>
            </w:pPr>
          </w:p>
        </w:tc>
      </w:tr>
      <w:tr w:rsidR="007D76C2" w:rsidRPr="00303C77" w14:paraId="177AB939" w14:textId="77777777" w:rsidTr="004261EA">
        <w:trPr>
          <w:cantSplit/>
        </w:trPr>
        <w:tc>
          <w:tcPr>
            <w:tcW w:w="4250" w:type="pct"/>
          </w:tcPr>
          <w:p w14:paraId="3611F5EE" w14:textId="25B2793A" w:rsidR="006574EB" w:rsidRPr="00303C77" w:rsidRDefault="007D76C2"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Autre</w:t>
            </w:r>
            <w:r w:rsidRPr="00303C77">
              <w:rPr>
                <w:rFonts w:asciiTheme="majorHAnsi" w:hAnsiTheme="majorHAnsi" w:cstheme="majorHAnsi"/>
                <w:i/>
                <w:lang w:bidi="fr-FR"/>
              </w:rPr>
              <w:t xml:space="preserve"> (veuillez préciser) </w:t>
            </w:r>
            <w:r w:rsidRPr="00303C77">
              <w:rPr>
                <w:rFonts w:asciiTheme="majorHAnsi" w:hAnsiTheme="majorHAnsi" w:cstheme="majorHAnsi"/>
                <w:lang w:bidi="fr-FR"/>
              </w:rPr>
              <w:t xml:space="preserve">: </w:t>
            </w:r>
          </w:p>
        </w:tc>
        <w:tc>
          <w:tcPr>
            <w:tcW w:w="250" w:type="pct"/>
          </w:tcPr>
          <w:p w14:paraId="6A147D95" w14:textId="77777777" w:rsidR="007D76C2" w:rsidRPr="00303C77" w:rsidRDefault="007D76C2" w:rsidP="0019422C">
            <w:pPr>
              <w:pStyle w:val="Agency-body-text"/>
              <w:rPr>
                <w:rFonts w:asciiTheme="majorHAnsi" w:hAnsiTheme="majorHAnsi" w:cstheme="majorHAnsi"/>
              </w:rPr>
            </w:pPr>
          </w:p>
        </w:tc>
        <w:tc>
          <w:tcPr>
            <w:tcW w:w="250" w:type="pct"/>
          </w:tcPr>
          <w:p w14:paraId="2F2299F7" w14:textId="77777777" w:rsidR="007D76C2" w:rsidRPr="00303C77" w:rsidRDefault="007D76C2" w:rsidP="0019422C">
            <w:pPr>
              <w:pStyle w:val="Agency-body-text"/>
              <w:rPr>
                <w:rFonts w:asciiTheme="majorHAnsi" w:hAnsiTheme="majorHAnsi" w:cstheme="majorHAnsi"/>
              </w:rPr>
            </w:pPr>
          </w:p>
        </w:tc>
        <w:tc>
          <w:tcPr>
            <w:tcW w:w="250" w:type="pct"/>
          </w:tcPr>
          <w:p w14:paraId="5D797497" w14:textId="77777777" w:rsidR="007D76C2" w:rsidRPr="00303C77" w:rsidRDefault="007D76C2" w:rsidP="0019422C">
            <w:pPr>
              <w:pStyle w:val="Agency-body-text"/>
              <w:rPr>
                <w:rFonts w:asciiTheme="majorHAnsi" w:hAnsiTheme="majorHAnsi" w:cstheme="majorHAnsi"/>
              </w:rPr>
            </w:pPr>
          </w:p>
        </w:tc>
      </w:tr>
    </w:tbl>
    <w:p w14:paraId="0ECCBA5C" w14:textId="506A810D" w:rsidR="00D118F2" w:rsidRPr="00303C77" w:rsidRDefault="00D118F2" w:rsidP="00DB7881">
      <w:pPr>
        <w:pStyle w:val="Agency-heading-3"/>
        <w:keepLines/>
        <w:numPr>
          <w:ilvl w:val="0"/>
          <w:numId w:val="24"/>
        </w:numPr>
        <w:ind w:left="357" w:hanging="357"/>
        <w:rPr>
          <w:rFonts w:asciiTheme="majorHAnsi" w:hAnsiTheme="majorHAnsi" w:cstheme="majorHAnsi"/>
        </w:rPr>
      </w:pPr>
      <w:bookmarkStart w:id="41" w:name="_Toc165542503"/>
      <w:r w:rsidRPr="00303C77">
        <w:rPr>
          <w:rFonts w:asciiTheme="majorHAnsi" w:hAnsiTheme="majorHAnsi" w:cstheme="majorHAnsi"/>
          <w:lang w:bidi="fr-FR"/>
        </w:rPr>
        <w:t>Transparence</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303C77" w14:paraId="363CC85A" w14:textId="77777777" w:rsidTr="00640A68">
        <w:trPr>
          <w:cantSplit/>
          <w:tblHeader/>
        </w:trPr>
        <w:tc>
          <w:tcPr>
            <w:tcW w:w="4250" w:type="pct"/>
            <w:shd w:val="clear" w:color="auto" w:fill="D9D9D9" w:themeFill="background1" w:themeFillShade="D9"/>
          </w:tcPr>
          <w:p w14:paraId="6188B1A0" w14:textId="58A49A14" w:rsidR="007D167B" w:rsidRPr="00303C77" w:rsidRDefault="007D167B" w:rsidP="00DB7881">
            <w:pPr>
              <w:pStyle w:val="Agency-body-text"/>
              <w:keepLines/>
              <w:rPr>
                <w:rFonts w:asciiTheme="majorHAnsi" w:hAnsiTheme="majorHAnsi" w:cstheme="majorHAnsi"/>
                <w:b/>
                <w:bCs/>
              </w:rPr>
            </w:pPr>
            <w:r w:rsidRPr="00303C77">
              <w:rPr>
                <w:rFonts w:asciiTheme="majorHAnsi" w:hAnsiTheme="majorHAnsi" w:cstheme="majorHAnsi"/>
                <w:b/>
                <w:lang w:bidi="fr-FR"/>
              </w:rPr>
              <w:t>Déclarations d’orientation</w:t>
            </w:r>
          </w:p>
        </w:tc>
        <w:tc>
          <w:tcPr>
            <w:tcW w:w="250" w:type="pct"/>
            <w:shd w:val="clear" w:color="auto" w:fill="D9D9D9" w:themeFill="background1" w:themeFillShade="D9"/>
          </w:tcPr>
          <w:p w14:paraId="541332A5" w14:textId="77777777" w:rsidR="007D167B" w:rsidRPr="00303C77" w:rsidRDefault="007D167B" w:rsidP="00DB7881">
            <w:pPr>
              <w:pStyle w:val="Agency-body-text"/>
              <w:keepLines/>
              <w:rPr>
                <w:rFonts w:asciiTheme="majorHAnsi" w:hAnsiTheme="majorHAnsi" w:cstheme="majorHAnsi"/>
                <w:b/>
                <w:bCs/>
                <w:color w:val="auto"/>
              </w:rPr>
            </w:pPr>
            <w:r w:rsidRPr="00303C77">
              <w:rPr>
                <w:rFonts w:asciiTheme="majorHAnsi" w:hAnsiTheme="majorHAnsi" w:cstheme="majorHAnsi"/>
                <w:b/>
                <w:color w:val="auto"/>
                <w:lang w:bidi="fr-FR"/>
              </w:rPr>
              <w:t>0</w:t>
            </w:r>
          </w:p>
        </w:tc>
        <w:tc>
          <w:tcPr>
            <w:tcW w:w="250" w:type="pct"/>
            <w:shd w:val="clear" w:color="auto" w:fill="D9D9D9" w:themeFill="background1" w:themeFillShade="D9"/>
          </w:tcPr>
          <w:p w14:paraId="7F8AD6E1" w14:textId="77777777" w:rsidR="007D167B" w:rsidRPr="00303C77" w:rsidRDefault="007D167B" w:rsidP="00DB7881">
            <w:pPr>
              <w:pStyle w:val="Agency-body-text"/>
              <w:keepLines/>
              <w:rPr>
                <w:rFonts w:asciiTheme="majorHAnsi" w:hAnsiTheme="majorHAnsi" w:cstheme="majorHAnsi"/>
                <w:b/>
                <w:bCs/>
                <w:color w:val="auto"/>
              </w:rPr>
            </w:pPr>
            <w:r w:rsidRPr="00303C77">
              <w:rPr>
                <w:rFonts w:asciiTheme="majorHAnsi" w:hAnsiTheme="majorHAnsi" w:cstheme="majorHAnsi"/>
                <w:b/>
                <w:color w:val="auto"/>
                <w:lang w:bidi="fr-FR"/>
              </w:rPr>
              <w:t>1</w:t>
            </w:r>
          </w:p>
        </w:tc>
        <w:tc>
          <w:tcPr>
            <w:tcW w:w="250" w:type="pct"/>
            <w:shd w:val="clear" w:color="auto" w:fill="D9D9D9" w:themeFill="background1" w:themeFillShade="D9"/>
          </w:tcPr>
          <w:p w14:paraId="0C626802" w14:textId="77777777" w:rsidR="007D167B" w:rsidRPr="00303C77" w:rsidRDefault="007D167B" w:rsidP="00DB7881">
            <w:pPr>
              <w:pStyle w:val="Agency-body-text"/>
              <w:keepLines/>
              <w:rPr>
                <w:rFonts w:asciiTheme="majorHAnsi" w:hAnsiTheme="majorHAnsi" w:cstheme="majorHAnsi"/>
                <w:b/>
                <w:bCs/>
                <w:color w:val="auto"/>
              </w:rPr>
            </w:pPr>
            <w:r w:rsidRPr="00303C77">
              <w:rPr>
                <w:rFonts w:asciiTheme="majorHAnsi" w:hAnsiTheme="majorHAnsi" w:cstheme="majorHAnsi"/>
                <w:b/>
                <w:color w:val="auto"/>
                <w:lang w:bidi="fr-FR"/>
              </w:rPr>
              <w:t>2</w:t>
            </w:r>
          </w:p>
        </w:tc>
      </w:tr>
      <w:tr w:rsidR="00645401" w:rsidRPr="00303C77" w14:paraId="0ECC02F6" w14:textId="77777777" w:rsidTr="00640A68">
        <w:trPr>
          <w:cantSplit/>
        </w:trPr>
        <w:tc>
          <w:tcPr>
            <w:tcW w:w="4250" w:type="pct"/>
            <w:shd w:val="clear" w:color="auto" w:fill="DBE5F1" w:themeFill="accent1" w:themeFillTint="33"/>
          </w:tcPr>
          <w:p w14:paraId="54DF044E" w14:textId="7C74AC73" w:rsidR="007D167B" w:rsidRPr="00303C77" w:rsidRDefault="007D167B" w:rsidP="009160B4">
            <w:pPr>
              <w:pStyle w:val="Agency-body-text"/>
              <w:keepNext/>
              <w:rPr>
                <w:rFonts w:asciiTheme="majorHAnsi" w:hAnsiTheme="majorHAnsi" w:cstheme="majorHAnsi"/>
              </w:rPr>
            </w:pPr>
            <w:r w:rsidRPr="00303C77">
              <w:rPr>
                <w:rFonts w:asciiTheme="majorHAnsi" w:hAnsiTheme="majorHAnsi" w:cstheme="majorHAnsi"/>
                <w:lang w:bidi="fr-FR"/>
              </w:rPr>
              <w:t xml:space="preserve">Nous rendons les processus décisionnels et les stratégies de communication </w:t>
            </w:r>
            <w:r w:rsidRPr="00303C77">
              <w:rPr>
                <w:rFonts w:asciiTheme="majorHAnsi" w:hAnsiTheme="majorHAnsi" w:cstheme="majorHAnsi"/>
                <w:b/>
                <w:lang w:bidi="fr-FR"/>
              </w:rPr>
              <w:t>transparents</w:t>
            </w:r>
            <w:r w:rsidRPr="00303C77">
              <w:rPr>
                <w:rFonts w:asciiTheme="majorHAnsi" w:hAnsiTheme="majorHAnsi" w:cstheme="majorHAnsi"/>
                <w:lang w:bidi="fr-FR"/>
              </w:rPr>
              <w:t xml:space="preserve"> pour les parties prenantes (quand les décisions sont prises, qui y participe, informations sur les possibilités de participation des parties prenantes).</w:t>
            </w:r>
          </w:p>
        </w:tc>
        <w:tc>
          <w:tcPr>
            <w:tcW w:w="250" w:type="pct"/>
            <w:shd w:val="clear" w:color="auto" w:fill="DBE5F1" w:themeFill="accent1" w:themeFillTint="33"/>
          </w:tcPr>
          <w:p w14:paraId="0AB4F57D" w14:textId="77777777" w:rsidR="007D167B" w:rsidRPr="00303C77"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303C77"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303C77" w:rsidRDefault="007D167B" w:rsidP="00DB7881">
            <w:pPr>
              <w:pStyle w:val="Agency-body-text"/>
              <w:keepNext/>
              <w:rPr>
                <w:rFonts w:asciiTheme="majorHAnsi" w:hAnsiTheme="majorHAnsi" w:cstheme="majorHAnsi"/>
              </w:rPr>
            </w:pPr>
          </w:p>
        </w:tc>
      </w:tr>
      <w:tr w:rsidR="007D167B" w:rsidRPr="00303C77" w14:paraId="26E1762E" w14:textId="77777777" w:rsidTr="004261EA">
        <w:trPr>
          <w:cantSplit/>
        </w:trPr>
        <w:tc>
          <w:tcPr>
            <w:tcW w:w="4250" w:type="pct"/>
          </w:tcPr>
          <w:p w14:paraId="439A55A2" w14:textId="23C8537C" w:rsidR="007D167B" w:rsidRPr="00303C77" w:rsidRDefault="007D167B"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 xml:space="preserve">Nous veillons à ce que les parties prenantes concernées disposent d’informations </w:t>
            </w:r>
            <w:r w:rsidRPr="00303C77">
              <w:rPr>
                <w:rFonts w:asciiTheme="majorHAnsi" w:hAnsiTheme="majorHAnsi" w:cstheme="majorHAnsi"/>
                <w:b/>
                <w:lang w:bidi="fr-FR"/>
              </w:rPr>
              <w:t xml:space="preserve">suffisantes </w:t>
            </w:r>
            <w:r w:rsidRPr="00303C77">
              <w:rPr>
                <w:rFonts w:asciiTheme="majorHAnsi" w:hAnsiTheme="majorHAnsi" w:cstheme="majorHAnsi"/>
                <w:lang w:bidi="fr-FR"/>
              </w:rPr>
              <w:t>sur les processus décisionnels (grâce à différents canaux et formats).</w:t>
            </w:r>
          </w:p>
        </w:tc>
        <w:tc>
          <w:tcPr>
            <w:tcW w:w="250" w:type="pct"/>
          </w:tcPr>
          <w:p w14:paraId="12D3FF85" w14:textId="77777777" w:rsidR="007D167B" w:rsidRPr="00303C77" w:rsidRDefault="007D167B" w:rsidP="007D167B">
            <w:pPr>
              <w:pStyle w:val="Agency-body-text"/>
              <w:rPr>
                <w:rFonts w:asciiTheme="majorHAnsi" w:hAnsiTheme="majorHAnsi" w:cstheme="majorHAnsi"/>
              </w:rPr>
            </w:pPr>
          </w:p>
        </w:tc>
        <w:tc>
          <w:tcPr>
            <w:tcW w:w="250" w:type="pct"/>
          </w:tcPr>
          <w:p w14:paraId="69FE58B9" w14:textId="77777777" w:rsidR="007D167B" w:rsidRPr="00303C77" w:rsidRDefault="007D167B" w:rsidP="007D167B">
            <w:pPr>
              <w:pStyle w:val="Agency-body-text"/>
              <w:rPr>
                <w:rFonts w:asciiTheme="majorHAnsi" w:hAnsiTheme="majorHAnsi" w:cstheme="majorHAnsi"/>
              </w:rPr>
            </w:pPr>
          </w:p>
        </w:tc>
        <w:tc>
          <w:tcPr>
            <w:tcW w:w="250" w:type="pct"/>
          </w:tcPr>
          <w:p w14:paraId="5D9E8F04" w14:textId="77777777" w:rsidR="007D167B" w:rsidRPr="00303C77" w:rsidRDefault="007D167B" w:rsidP="007D167B">
            <w:pPr>
              <w:pStyle w:val="Agency-body-text"/>
              <w:rPr>
                <w:rFonts w:asciiTheme="majorHAnsi" w:hAnsiTheme="majorHAnsi" w:cstheme="majorHAnsi"/>
              </w:rPr>
            </w:pPr>
          </w:p>
        </w:tc>
      </w:tr>
      <w:tr w:rsidR="007D167B" w:rsidRPr="00303C77" w14:paraId="69D0249A" w14:textId="77777777" w:rsidTr="004261EA">
        <w:trPr>
          <w:cantSplit/>
        </w:trPr>
        <w:tc>
          <w:tcPr>
            <w:tcW w:w="4250" w:type="pct"/>
          </w:tcPr>
          <w:p w14:paraId="327F8181" w14:textId="34AA039E" w:rsidR="007D167B" w:rsidRPr="00303C77" w:rsidRDefault="007D167B"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 xml:space="preserve">Nous communiquons de manière </w:t>
            </w:r>
            <w:r w:rsidRPr="00303C77">
              <w:rPr>
                <w:rFonts w:asciiTheme="majorHAnsi" w:hAnsiTheme="majorHAnsi" w:cstheme="majorHAnsi"/>
                <w:b/>
                <w:lang w:bidi="fr-FR"/>
              </w:rPr>
              <w:t>ouverte et honnête</w:t>
            </w:r>
            <w:r w:rsidRPr="00303C77">
              <w:rPr>
                <w:rFonts w:asciiTheme="majorHAnsi" w:hAnsiTheme="majorHAnsi" w:cstheme="majorHAnsi"/>
                <w:lang w:bidi="fr-FR"/>
              </w:rPr>
              <w:t xml:space="preserve"> les informations pertinentes aux parties prenantes.</w:t>
            </w:r>
          </w:p>
        </w:tc>
        <w:tc>
          <w:tcPr>
            <w:tcW w:w="250" w:type="pct"/>
          </w:tcPr>
          <w:p w14:paraId="6097ED94" w14:textId="77777777" w:rsidR="007D167B" w:rsidRPr="00303C77" w:rsidRDefault="007D167B" w:rsidP="007D167B">
            <w:pPr>
              <w:pStyle w:val="Agency-body-text"/>
              <w:rPr>
                <w:rFonts w:asciiTheme="majorHAnsi" w:hAnsiTheme="majorHAnsi" w:cstheme="majorHAnsi"/>
              </w:rPr>
            </w:pPr>
          </w:p>
        </w:tc>
        <w:tc>
          <w:tcPr>
            <w:tcW w:w="250" w:type="pct"/>
          </w:tcPr>
          <w:p w14:paraId="3F823E0D" w14:textId="77777777" w:rsidR="007D167B" w:rsidRPr="00303C77" w:rsidRDefault="007D167B" w:rsidP="007D167B">
            <w:pPr>
              <w:pStyle w:val="Agency-body-text"/>
              <w:rPr>
                <w:rFonts w:asciiTheme="majorHAnsi" w:hAnsiTheme="majorHAnsi" w:cstheme="majorHAnsi"/>
              </w:rPr>
            </w:pPr>
          </w:p>
        </w:tc>
        <w:tc>
          <w:tcPr>
            <w:tcW w:w="250" w:type="pct"/>
          </w:tcPr>
          <w:p w14:paraId="02935929" w14:textId="77777777" w:rsidR="007D167B" w:rsidRPr="00303C77" w:rsidRDefault="007D167B" w:rsidP="007D167B">
            <w:pPr>
              <w:pStyle w:val="Agency-body-text"/>
              <w:rPr>
                <w:rFonts w:asciiTheme="majorHAnsi" w:hAnsiTheme="majorHAnsi" w:cstheme="majorHAnsi"/>
              </w:rPr>
            </w:pPr>
          </w:p>
        </w:tc>
      </w:tr>
      <w:tr w:rsidR="007D167B" w:rsidRPr="00303C77" w14:paraId="7607BE0A" w14:textId="77777777" w:rsidTr="004261EA">
        <w:trPr>
          <w:cantSplit/>
        </w:trPr>
        <w:tc>
          <w:tcPr>
            <w:tcW w:w="4250" w:type="pct"/>
          </w:tcPr>
          <w:p w14:paraId="71191650" w14:textId="79599D1C" w:rsidR="007D167B" w:rsidRPr="00303C77" w:rsidRDefault="007D167B"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 xml:space="preserve">Nous expliquons aux parties prenantes qui est </w:t>
            </w:r>
            <w:r w:rsidRPr="00303C77">
              <w:rPr>
                <w:rFonts w:asciiTheme="majorHAnsi" w:hAnsiTheme="majorHAnsi" w:cstheme="majorHAnsi"/>
                <w:b/>
                <w:lang w:bidi="fr-FR"/>
              </w:rPr>
              <w:t>responsable</w:t>
            </w:r>
            <w:r w:rsidRPr="00303C77">
              <w:rPr>
                <w:rFonts w:asciiTheme="majorHAnsi" w:hAnsiTheme="majorHAnsi" w:cstheme="majorHAnsi"/>
                <w:lang w:bidi="fr-FR"/>
              </w:rPr>
              <w:t xml:space="preserve"> des stratégies de communication et des informations communiquées.</w:t>
            </w:r>
          </w:p>
        </w:tc>
        <w:tc>
          <w:tcPr>
            <w:tcW w:w="250" w:type="pct"/>
          </w:tcPr>
          <w:p w14:paraId="6A7A0142" w14:textId="77777777" w:rsidR="007D167B" w:rsidRPr="00303C77" w:rsidRDefault="007D167B" w:rsidP="007D167B">
            <w:pPr>
              <w:pStyle w:val="Agency-body-text"/>
              <w:rPr>
                <w:rFonts w:asciiTheme="majorHAnsi" w:hAnsiTheme="majorHAnsi" w:cstheme="majorHAnsi"/>
              </w:rPr>
            </w:pPr>
          </w:p>
        </w:tc>
        <w:tc>
          <w:tcPr>
            <w:tcW w:w="250" w:type="pct"/>
          </w:tcPr>
          <w:p w14:paraId="658F271A" w14:textId="77777777" w:rsidR="007D167B" w:rsidRPr="00303C77" w:rsidRDefault="007D167B" w:rsidP="007D167B">
            <w:pPr>
              <w:pStyle w:val="Agency-body-text"/>
              <w:rPr>
                <w:rFonts w:asciiTheme="majorHAnsi" w:hAnsiTheme="majorHAnsi" w:cstheme="majorHAnsi"/>
              </w:rPr>
            </w:pPr>
          </w:p>
        </w:tc>
        <w:tc>
          <w:tcPr>
            <w:tcW w:w="250" w:type="pct"/>
          </w:tcPr>
          <w:p w14:paraId="3FDC0063" w14:textId="77777777" w:rsidR="007D167B" w:rsidRPr="00303C77" w:rsidRDefault="007D167B" w:rsidP="007D167B">
            <w:pPr>
              <w:pStyle w:val="Agency-body-text"/>
              <w:rPr>
                <w:rFonts w:asciiTheme="majorHAnsi" w:hAnsiTheme="majorHAnsi" w:cstheme="majorHAnsi"/>
              </w:rPr>
            </w:pPr>
          </w:p>
        </w:tc>
      </w:tr>
      <w:tr w:rsidR="007D167B" w:rsidRPr="00303C77" w14:paraId="4F7EA6F0" w14:textId="77777777" w:rsidTr="004261EA">
        <w:trPr>
          <w:cantSplit/>
        </w:trPr>
        <w:tc>
          <w:tcPr>
            <w:tcW w:w="4250" w:type="pct"/>
          </w:tcPr>
          <w:p w14:paraId="22126AF0" w14:textId="7644D42A" w:rsidR="007D167B" w:rsidRPr="00303C77" w:rsidRDefault="007D167B"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 xml:space="preserve">Nous organisons des discussions entre les décideurs et les parties prenantes concernées sur la </w:t>
            </w:r>
            <w:r w:rsidRPr="00303C77">
              <w:rPr>
                <w:rFonts w:asciiTheme="majorHAnsi" w:hAnsiTheme="majorHAnsi" w:cstheme="majorHAnsi"/>
                <w:b/>
                <w:lang w:bidi="fr-FR"/>
              </w:rPr>
              <w:t>qualité et l’évaluation</w:t>
            </w:r>
            <w:r w:rsidRPr="005225FD">
              <w:rPr>
                <w:rFonts w:asciiTheme="majorHAnsi" w:hAnsiTheme="majorHAnsi" w:cstheme="majorHAnsi"/>
                <w:bCs/>
                <w:lang w:bidi="fr-FR"/>
              </w:rPr>
              <w:t xml:space="preserve"> de</w:t>
            </w:r>
            <w:r w:rsidRPr="00303C77">
              <w:rPr>
                <w:rFonts w:asciiTheme="majorHAnsi" w:hAnsiTheme="majorHAnsi" w:cstheme="majorHAnsi"/>
                <w:b/>
                <w:lang w:bidi="fr-FR"/>
              </w:rPr>
              <w:t xml:space="preserve"> </w:t>
            </w:r>
            <w:r w:rsidRPr="00303C77">
              <w:rPr>
                <w:rFonts w:asciiTheme="majorHAnsi" w:hAnsiTheme="majorHAnsi" w:cstheme="majorHAnsi"/>
                <w:lang w:bidi="fr-FR"/>
              </w:rPr>
              <w:t>nos stratégies de communication.</w:t>
            </w:r>
          </w:p>
        </w:tc>
        <w:tc>
          <w:tcPr>
            <w:tcW w:w="250" w:type="pct"/>
          </w:tcPr>
          <w:p w14:paraId="379D42D8" w14:textId="77777777" w:rsidR="007D167B" w:rsidRPr="00303C77" w:rsidRDefault="007D167B" w:rsidP="007D167B">
            <w:pPr>
              <w:pStyle w:val="Agency-body-text"/>
              <w:rPr>
                <w:rFonts w:asciiTheme="majorHAnsi" w:hAnsiTheme="majorHAnsi" w:cstheme="majorHAnsi"/>
              </w:rPr>
            </w:pPr>
          </w:p>
        </w:tc>
        <w:tc>
          <w:tcPr>
            <w:tcW w:w="250" w:type="pct"/>
          </w:tcPr>
          <w:p w14:paraId="271A2127" w14:textId="77777777" w:rsidR="007D167B" w:rsidRPr="00303C77" w:rsidRDefault="007D167B" w:rsidP="007D167B">
            <w:pPr>
              <w:pStyle w:val="Agency-body-text"/>
              <w:rPr>
                <w:rFonts w:asciiTheme="majorHAnsi" w:hAnsiTheme="majorHAnsi" w:cstheme="majorHAnsi"/>
              </w:rPr>
            </w:pPr>
          </w:p>
        </w:tc>
        <w:tc>
          <w:tcPr>
            <w:tcW w:w="250" w:type="pct"/>
          </w:tcPr>
          <w:p w14:paraId="30768FFD" w14:textId="77777777" w:rsidR="007D167B" w:rsidRPr="00303C77" w:rsidRDefault="007D167B" w:rsidP="007D167B">
            <w:pPr>
              <w:pStyle w:val="Agency-body-text"/>
              <w:rPr>
                <w:rFonts w:asciiTheme="majorHAnsi" w:hAnsiTheme="majorHAnsi" w:cstheme="majorHAnsi"/>
              </w:rPr>
            </w:pPr>
          </w:p>
        </w:tc>
      </w:tr>
      <w:tr w:rsidR="007D167B" w:rsidRPr="00303C77" w14:paraId="4E171680" w14:textId="77777777" w:rsidTr="004261EA">
        <w:trPr>
          <w:cantSplit/>
        </w:trPr>
        <w:tc>
          <w:tcPr>
            <w:tcW w:w="4250" w:type="pct"/>
          </w:tcPr>
          <w:p w14:paraId="48D730B6" w14:textId="55C0CF29" w:rsidR="000936FF" w:rsidRPr="00303C77" w:rsidRDefault="007D167B" w:rsidP="00DB7881">
            <w:pPr>
              <w:pStyle w:val="Agency-body-text"/>
              <w:numPr>
                <w:ilvl w:val="0"/>
                <w:numId w:val="21"/>
              </w:numPr>
              <w:ind w:left="306" w:hanging="306"/>
              <w:rPr>
                <w:rFonts w:asciiTheme="majorHAnsi" w:hAnsiTheme="majorHAnsi" w:cstheme="majorHAnsi"/>
              </w:rPr>
            </w:pPr>
            <w:r w:rsidRPr="00303C77">
              <w:rPr>
                <w:rFonts w:asciiTheme="majorHAnsi" w:hAnsiTheme="majorHAnsi" w:cstheme="majorHAnsi"/>
                <w:lang w:bidi="fr-FR"/>
              </w:rPr>
              <w:t>Autre</w:t>
            </w:r>
            <w:r w:rsidRPr="00303C77">
              <w:rPr>
                <w:rFonts w:asciiTheme="majorHAnsi" w:hAnsiTheme="majorHAnsi" w:cstheme="majorHAnsi"/>
                <w:i/>
                <w:lang w:bidi="fr-FR"/>
              </w:rPr>
              <w:t xml:space="preserve"> (veuillez préciser) </w:t>
            </w:r>
            <w:r w:rsidRPr="00303C77">
              <w:rPr>
                <w:rFonts w:asciiTheme="majorHAnsi" w:hAnsiTheme="majorHAnsi" w:cstheme="majorHAnsi"/>
                <w:lang w:bidi="fr-FR"/>
              </w:rPr>
              <w:t xml:space="preserve">: </w:t>
            </w:r>
          </w:p>
        </w:tc>
        <w:tc>
          <w:tcPr>
            <w:tcW w:w="250" w:type="pct"/>
          </w:tcPr>
          <w:p w14:paraId="027482B3" w14:textId="77777777" w:rsidR="007D167B" w:rsidRPr="00303C77" w:rsidRDefault="007D167B" w:rsidP="007D167B">
            <w:pPr>
              <w:pStyle w:val="Agency-body-text"/>
              <w:rPr>
                <w:rFonts w:asciiTheme="majorHAnsi" w:hAnsiTheme="majorHAnsi" w:cstheme="majorHAnsi"/>
              </w:rPr>
            </w:pPr>
          </w:p>
        </w:tc>
        <w:tc>
          <w:tcPr>
            <w:tcW w:w="250" w:type="pct"/>
          </w:tcPr>
          <w:p w14:paraId="4AC6B291" w14:textId="77777777" w:rsidR="007D167B" w:rsidRPr="00303C77" w:rsidRDefault="007D167B" w:rsidP="007D167B">
            <w:pPr>
              <w:pStyle w:val="Agency-body-text"/>
              <w:rPr>
                <w:rFonts w:asciiTheme="majorHAnsi" w:hAnsiTheme="majorHAnsi" w:cstheme="majorHAnsi"/>
              </w:rPr>
            </w:pPr>
          </w:p>
        </w:tc>
        <w:tc>
          <w:tcPr>
            <w:tcW w:w="250" w:type="pct"/>
          </w:tcPr>
          <w:p w14:paraId="43BD3E98" w14:textId="77777777" w:rsidR="007D167B" w:rsidRPr="00303C77" w:rsidRDefault="007D167B" w:rsidP="007D167B">
            <w:pPr>
              <w:pStyle w:val="Agency-body-text"/>
              <w:rPr>
                <w:rFonts w:asciiTheme="majorHAnsi" w:hAnsiTheme="majorHAnsi" w:cstheme="majorHAnsi"/>
              </w:rPr>
            </w:pPr>
          </w:p>
        </w:tc>
      </w:tr>
    </w:tbl>
    <w:p w14:paraId="4723B814" w14:textId="77777777" w:rsidR="00B67CCE" w:rsidRPr="00303C77" w:rsidRDefault="00B67CCE" w:rsidP="00DB7881">
      <w:pPr>
        <w:pStyle w:val="Agency-body-text"/>
        <w:rPr>
          <w:rFonts w:asciiTheme="majorHAnsi" w:hAnsiTheme="majorHAnsi" w:cstheme="majorHAnsi"/>
        </w:rPr>
      </w:pPr>
      <w:r w:rsidRPr="00303C77">
        <w:rPr>
          <w:rFonts w:asciiTheme="majorHAnsi" w:hAnsiTheme="majorHAnsi" w:cstheme="majorHAnsi"/>
          <w:lang w:bidi="fr-FR"/>
        </w:rPr>
        <w:br w:type="page"/>
      </w:r>
    </w:p>
    <w:p w14:paraId="7CA24F5F" w14:textId="09BECA96" w:rsidR="00AD1C56" w:rsidRPr="00303C77" w:rsidRDefault="00AD1C56" w:rsidP="00F15762">
      <w:pPr>
        <w:pStyle w:val="Agency-heading-1"/>
        <w:rPr>
          <w:rFonts w:asciiTheme="majorHAnsi" w:hAnsiTheme="majorHAnsi" w:cstheme="majorHAnsi"/>
        </w:rPr>
      </w:pPr>
      <w:bookmarkStart w:id="42" w:name="_Toc165542504"/>
      <w:r w:rsidRPr="00303C77">
        <w:rPr>
          <w:rFonts w:asciiTheme="majorHAnsi" w:hAnsiTheme="majorHAnsi" w:cstheme="majorHAnsi"/>
          <w:lang w:bidi="fr-FR"/>
        </w:rPr>
        <w:lastRenderedPageBreak/>
        <w:t>Références</w:t>
      </w:r>
      <w:bookmarkEnd w:id="42"/>
    </w:p>
    <w:p w14:paraId="4A30E542" w14:textId="77777777" w:rsidR="00281855" w:rsidRPr="00303C77" w:rsidRDefault="00281855" w:rsidP="00156AEE">
      <w:pPr>
        <w:pStyle w:val="Agency-body-text"/>
        <w:keepLines/>
        <w:rPr>
          <w:rFonts w:asciiTheme="majorHAnsi" w:hAnsiTheme="majorHAnsi" w:cstheme="majorHAnsi"/>
          <w:szCs w:val="24"/>
        </w:rPr>
      </w:pPr>
      <w:r w:rsidRPr="00303C77">
        <w:rPr>
          <w:rFonts w:asciiTheme="majorHAnsi" w:hAnsiTheme="majorHAnsi" w:cstheme="majorHAnsi"/>
          <w:lang w:bidi="fr-FR"/>
        </w:rPr>
        <w:t xml:space="preserve">Agence européenne pour l’éducation adaptée et inclusive, 2021. </w:t>
      </w:r>
      <w:r w:rsidRPr="00303C77">
        <w:rPr>
          <w:rFonts w:asciiTheme="majorHAnsi" w:hAnsiTheme="majorHAnsi" w:cstheme="majorHAnsi"/>
          <w:i/>
          <w:lang w:bidi="fr-FR"/>
        </w:rPr>
        <w:t>Principes clés – Soutenir l’élaboration et la mise en œuvre de politiques en faveur de l’éducation inclusive</w:t>
      </w:r>
      <w:r w:rsidRPr="00303C77">
        <w:rPr>
          <w:rFonts w:asciiTheme="majorHAnsi" w:hAnsiTheme="majorHAnsi" w:cstheme="majorHAnsi"/>
          <w:lang w:bidi="fr-FR"/>
        </w:rPr>
        <w:t xml:space="preserve">. (V. J. Donnelly et A. Watkins, éd.). Odense, Danemark. </w:t>
      </w:r>
      <w:r w:rsidRPr="00303C77">
        <w:rPr>
          <w:rFonts w:asciiTheme="majorHAnsi" w:hAnsiTheme="majorHAnsi" w:cstheme="majorHAnsi"/>
          <w:lang w:bidi="fr-FR"/>
        </w:rPr>
        <w:br/>
      </w:r>
      <w:hyperlink r:id="rId79" w:history="1">
        <w:r w:rsidRPr="00303C77">
          <w:rPr>
            <w:rStyle w:val="Hyperlink"/>
            <w:rFonts w:asciiTheme="majorHAnsi" w:hAnsiTheme="majorHAnsi" w:cstheme="majorHAnsi"/>
            <w:lang w:bidi="fr-FR"/>
          </w:rPr>
          <w:t>www.european-agency.org/resources/publications/key-principles-supporting-policy-development-implementation</w:t>
        </w:r>
      </w:hyperlink>
      <w:r w:rsidRPr="00303C77">
        <w:rPr>
          <w:rFonts w:asciiTheme="majorHAnsi" w:hAnsiTheme="majorHAnsi" w:cstheme="majorHAnsi"/>
          <w:lang w:bidi="fr-FR"/>
        </w:rPr>
        <w:t xml:space="preserve"> (dernière consultation : janvier 2024)</w:t>
      </w:r>
    </w:p>
    <w:p w14:paraId="50D7F914" w14:textId="1EC570AB" w:rsidR="00281855" w:rsidRPr="00303C77" w:rsidRDefault="00281855" w:rsidP="00156AEE">
      <w:pPr>
        <w:pStyle w:val="Agency-body-text"/>
        <w:keepLines/>
        <w:rPr>
          <w:rFonts w:asciiTheme="majorHAnsi" w:hAnsiTheme="majorHAnsi" w:cstheme="majorHAnsi"/>
        </w:rPr>
      </w:pPr>
      <w:r w:rsidRPr="00303C77">
        <w:rPr>
          <w:rFonts w:asciiTheme="majorHAnsi" w:hAnsiTheme="majorHAnsi" w:cstheme="majorHAnsi"/>
          <w:lang w:bidi="fr-FR"/>
        </w:rPr>
        <w:t xml:space="preserve">Agence européenne pour l’éducation adaptée et inclusive, 2022. </w:t>
      </w:r>
      <w:r w:rsidRPr="005225FD">
        <w:rPr>
          <w:rFonts w:asciiTheme="majorHAnsi" w:hAnsiTheme="majorHAnsi" w:cstheme="majorHAnsi"/>
          <w:i/>
          <w:lang w:val="en-GB" w:bidi="fr-FR"/>
        </w:rPr>
        <w:t xml:space="preserve">Inclusive Education and the Pandemic – Aiming for Resilience : Key European measures and practices in 2021 publications </w:t>
      </w:r>
      <w:r w:rsidRPr="00303C77">
        <w:rPr>
          <w:rFonts w:asciiTheme="majorHAnsi" w:hAnsiTheme="majorHAnsi" w:cstheme="majorHAnsi"/>
          <w:i/>
          <w:lang w:bidi="fr-FR"/>
        </w:rPr>
        <w:t>[Éducation inclusive et pandémie - Viser la résilience : Mesures et pratiques européennes essentielles dans les publications de 2021]</w:t>
      </w:r>
      <w:r w:rsidRPr="00303C77">
        <w:rPr>
          <w:rFonts w:asciiTheme="majorHAnsi" w:hAnsiTheme="majorHAnsi" w:cstheme="majorHAnsi"/>
          <w:lang w:bidi="fr-FR"/>
        </w:rPr>
        <w:t>. (L. Muik, M. Presmanes Andrés et M.</w:t>
      </w:r>
      <w:r w:rsidR="00560874" w:rsidRPr="00303C77">
        <w:rPr>
          <w:rFonts w:asciiTheme="majorHAnsi" w:hAnsiTheme="majorHAnsi" w:cstheme="majorHAnsi"/>
          <w:lang w:bidi="fr-FR"/>
        </w:rPr>
        <w:t> </w:t>
      </w:r>
      <w:r w:rsidRPr="00303C77">
        <w:rPr>
          <w:rFonts w:asciiTheme="majorHAnsi" w:hAnsiTheme="majorHAnsi" w:cstheme="majorHAnsi"/>
          <w:lang w:bidi="fr-FR"/>
        </w:rPr>
        <w:t xml:space="preserve">Bilgeri, éd.). Odense, Danemark. </w:t>
      </w:r>
      <w:r w:rsidR="00E10660" w:rsidRPr="00303C77">
        <w:rPr>
          <w:rFonts w:asciiTheme="majorHAnsi" w:hAnsiTheme="majorHAnsi" w:cstheme="majorHAnsi"/>
          <w:lang w:bidi="fr-FR"/>
        </w:rPr>
        <w:br/>
      </w:r>
      <w:hyperlink r:id="rId80" w:history="1">
        <w:r w:rsidR="002E59E4" w:rsidRPr="00303C77">
          <w:rPr>
            <w:rStyle w:val="Hyperlink"/>
            <w:rFonts w:asciiTheme="majorHAnsi" w:hAnsiTheme="majorHAnsi" w:cstheme="majorHAnsi"/>
            <w:lang w:bidi="fr-FR"/>
          </w:rPr>
          <w:t>www.european-agency.org/resources/publications/BRIES-report</w:t>
        </w:r>
      </w:hyperlink>
      <w:r w:rsidRPr="00303C77">
        <w:rPr>
          <w:rFonts w:asciiTheme="majorHAnsi" w:hAnsiTheme="majorHAnsi" w:cstheme="majorHAnsi"/>
          <w:lang w:bidi="fr-FR"/>
        </w:rPr>
        <w:t xml:space="preserve"> (dernière consultation : janvier 2024)</w:t>
      </w:r>
    </w:p>
    <w:p w14:paraId="087B67E2" w14:textId="77777777" w:rsidR="00281855" w:rsidRPr="00303C77" w:rsidRDefault="00281855" w:rsidP="001950AD">
      <w:pPr>
        <w:pStyle w:val="Agency-body-text"/>
        <w:keepLines/>
        <w:rPr>
          <w:rFonts w:asciiTheme="majorHAnsi" w:hAnsiTheme="majorHAnsi" w:cstheme="majorHAnsi"/>
        </w:rPr>
      </w:pPr>
      <w:r w:rsidRPr="00303C77">
        <w:rPr>
          <w:rFonts w:asciiTheme="majorHAnsi" w:hAnsiTheme="majorHAnsi" w:cstheme="majorHAnsi"/>
          <w:lang w:bidi="fr-FR"/>
        </w:rPr>
        <w:t xml:space="preserve">Agence européenne pour l’éducation adaptée et inclusive, 2023. </w:t>
      </w:r>
      <w:r w:rsidRPr="005225FD">
        <w:rPr>
          <w:rFonts w:asciiTheme="majorHAnsi" w:hAnsiTheme="majorHAnsi" w:cstheme="majorHAnsi"/>
          <w:i/>
          <w:lang w:val="en-GB" w:bidi="fr-FR"/>
        </w:rPr>
        <w:t>Building Resilience through Inclusive Education Systems: Mid-Term Report. Peer-learning activities to develop a tool to support educational resilience</w:t>
      </w:r>
      <w:r w:rsidRPr="00303C77">
        <w:rPr>
          <w:rFonts w:asciiTheme="majorHAnsi" w:hAnsiTheme="majorHAnsi" w:cstheme="majorHAnsi"/>
          <w:i/>
          <w:lang w:bidi="fr-FR"/>
        </w:rPr>
        <w:t xml:space="preserve"> [Renforcer la résilience par des systèmes éducatifs inclusifs : rapport de mi-parcours. Activités d’apprentissage par les pairs visant à mettre au point un outil de soutien à la résilience éducative]</w:t>
      </w:r>
      <w:r w:rsidRPr="00303C77">
        <w:rPr>
          <w:rFonts w:asciiTheme="majorHAnsi" w:hAnsiTheme="majorHAnsi" w:cstheme="majorHAnsi"/>
          <w:lang w:bidi="fr-FR"/>
        </w:rPr>
        <w:t xml:space="preserve">. (M. Bilgeri et M. Presmanes Andrés, éd.). Odense, Danemark. </w:t>
      </w:r>
      <w:r w:rsidRPr="00303C77">
        <w:rPr>
          <w:rFonts w:asciiTheme="majorHAnsi" w:hAnsiTheme="majorHAnsi" w:cstheme="majorHAnsi"/>
          <w:lang w:bidi="fr-FR"/>
        </w:rPr>
        <w:br/>
      </w:r>
      <w:hyperlink r:id="rId81" w:history="1">
        <w:r w:rsidRPr="00303C77">
          <w:rPr>
            <w:rStyle w:val="Hyperlink"/>
            <w:rFonts w:asciiTheme="majorHAnsi" w:hAnsiTheme="majorHAnsi" w:cstheme="majorHAnsi"/>
            <w:lang w:bidi="fr-FR"/>
          </w:rPr>
          <w:t>www.european-agency.org/sites/default/files/BRIES_Mid-Term_Report.pdf</w:t>
        </w:r>
      </w:hyperlink>
      <w:r w:rsidRPr="00303C77">
        <w:rPr>
          <w:rFonts w:asciiTheme="majorHAnsi" w:hAnsiTheme="majorHAnsi" w:cstheme="majorHAnsi"/>
          <w:lang w:bidi="fr-FR"/>
        </w:rPr>
        <w:t xml:space="preserve"> (dernière consultation : janvier 2024)</w:t>
      </w:r>
    </w:p>
    <w:p w14:paraId="014D06FF" w14:textId="77777777" w:rsidR="00281855" w:rsidRPr="00303C77" w:rsidRDefault="00281855" w:rsidP="00DB7881">
      <w:pPr>
        <w:pStyle w:val="Agency-body-text"/>
        <w:keepLines/>
        <w:rPr>
          <w:rFonts w:asciiTheme="majorHAnsi" w:hAnsiTheme="majorHAnsi" w:cstheme="majorHAnsi"/>
        </w:rPr>
      </w:pPr>
      <w:r w:rsidRPr="00303C77">
        <w:rPr>
          <w:rFonts w:asciiTheme="majorHAnsi" w:hAnsiTheme="majorHAnsi" w:cstheme="majorHAnsi"/>
          <w:lang w:bidi="fr-FR"/>
        </w:rPr>
        <w:t xml:space="preserve">Agence européenne pour l’éducation adaptée et inclusive, 2024. </w:t>
      </w:r>
      <w:r w:rsidRPr="005225FD">
        <w:rPr>
          <w:rFonts w:asciiTheme="majorHAnsi" w:hAnsiTheme="majorHAnsi" w:cstheme="majorHAnsi"/>
          <w:i/>
          <w:lang w:val="en-GB" w:bidi="fr-FR"/>
        </w:rPr>
        <w:t>Building Resilience through Inclusive Education Systems: Methodology and Theory</w:t>
      </w:r>
      <w:r w:rsidRPr="00303C77">
        <w:rPr>
          <w:rFonts w:asciiTheme="majorHAnsi" w:hAnsiTheme="majorHAnsi" w:cstheme="majorHAnsi"/>
          <w:lang w:bidi="fr-FR"/>
        </w:rPr>
        <w:t xml:space="preserve"> </w:t>
      </w:r>
      <w:r w:rsidRPr="00303C77">
        <w:rPr>
          <w:rFonts w:asciiTheme="majorHAnsi" w:hAnsiTheme="majorHAnsi" w:cstheme="majorHAnsi"/>
          <w:i/>
          <w:lang w:bidi="fr-FR"/>
        </w:rPr>
        <w:t>[Renforcer la résilience par des systèmes éducatifs inclusifs : méthodologie et théorie]</w:t>
      </w:r>
      <w:r w:rsidRPr="00303C77">
        <w:rPr>
          <w:rFonts w:asciiTheme="majorHAnsi" w:hAnsiTheme="majorHAnsi" w:cstheme="majorHAnsi"/>
          <w:lang w:bidi="fr-FR"/>
        </w:rPr>
        <w:t xml:space="preserve"> (titre provisoire). Odense, Danemark</w:t>
      </w:r>
    </w:p>
    <w:p w14:paraId="03121977" w14:textId="77777777" w:rsidR="00281855" w:rsidRPr="00303C77" w:rsidRDefault="00281855" w:rsidP="00DB7881">
      <w:pPr>
        <w:pStyle w:val="Agency-body-text"/>
        <w:keepLines/>
        <w:rPr>
          <w:rFonts w:asciiTheme="majorHAnsi" w:hAnsiTheme="majorHAnsi" w:cstheme="majorHAnsi"/>
        </w:rPr>
      </w:pPr>
      <w:r w:rsidRPr="00303C77">
        <w:rPr>
          <w:rFonts w:asciiTheme="majorHAnsi" w:hAnsiTheme="majorHAnsi" w:cstheme="majorHAnsi"/>
          <w:lang w:bidi="fr-FR"/>
        </w:rPr>
        <w:t>Airenti, G. et Plebe, A., 2017. ‘</w:t>
      </w:r>
      <w:r w:rsidRPr="005225FD">
        <w:rPr>
          <w:rFonts w:asciiTheme="majorHAnsi" w:hAnsiTheme="majorHAnsi" w:cstheme="majorHAnsi"/>
          <w:lang w:val="en-GB" w:bidi="fr-FR"/>
        </w:rPr>
        <w:t>Editorial: Context in Communication: A Cognitive View’</w:t>
      </w:r>
      <w:r w:rsidRPr="00303C77">
        <w:rPr>
          <w:rFonts w:asciiTheme="majorHAnsi" w:hAnsiTheme="majorHAnsi" w:cstheme="majorHAnsi"/>
          <w:lang w:bidi="fr-FR"/>
        </w:rPr>
        <w:t xml:space="preserve"> [« Éditorial : Le contexte dans la communication : Un angle cognitif »] </w:t>
      </w:r>
      <w:r w:rsidRPr="005225FD">
        <w:rPr>
          <w:rFonts w:asciiTheme="majorHAnsi" w:hAnsiTheme="majorHAnsi" w:cstheme="majorHAnsi"/>
          <w:i/>
          <w:lang w:val="en-GB" w:bidi="fr-FR"/>
        </w:rPr>
        <w:t>Frontiers in Psychology</w:t>
      </w:r>
      <w:r w:rsidRPr="005225FD">
        <w:rPr>
          <w:rFonts w:asciiTheme="majorHAnsi" w:hAnsiTheme="majorHAnsi" w:cstheme="majorHAnsi"/>
          <w:lang w:val="en-GB" w:bidi="fr-FR"/>
        </w:rPr>
        <w:t>,</w:t>
      </w:r>
      <w:r w:rsidRPr="00303C77">
        <w:rPr>
          <w:rFonts w:asciiTheme="majorHAnsi" w:hAnsiTheme="majorHAnsi" w:cstheme="majorHAnsi"/>
          <w:lang w:bidi="fr-FR"/>
        </w:rPr>
        <w:t xml:space="preserve"> 8, 115. </w:t>
      </w:r>
      <w:hyperlink r:id="rId82" w:history="1">
        <w:r w:rsidRPr="00303C77">
          <w:rPr>
            <w:rStyle w:val="Hyperlink"/>
            <w:rFonts w:asciiTheme="majorHAnsi" w:hAnsiTheme="majorHAnsi" w:cstheme="majorHAnsi"/>
            <w:lang w:bidi="fr-FR"/>
          </w:rPr>
          <w:t>doi.org/10.3389/fpsyg.2017.00115</w:t>
        </w:r>
      </w:hyperlink>
      <w:r w:rsidRPr="00303C77">
        <w:rPr>
          <w:rFonts w:asciiTheme="majorHAnsi" w:hAnsiTheme="majorHAnsi" w:cstheme="majorHAnsi"/>
          <w:lang w:bidi="fr-FR"/>
        </w:rPr>
        <w:t xml:space="preserve"> (dernière consultation : janvier 2024)</w:t>
      </w:r>
    </w:p>
    <w:p w14:paraId="68679FE1" w14:textId="77777777" w:rsidR="00281855" w:rsidRPr="00303C77" w:rsidRDefault="00281855" w:rsidP="00B275E0">
      <w:pPr>
        <w:pStyle w:val="Agency-body-text"/>
        <w:keepLines/>
        <w:rPr>
          <w:rFonts w:asciiTheme="majorHAnsi" w:hAnsiTheme="majorHAnsi" w:cstheme="majorHAnsi"/>
        </w:rPr>
      </w:pPr>
      <w:r w:rsidRPr="005225FD">
        <w:rPr>
          <w:rFonts w:asciiTheme="majorHAnsi" w:hAnsiTheme="majorHAnsi" w:cstheme="majorHAnsi"/>
          <w:lang w:val="sv-SE" w:bidi="fr-FR"/>
        </w:rPr>
        <w:t xml:space="preserve">Center för skolutveckling, 2020. </w:t>
      </w:r>
      <w:r w:rsidRPr="005225FD">
        <w:rPr>
          <w:rFonts w:asciiTheme="majorHAnsi" w:hAnsiTheme="majorHAnsi" w:cstheme="majorHAnsi"/>
          <w:i/>
          <w:lang w:val="sv-SE" w:bidi="fr-FR"/>
        </w:rPr>
        <w:t>Att skapa närvaro på distans: Erfarenheter och framgångsfaktorer från distansundervisning på gymnasiet, gymnasiesärskolans nationella program och Studium i Göteborg vt 2020</w:t>
      </w:r>
      <w:r w:rsidRPr="00303C77">
        <w:rPr>
          <w:rFonts w:asciiTheme="majorHAnsi" w:hAnsiTheme="majorHAnsi" w:cstheme="majorHAnsi"/>
          <w:lang w:bidi="fr-FR"/>
        </w:rPr>
        <w:t xml:space="preserve"> </w:t>
      </w:r>
      <w:r w:rsidRPr="005225FD">
        <w:rPr>
          <w:rFonts w:asciiTheme="majorHAnsi" w:hAnsiTheme="majorHAnsi" w:cstheme="majorHAnsi"/>
          <w:i/>
          <w:iCs/>
          <w:lang w:bidi="fr-FR"/>
        </w:rPr>
        <w:t>[Créer une présence à distance : expériences et facteur de réussite concernant l’apprentissage à distance dans les établissements de l’enseignement secondaire de deuxième cycle à Göteborg, printemps 2020]</w:t>
      </w:r>
      <w:r w:rsidRPr="00303C77">
        <w:rPr>
          <w:rFonts w:asciiTheme="majorHAnsi" w:hAnsiTheme="majorHAnsi" w:cstheme="majorHAnsi"/>
          <w:lang w:bidi="fr-FR"/>
        </w:rPr>
        <w:t xml:space="preserve">. Göteborg : Center för skolutveckling. </w:t>
      </w:r>
      <w:hyperlink r:id="rId83" w:history="1">
        <w:r w:rsidRPr="00303C77">
          <w:rPr>
            <w:rStyle w:val="Hyperlink"/>
            <w:rFonts w:asciiTheme="majorHAnsi" w:hAnsiTheme="majorHAnsi" w:cstheme="majorHAnsi"/>
            <w:lang w:bidi="fr-FR"/>
          </w:rPr>
          <w:t>goteborg.se/wps/wcm/connect/bd3a6a31-1b2c-4c13-bfdd-f3f01b0ad406/Att+skapa+närvaro+på+distans.pdf?MOD=AJPERES</w:t>
        </w:r>
      </w:hyperlink>
      <w:r w:rsidRPr="00303C77">
        <w:rPr>
          <w:rFonts w:asciiTheme="majorHAnsi" w:hAnsiTheme="majorHAnsi" w:cstheme="majorHAnsi"/>
          <w:lang w:bidi="fr-FR"/>
        </w:rPr>
        <w:t xml:space="preserve"> (dernière consultation : janvier 2024)</w:t>
      </w:r>
    </w:p>
    <w:p w14:paraId="6A6D622C" w14:textId="77777777" w:rsidR="00281855" w:rsidRPr="00303C77" w:rsidRDefault="00281855" w:rsidP="00DB7881">
      <w:pPr>
        <w:pStyle w:val="Agency-body-text"/>
        <w:keepLines/>
        <w:rPr>
          <w:rFonts w:asciiTheme="majorHAnsi" w:hAnsiTheme="majorHAnsi" w:cstheme="majorHAnsi"/>
          <w:szCs w:val="24"/>
        </w:rPr>
      </w:pPr>
      <w:r w:rsidRPr="00303C77">
        <w:rPr>
          <w:rFonts w:asciiTheme="majorHAnsi" w:hAnsiTheme="majorHAnsi" w:cstheme="majorHAnsi"/>
          <w:lang w:bidi="fr-FR"/>
        </w:rPr>
        <w:lastRenderedPageBreak/>
        <w:t xml:space="preserve">Comité irlandais mixte sur l’éducation, l’enseignement supérieur, la recherche, l’innovation et la science, 2021. </w:t>
      </w:r>
      <w:r w:rsidRPr="005225FD">
        <w:rPr>
          <w:rFonts w:asciiTheme="majorHAnsi" w:hAnsiTheme="majorHAnsi" w:cstheme="majorHAnsi"/>
          <w:i/>
          <w:lang w:val="en-GB" w:bidi="fr-FR"/>
        </w:rPr>
        <w:t>The Impact of COVID-19 on Primary and Secondary Education</w:t>
      </w:r>
      <w:r w:rsidRPr="00303C77">
        <w:rPr>
          <w:rFonts w:asciiTheme="majorHAnsi" w:hAnsiTheme="majorHAnsi" w:cstheme="majorHAnsi"/>
          <w:i/>
          <w:lang w:bidi="fr-FR"/>
        </w:rPr>
        <w:t xml:space="preserve"> [L’impact de la COVID-19 sur l’enseignement primaire et secondaire]</w:t>
      </w:r>
      <w:r w:rsidRPr="00303C77">
        <w:rPr>
          <w:rFonts w:asciiTheme="majorHAnsi" w:hAnsiTheme="majorHAnsi" w:cstheme="majorHAnsi"/>
          <w:lang w:bidi="fr-FR"/>
        </w:rPr>
        <w:t xml:space="preserve">. Dublin : </w:t>
      </w:r>
      <w:r w:rsidRPr="005225FD">
        <w:rPr>
          <w:rFonts w:asciiTheme="majorHAnsi" w:hAnsiTheme="majorHAnsi" w:cstheme="majorHAnsi"/>
          <w:lang w:val="en-GB" w:bidi="fr-FR"/>
        </w:rPr>
        <w:t>Houses of the</w:t>
      </w:r>
      <w:r w:rsidRPr="00303C77">
        <w:rPr>
          <w:rFonts w:asciiTheme="majorHAnsi" w:hAnsiTheme="majorHAnsi" w:cstheme="majorHAnsi"/>
          <w:lang w:bidi="fr-FR"/>
        </w:rPr>
        <w:t xml:space="preserve"> Oireachtas. </w:t>
      </w:r>
      <w:hyperlink r:id="rId84" w:history="1">
        <w:r w:rsidRPr="00303C77">
          <w:rPr>
            <w:rStyle w:val="Hyperlink"/>
            <w:rFonts w:asciiTheme="majorHAnsi" w:hAnsiTheme="majorHAnsi" w:cstheme="majorHAnsi"/>
            <w:lang w:bidi="fr-FR"/>
          </w:rPr>
          <w:t>data.oireachtas.ie/ie/oireachtas/committee/dail/33/joint_committee_on_education_further_and_higher_education_research_innovation_and_science/reports/2021/2021-01-14_report-on-the-impact-of-covid-19-on-primary-and-secondary-education_en.pdf</w:t>
        </w:r>
      </w:hyperlink>
      <w:r w:rsidRPr="00303C77">
        <w:rPr>
          <w:rFonts w:asciiTheme="majorHAnsi" w:hAnsiTheme="majorHAnsi" w:cstheme="majorHAnsi"/>
          <w:lang w:bidi="fr-FR"/>
        </w:rPr>
        <w:t xml:space="preserve"> (dernière consultation : janvier 2024)</w:t>
      </w:r>
    </w:p>
    <w:p w14:paraId="015C2501" w14:textId="7306231A" w:rsidR="00281855" w:rsidRPr="00303C77" w:rsidRDefault="00281855" w:rsidP="00DB7881">
      <w:pPr>
        <w:pStyle w:val="Agency-body-text"/>
        <w:keepLines/>
        <w:rPr>
          <w:rFonts w:asciiTheme="majorHAnsi" w:hAnsiTheme="majorHAnsi" w:cstheme="majorHAnsi"/>
        </w:rPr>
      </w:pPr>
      <w:r w:rsidRPr="00102C33">
        <w:rPr>
          <w:rFonts w:asciiTheme="majorHAnsi" w:hAnsiTheme="majorHAnsi" w:cstheme="majorHAnsi"/>
          <w:lang w:bidi="fr-FR"/>
        </w:rPr>
        <w:t>Durkee-Lloyd, J. L., 2022. ‘</w:t>
      </w:r>
      <w:r w:rsidRPr="005225FD">
        <w:rPr>
          <w:rFonts w:asciiTheme="majorHAnsi" w:hAnsiTheme="majorHAnsi" w:cstheme="majorHAnsi"/>
          <w:lang w:val="en-GB" w:bidi="fr-FR"/>
        </w:rPr>
        <w:t>Analyzing Communication Strategies Used in Long Term Care Facilities during the COVID-19 pandemic in New Brunswick, Canada’</w:t>
      </w:r>
      <w:r w:rsidRPr="00102C33">
        <w:rPr>
          <w:rFonts w:asciiTheme="majorHAnsi" w:hAnsiTheme="majorHAnsi" w:cstheme="majorHAnsi"/>
          <w:lang w:bidi="fr-FR"/>
        </w:rPr>
        <w:t xml:space="preserve"> [« Analyse des stratégies de communication utilisées dans les unités de soins de longue durée</w:t>
      </w:r>
      <w:r w:rsidR="00207554" w:rsidRPr="00102C33">
        <w:t xml:space="preserve"> </w:t>
      </w:r>
      <w:r w:rsidR="00D14C99" w:rsidRPr="00102C33">
        <w:t xml:space="preserve">pendant la pandémie de COVID-19 </w:t>
      </w:r>
      <w:r w:rsidR="00207554" w:rsidRPr="00102C33">
        <w:rPr>
          <w:rFonts w:asciiTheme="majorHAnsi" w:hAnsiTheme="majorHAnsi" w:cstheme="majorHAnsi"/>
          <w:lang w:bidi="fr-FR"/>
        </w:rPr>
        <w:t xml:space="preserve">dans </w:t>
      </w:r>
      <w:r w:rsidR="002B3E9B" w:rsidRPr="00102C33">
        <w:rPr>
          <w:rFonts w:asciiTheme="majorHAnsi" w:hAnsiTheme="majorHAnsi" w:cstheme="majorHAnsi"/>
          <w:lang w:bidi="fr-FR"/>
        </w:rPr>
        <w:t>Nouveau</w:t>
      </w:r>
      <w:r w:rsidR="00207554" w:rsidRPr="00102C33">
        <w:rPr>
          <w:rFonts w:asciiTheme="majorHAnsi" w:hAnsiTheme="majorHAnsi" w:cstheme="majorHAnsi"/>
          <w:lang w:bidi="fr-FR"/>
        </w:rPr>
        <w:t xml:space="preserve"> Brunswick, Canada</w:t>
      </w:r>
      <w:r w:rsidRPr="00102C33">
        <w:rPr>
          <w:rFonts w:asciiTheme="majorHAnsi" w:hAnsiTheme="majorHAnsi" w:cstheme="majorHAnsi"/>
          <w:lang w:bidi="fr-FR"/>
        </w:rPr>
        <w:t xml:space="preserve"> »] </w:t>
      </w:r>
      <w:r w:rsidRPr="005225FD">
        <w:rPr>
          <w:rFonts w:asciiTheme="majorHAnsi" w:hAnsiTheme="majorHAnsi" w:cstheme="majorHAnsi"/>
          <w:i/>
          <w:lang w:val="en-GB" w:bidi="fr-FR"/>
        </w:rPr>
        <w:t>Journal of Primary Care &amp; Community Health</w:t>
      </w:r>
      <w:r w:rsidRPr="005225FD">
        <w:rPr>
          <w:rFonts w:asciiTheme="majorHAnsi" w:hAnsiTheme="majorHAnsi" w:cstheme="majorHAnsi"/>
          <w:lang w:val="en-GB" w:bidi="fr-FR"/>
        </w:rPr>
        <w:t>, 13</w:t>
      </w:r>
      <w:r w:rsidRPr="00102C33">
        <w:rPr>
          <w:rFonts w:asciiTheme="majorHAnsi" w:hAnsiTheme="majorHAnsi" w:cstheme="majorHAnsi"/>
          <w:lang w:bidi="fr-FR"/>
        </w:rPr>
        <w:t>, 1–8. DOI : </w:t>
      </w:r>
      <w:hyperlink r:id="rId85" w:history="1">
        <w:r w:rsidRPr="00102C33">
          <w:rPr>
            <w:rStyle w:val="Hyperlink"/>
            <w:rFonts w:asciiTheme="majorHAnsi" w:hAnsiTheme="majorHAnsi" w:cstheme="majorHAnsi"/>
            <w:lang w:bidi="fr-FR"/>
          </w:rPr>
          <w:t>10.1177/21501319221138426</w:t>
        </w:r>
      </w:hyperlink>
      <w:r w:rsidRPr="00102C33">
        <w:rPr>
          <w:rFonts w:asciiTheme="majorHAnsi" w:hAnsiTheme="majorHAnsi" w:cstheme="majorHAnsi"/>
          <w:lang w:bidi="fr-FR"/>
        </w:rPr>
        <w:t xml:space="preserve"> (dernière consultation : janvier 2024)</w:t>
      </w:r>
    </w:p>
    <w:p w14:paraId="470443DF" w14:textId="2A1E9C51" w:rsidR="00281855" w:rsidRPr="00303C77" w:rsidRDefault="00281855" w:rsidP="00734EB6">
      <w:pPr>
        <w:pStyle w:val="Agency-body-text"/>
        <w:keepLines/>
        <w:rPr>
          <w:rFonts w:asciiTheme="majorHAnsi" w:hAnsiTheme="majorHAnsi" w:cstheme="majorHAnsi"/>
        </w:rPr>
      </w:pPr>
      <w:r w:rsidRPr="00303C77">
        <w:rPr>
          <w:rFonts w:asciiTheme="majorHAnsi" w:hAnsiTheme="majorHAnsi" w:cstheme="majorHAnsi"/>
          <w:lang w:bidi="fr-FR"/>
        </w:rPr>
        <w:t>Evans, P., 2002. ‘</w:t>
      </w:r>
      <w:r w:rsidRPr="005225FD">
        <w:rPr>
          <w:rFonts w:asciiTheme="majorHAnsi" w:hAnsiTheme="majorHAnsi" w:cstheme="majorHAnsi"/>
          <w:lang w:val="en-GB" w:bidi="fr-FR"/>
        </w:rPr>
        <w:t xml:space="preserve">Collective capabilities, culture, and Amartya Sen’s </w:t>
      </w:r>
      <w:r w:rsidRPr="005225FD">
        <w:rPr>
          <w:rFonts w:asciiTheme="majorHAnsi" w:hAnsiTheme="majorHAnsi" w:cstheme="majorHAnsi"/>
          <w:i/>
          <w:lang w:val="en-GB" w:bidi="fr-FR"/>
        </w:rPr>
        <w:t>Development as Freedom</w:t>
      </w:r>
      <w:r w:rsidRPr="005225FD">
        <w:rPr>
          <w:rFonts w:asciiTheme="majorHAnsi" w:hAnsiTheme="majorHAnsi" w:cstheme="majorHAnsi"/>
          <w:lang w:val="en-GB" w:bidi="fr-FR"/>
        </w:rPr>
        <w:t>’</w:t>
      </w:r>
      <w:r w:rsidRPr="00303C77">
        <w:rPr>
          <w:rFonts w:asciiTheme="majorHAnsi" w:hAnsiTheme="majorHAnsi" w:cstheme="majorHAnsi"/>
          <w:lang w:bidi="fr-FR"/>
        </w:rPr>
        <w:t xml:space="preserve"> [« Capacités collectives, culture et “</w:t>
      </w:r>
      <w:r w:rsidRPr="00303C77">
        <w:rPr>
          <w:rFonts w:asciiTheme="majorHAnsi" w:hAnsiTheme="majorHAnsi" w:cstheme="majorHAnsi"/>
          <w:i/>
          <w:lang w:bidi="fr-FR"/>
        </w:rPr>
        <w:t>Un nouveau modèle économique: Développement, justice, liberté</w:t>
      </w:r>
      <w:r w:rsidRPr="00303C77">
        <w:rPr>
          <w:rFonts w:asciiTheme="majorHAnsi" w:hAnsiTheme="majorHAnsi" w:cstheme="majorHAnsi"/>
          <w:lang w:bidi="fr-FR"/>
        </w:rPr>
        <w:t xml:space="preserve">” d’Amartya Sen »] </w:t>
      </w:r>
      <w:r w:rsidRPr="005225FD">
        <w:rPr>
          <w:rFonts w:asciiTheme="majorHAnsi" w:hAnsiTheme="majorHAnsi" w:cstheme="majorHAnsi"/>
          <w:i/>
          <w:lang w:val="en-GB" w:bidi="fr-FR"/>
        </w:rPr>
        <w:t>Studies in Comparative International Development</w:t>
      </w:r>
      <w:r w:rsidRPr="00303C77">
        <w:rPr>
          <w:rFonts w:asciiTheme="majorHAnsi" w:hAnsiTheme="majorHAnsi" w:cstheme="majorHAnsi"/>
          <w:lang w:bidi="fr-FR"/>
        </w:rPr>
        <w:t xml:space="preserve">, 37, 54–60. </w:t>
      </w:r>
      <w:hyperlink r:id="rId86" w:history="1">
        <w:r w:rsidR="00F641F7" w:rsidRPr="00303C77">
          <w:rPr>
            <w:rStyle w:val="Hyperlink"/>
            <w:rFonts w:asciiTheme="majorHAnsi" w:hAnsiTheme="majorHAnsi" w:cstheme="majorHAnsi"/>
            <w:lang w:bidi="fr-FR"/>
          </w:rPr>
          <w:t>doi.org/10.1007/BF02686261</w:t>
        </w:r>
      </w:hyperlink>
      <w:r w:rsidRPr="00303C77">
        <w:rPr>
          <w:rFonts w:asciiTheme="majorHAnsi" w:hAnsiTheme="majorHAnsi" w:cstheme="majorHAnsi"/>
          <w:lang w:bidi="fr-FR"/>
        </w:rPr>
        <w:t xml:space="preserve"> (dernière consultation : janvier 2024)</w:t>
      </w:r>
    </w:p>
    <w:p w14:paraId="09AC97CF" w14:textId="77777777" w:rsidR="00281855" w:rsidRPr="00303C77" w:rsidRDefault="00281855" w:rsidP="00DB7881">
      <w:pPr>
        <w:pStyle w:val="Agency-body-text"/>
        <w:keepLines/>
        <w:rPr>
          <w:rFonts w:asciiTheme="majorHAnsi" w:hAnsiTheme="majorHAnsi" w:cstheme="majorHAnsi"/>
          <w:szCs w:val="24"/>
        </w:rPr>
      </w:pPr>
      <w:r w:rsidRPr="00303C77">
        <w:rPr>
          <w:rFonts w:asciiTheme="majorHAnsi" w:hAnsiTheme="majorHAnsi" w:cstheme="majorHAnsi"/>
          <w:lang w:bidi="fr-FR"/>
        </w:rPr>
        <w:t>Glik, D. C., 2007. ‘</w:t>
      </w:r>
      <w:r w:rsidRPr="005225FD">
        <w:rPr>
          <w:rFonts w:asciiTheme="majorHAnsi" w:hAnsiTheme="majorHAnsi" w:cstheme="majorHAnsi"/>
          <w:lang w:val="en-GB" w:bidi="fr-FR"/>
        </w:rPr>
        <w:t>Risk Communication for Public Health Emergencies’</w:t>
      </w:r>
      <w:r w:rsidRPr="00303C77">
        <w:rPr>
          <w:rFonts w:asciiTheme="majorHAnsi" w:hAnsiTheme="majorHAnsi" w:cstheme="majorHAnsi"/>
          <w:lang w:bidi="fr-FR"/>
        </w:rPr>
        <w:t xml:space="preserve"> [« Communication des risques pour les urgences de santé publique »] </w:t>
      </w:r>
      <w:r w:rsidRPr="005225FD">
        <w:rPr>
          <w:rFonts w:asciiTheme="majorHAnsi" w:hAnsiTheme="majorHAnsi" w:cstheme="majorHAnsi"/>
          <w:i/>
          <w:lang w:val="en-GB" w:bidi="fr-FR"/>
        </w:rPr>
        <w:t>Annual Review of Public Health</w:t>
      </w:r>
      <w:r w:rsidRPr="00303C77">
        <w:rPr>
          <w:rFonts w:asciiTheme="majorHAnsi" w:hAnsiTheme="majorHAnsi" w:cstheme="majorHAnsi"/>
          <w:lang w:bidi="fr-FR"/>
        </w:rPr>
        <w:t xml:space="preserve">, 28 (1), 33–54. </w:t>
      </w:r>
      <w:hyperlink r:id="rId87" w:history="1">
        <w:r w:rsidRPr="00303C77">
          <w:rPr>
            <w:rStyle w:val="Hyperlink"/>
            <w:rFonts w:asciiTheme="majorHAnsi" w:hAnsiTheme="majorHAnsi" w:cstheme="majorHAnsi"/>
            <w:lang w:bidi="fr-FR"/>
          </w:rPr>
          <w:t>doi.org/10.1146/annurev.publhealth.28.021406.144123</w:t>
        </w:r>
      </w:hyperlink>
      <w:r w:rsidRPr="00303C77">
        <w:rPr>
          <w:rFonts w:asciiTheme="majorHAnsi" w:hAnsiTheme="majorHAnsi" w:cstheme="majorHAnsi"/>
          <w:lang w:bidi="fr-FR"/>
        </w:rPr>
        <w:t xml:space="preserve"> (dernière consultation : juin 2023)</w:t>
      </w:r>
    </w:p>
    <w:p w14:paraId="3D489E51" w14:textId="735FA404" w:rsidR="00281855" w:rsidRPr="00303C77" w:rsidRDefault="00281855" w:rsidP="0045258E">
      <w:pPr>
        <w:pStyle w:val="Agency-body-text"/>
        <w:keepLines/>
        <w:rPr>
          <w:rFonts w:asciiTheme="majorHAnsi" w:hAnsiTheme="majorHAnsi" w:cstheme="majorHAnsi"/>
        </w:rPr>
      </w:pPr>
      <w:r w:rsidRPr="00303C77">
        <w:rPr>
          <w:rFonts w:asciiTheme="majorHAnsi" w:hAnsiTheme="majorHAnsi" w:cstheme="majorHAnsi"/>
          <w:lang w:bidi="fr-FR"/>
        </w:rPr>
        <w:t>Gouëdard, P., Pont, B. et Viennet, R., 2020. ‘</w:t>
      </w:r>
      <w:r w:rsidRPr="005225FD">
        <w:rPr>
          <w:rFonts w:asciiTheme="majorHAnsi" w:hAnsiTheme="majorHAnsi" w:cstheme="majorHAnsi"/>
          <w:lang w:val="en-GB" w:bidi="fr-FR"/>
        </w:rPr>
        <w:t>Education Responses to Covid-19 : Implementing a way forward’</w:t>
      </w:r>
      <w:r w:rsidRPr="00303C77">
        <w:rPr>
          <w:rFonts w:asciiTheme="majorHAnsi" w:hAnsiTheme="majorHAnsi" w:cstheme="majorHAnsi"/>
          <w:lang w:bidi="fr-FR"/>
        </w:rPr>
        <w:t xml:space="preserve"> [« Réponses éducatives au COVID-19 : mettre en œuvre les prochaines étapes »], </w:t>
      </w:r>
      <w:r w:rsidRPr="00303C77">
        <w:rPr>
          <w:rFonts w:asciiTheme="majorHAnsi" w:hAnsiTheme="majorHAnsi" w:cstheme="majorHAnsi"/>
          <w:i/>
          <w:lang w:bidi="fr-FR"/>
        </w:rPr>
        <w:t>Documents de travail de l’OCDE sur l’éducation</w:t>
      </w:r>
      <w:r w:rsidRPr="00303C77">
        <w:rPr>
          <w:rFonts w:asciiTheme="majorHAnsi" w:hAnsiTheme="majorHAnsi" w:cstheme="majorHAnsi"/>
          <w:lang w:bidi="fr-FR"/>
        </w:rPr>
        <w:t xml:space="preserve">, n° 224. Paris : Publications de l’OCDE. </w:t>
      </w:r>
      <w:hyperlink r:id="rId88" w:history="1">
        <w:r w:rsidRPr="00303C77">
          <w:rPr>
            <w:rStyle w:val="Hyperlink"/>
            <w:rFonts w:asciiTheme="majorHAnsi" w:hAnsiTheme="majorHAnsi" w:cstheme="majorHAnsi"/>
            <w:lang w:bidi="fr-FR"/>
          </w:rPr>
          <w:t>doi.org/10.1787/8e95f977-</w:t>
        </w:r>
        <w:r w:rsidR="00233A9B" w:rsidRPr="00303C77">
          <w:rPr>
            <w:rStyle w:val="Hyperlink"/>
            <w:rFonts w:asciiTheme="majorHAnsi" w:hAnsiTheme="majorHAnsi" w:cstheme="majorHAnsi"/>
            <w:lang w:bidi="fr-FR"/>
          </w:rPr>
          <w:t>en</w:t>
        </w:r>
      </w:hyperlink>
      <w:r w:rsidRPr="00303C77">
        <w:rPr>
          <w:rFonts w:asciiTheme="majorHAnsi" w:hAnsiTheme="majorHAnsi" w:cstheme="majorHAnsi"/>
          <w:lang w:bidi="fr-FR"/>
        </w:rPr>
        <w:t xml:space="preserve"> (dernière consultation : janvier 2024)</w:t>
      </w:r>
    </w:p>
    <w:p w14:paraId="25EE5328" w14:textId="77777777" w:rsidR="00281855" w:rsidRPr="00303C77" w:rsidRDefault="00281855" w:rsidP="00DB7881">
      <w:pPr>
        <w:pStyle w:val="Agency-body-text"/>
        <w:keepLines/>
        <w:rPr>
          <w:rFonts w:asciiTheme="majorHAnsi" w:hAnsiTheme="majorHAnsi" w:cstheme="majorHAnsi"/>
        </w:rPr>
      </w:pPr>
      <w:r w:rsidRPr="00303C77">
        <w:rPr>
          <w:rFonts w:asciiTheme="majorHAnsi" w:hAnsiTheme="majorHAnsi" w:cstheme="majorHAnsi"/>
          <w:lang w:bidi="fr-FR"/>
        </w:rPr>
        <w:t>Greenaway, K. H., Wright, R. G., Willingham, J., Reynolds, K. J. et Haslam, S. A., 2015. ‘</w:t>
      </w:r>
      <w:r w:rsidRPr="005225FD">
        <w:rPr>
          <w:rFonts w:asciiTheme="majorHAnsi" w:hAnsiTheme="majorHAnsi" w:cstheme="majorHAnsi"/>
          <w:lang w:val="en-GB" w:bidi="fr-FR"/>
        </w:rPr>
        <w:t>Shared Identity Is Key to Effective Communication’</w:t>
      </w:r>
      <w:r w:rsidRPr="00303C77">
        <w:rPr>
          <w:rFonts w:asciiTheme="majorHAnsi" w:hAnsiTheme="majorHAnsi" w:cstheme="majorHAnsi"/>
          <w:lang w:bidi="fr-FR"/>
        </w:rPr>
        <w:t xml:space="preserve"> [« Une identité partagée est essentielle pour une communication efficace »] </w:t>
      </w:r>
      <w:r w:rsidRPr="005225FD">
        <w:rPr>
          <w:rFonts w:asciiTheme="majorHAnsi" w:hAnsiTheme="majorHAnsi" w:cstheme="majorHAnsi"/>
          <w:i/>
          <w:lang w:val="en-GB" w:bidi="fr-FR"/>
        </w:rPr>
        <w:t>Personality and Social Psychology Bulletin</w:t>
      </w:r>
      <w:r w:rsidRPr="005225FD">
        <w:rPr>
          <w:rFonts w:asciiTheme="majorHAnsi" w:hAnsiTheme="majorHAnsi" w:cstheme="majorHAnsi"/>
          <w:lang w:val="en-GB" w:bidi="fr-FR"/>
        </w:rPr>
        <w:t>,</w:t>
      </w:r>
      <w:r w:rsidRPr="00303C77">
        <w:rPr>
          <w:rFonts w:asciiTheme="majorHAnsi" w:hAnsiTheme="majorHAnsi" w:cstheme="majorHAnsi"/>
          <w:lang w:bidi="fr-FR"/>
        </w:rPr>
        <w:t xml:space="preserve"> 41 (2), 171–182. </w:t>
      </w:r>
      <w:hyperlink r:id="rId89" w:history="1">
        <w:r w:rsidRPr="00303C77">
          <w:rPr>
            <w:rStyle w:val="Hyperlink"/>
            <w:rFonts w:asciiTheme="majorHAnsi" w:hAnsiTheme="majorHAnsi" w:cstheme="majorHAnsi"/>
            <w:lang w:bidi="fr-FR"/>
          </w:rPr>
          <w:t>doi.org/10.1177/0146167214559709</w:t>
        </w:r>
      </w:hyperlink>
      <w:r w:rsidRPr="00303C77">
        <w:rPr>
          <w:rFonts w:asciiTheme="majorHAnsi" w:hAnsiTheme="majorHAnsi" w:cstheme="majorHAnsi"/>
          <w:lang w:bidi="fr-FR"/>
        </w:rPr>
        <w:t xml:space="preserve"> (dernière consultation : juin 2023)</w:t>
      </w:r>
    </w:p>
    <w:p w14:paraId="42F8F52E" w14:textId="77777777" w:rsidR="00281855" w:rsidRPr="00303C77" w:rsidRDefault="00281855" w:rsidP="00DB7881">
      <w:pPr>
        <w:pStyle w:val="Agency-body-text"/>
        <w:keepLines/>
        <w:rPr>
          <w:rFonts w:asciiTheme="majorHAnsi" w:hAnsiTheme="majorHAnsi" w:cstheme="majorHAnsi"/>
        </w:rPr>
      </w:pPr>
      <w:r w:rsidRPr="00303C77">
        <w:rPr>
          <w:rFonts w:asciiTheme="majorHAnsi" w:hAnsiTheme="majorHAnsi" w:cstheme="majorHAnsi"/>
          <w:lang w:bidi="fr-FR"/>
        </w:rPr>
        <w:t>Ibrahim, S., 2017. ‘</w:t>
      </w:r>
      <w:r w:rsidRPr="005225FD">
        <w:rPr>
          <w:rFonts w:asciiTheme="majorHAnsi" w:hAnsiTheme="majorHAnsi" w:cstheme="majorHAnsi"/>
          <w:lang w:val="en-GB" w:bidi="fr-FR"/>
        </w:rPr>
        <w:t>How to Build Collective Capabilities: The 3C-Model for Grassroots-Led Development’</w:t>
      </w:r>
      <w:r w:rsidRPr="00303C77">
        <w:rPr>
          <w:rFonts w:asciiTheme="majorHAnsi" w:hAnsiTheme="majorHAnsi" w:cstheme="majorHAnsi"/>
          <w:lang w:bidi="fr-FR"/>
        </w:rPr>
        <w:t xml:space="preserve"> [« Comment construire des capacités collectives : le modèle 3C pour le développement au niveau local »] </w:t>
      </w:r>
      <w:r w:rsidRPr="005225FD">
        <w:rPr>
          <w:rFonts w:asciiTheme="majorHAnsi" w:hAnsiTheme="majorHAnsi" w:cstheme="majorHAnsi"/>
          <w:i/>
          <w:lang w:val="en-GB" w:bidi="fr-FR"/>
        </w:rPr>
        <w:t>Journal of Human Development and Capabilities</w:t>
      </w:r>
      <w:r w:rsidRPr="00303C77">
        <w:rPr>
          <w:rFonts w:asciiTheme="majorHAnsi" w:hAnsiTheme="majorHAnsi" w:cstheme="majorHAnsi"/>
          <w:lang w:bidi="fr-FR"/>
        </w:rPr>
        <w:t>, 18 (2), 197–222. DOI : </w:t>
      </w:r>
      <w:hyperlink r:id="rId90" w:history="1">
        <w:r w:rsidRPr="00303C77">
          <w:rPr>
            <w:rStyle w:val="Hyperlink"/>
            <w:rFonts w:asciiTheme="majorHAnsi" w:hAnsiTheme="majorHAnsi" w:cstheme="majorHAnsi"/>
            <w:lang w:bidi="fr-FR"/>
          </w:rPr>
          <w:t>10.1080/19452829.2016.1270918</w:t>
        </w:r>
      </w:hyperlink>
      <w:r w:rsidRPr="00303C77">
        <w:rPr>
          <w:rFonts w:asciiTheme="majorHAnsi" w:hAnsiTheme="majorHAnsi" w:cstheme="majorHAnsi"/>
          <w:lang w:bidi="fr-FR"/>
        </w:rPr>
        <w:t xml:space="preserve"> (dernière consultation : janvier 2024)</w:t>
      </w:r>
    </w:p>
    <w:p w14:paraId="63E2C2C5" w14:textId="77777777" w:rsidR="00281855" w:rsidRPr="005225FD" w:rsidRDefault="00281855" w:rsidP="00DB7881">
      <w:pPr>
        <w:pStyle w:val="Agency-body-text"/>
        <w:keepLines/>
        <w:rPr>
          <w:rFonts w:asciiTheme="majorHAnsi" w:hAnsiTheme="majorHAnsi" w:cstheme="majorHAnsi"/>
          <w:lang w:val="en-GB"/>
        </w:rPr>
      </w:pPr>
      <w:r w:rsidRPr="00303C77">
        <w:rPr>
          <w:rFonts w:asciiTheme="majorHAnsi" w:hAnsiTheme="majorHAnsi" w:cstheme="majorHAnsi"/>
          <w:lang w:bidi="fr-FR"/>
        </w:rPr>
        <w:t xml:space="preserve">Jones, R.G., 2013. </w:t>
      </w:r>
      <w:r w:rsidRPr="005225FD">
        <w:rPr>
          <w:rFonts w:asciiTheme="majorHAnsi" w:hAnsiTheme="majorHAnsi" w:cstheme="majorHAnsi"/>
          <w:i/>
          <w:lang w:val="en-GB" w:bidi="fr-FR"/>
        </w:rPr>
        <w:t>Communication in the Real World</w:t>
      </w:r>
      <w:r w:rsidRPr="00303C77">
        <w:rPr>
          <w:rFonts w:asciiTheme="majorHAnsi" w:hAnsiTheme="majorHAnsi" w:cstheme="majorHAnsi"/>
          <w:i/>
          <w:lang w:bidi="fr-FR"/>
        </w:rPr>
        <w:t xml:space="preserve"> [La communication dans le monde réel]</w:t>
      </w:r>
      <w:r w:rsidRPr="00303C77">
        <w:rPr>
          <w:rFonts w:asciiTheme="majorHAnsi" w:hAnsiTheme="majorHAnsi" w:cstheme="majorHAnsi"/>
          <w:lang w:bidi="fr-FR"/>
        </w:rPr>
        <w:t xml:space="preserve">. Minneapolis : </w:t>
      </w:r>
      <w:r w:rsidRPr="005225FD">
        <w:rPr>
          <w:rFonts w:asciiTheme="majorHAnsi" w:hAnsiTheme="majorHAnsi" w:cstheme="majorHAnsi"/>
          <w:lang w:val="en-GB" w:bidi="fr-FR"/>
        </w:rPr>
        <w:t>University of Minnesota Libraries Publishing</w:t>
      </w:r>
    </w:p>
    <w:p w14:paraId="0D56F056" w14:textId="3724306E" w:rsidR="00281855" w:rsidRPr="00303C77" w:rsidRDefault="00281855" w:rsidP="00DB7881">
      <w:pPr>
        <w:pStyle w:val="Agency-body-text"/>
        <w:keepLines/>
        <w:rPr>
          <w:rFonts w:asciiTheme="majorHAnsi" w:hAnsiTheme="majorHAnsi" w:cstheme="majorHAnsi"/>
          <w:szCs w:val="24"/>
        </w:rPr>
      </w:pPr>
      <w:r w:rsidRPr="00303C77">
        <w:rPr>
          <w:rFonts w:asciiTheme="majorHAnsi" w:hAnsiTheme="majorHAnsi" w:cstheme="majorHAnsi"/>
          <w:lang w:bidi="fr-FR"/>
        </w:rPr>
        <w:lastRenderedPageBreak/>
        <w:t>Kambouri, M., Wilson, T., Pieridou, M., Flannery Quinn, S. et Liu, J., 2022. ‘</w:t>
      </w:r>
      <w:r w:rsidRPr="005225FD">
        <w:rPr>
          <w:rFonts w:asciiTheme="majorHAnsi" w:hAnsiTheme="majorHAnsi" w:cstheme="majorHAnsi"/>
          <w:lang w:val="en-GB" w:bidi="fr-FR"/>
        </w:rPr>
        <w:t>Making Partnerships Work: Proposing a Model to Support Parent-Practitioner Partnerships in the Early Years’</w:t>
      </w:r>
      <w:r w:rsidRPr="00303C77">
        <w:rPr>
          <w:rFonts w:asciiTheme="majorHAnsi" w:hAnsiTheme="majorHAnsi" w:cstheme="majorHAnsi"/>
          <w:lang w:bidi="fr-FR"/>
        </w:rPr>
        <w:t xml:space="preserve"> [« Des partenariats qui fonctionnent : proposition d’un modèle soutenant les partenariats entre les parents et les professionnels pendant les premières années »] </w:t>
      </w:r>
      <w:r w:rsidRPr="005225FD">
        <w:rPr>
          <w:rFonts w:asciiTheme="majorHAnsi" w:hAnsiTheme="majorHAnsi" w:cstheme="majorHAnsi"/>
          <w:i/>
          <w:lang w:val="en-GB" w:bidi="fr-FR"/>
        </w:rPr>
        <w:t>Early Childhood Education Journal,</w:t>
      </w:r>
      <w:r w:rsidRPr="005225FD">
        <w:rPr>
          <w:rFonts w:asciiTheme="majorHAnsi" w:hAnsiTheme="majorHAnsi" w:cstheme="majorHAnsi"/>
          <w:lang w:val="en-GB" w:bidi="fr-FR"/>
        </w:rPr>
        <w:t xml:space="preserve"> </w:t>
      </w:r>
      <w:r w:rsidRPr="00303C77">
        <w:rPr>
          <w:rFonts w:asciiTheme="majorHAnsi" w:hAnsiTheme="majorHAnsi" w:cstheme="majorHAnsi"/>
          <w:lang w:bidi="fr-FR"/>
        </w:rPr>
        <w:t xml:space="preserve">50, 639–661. </w:t>
      </w:r>
      <w:hyperlink r:id="rId91" w:history="1">
        <w:r w:rsidRPr="00303C77">
          <w:rPr>
            <w:rStyle w:val="Hyperlink"/>
            <w:rFonts w:asciiTheme="majorHAnsi" w:hAnsiTheme="majorHAnsi" w:cstheme="majorHAnsi"/>
            <w:lang w:bidi="fr-FR"/>
          </w:rPr>
          <w:t>doi.org/10.1007/s10643-021-01181-6</w:t>
        </w:r>
      </w:hyperlink>
      <w:r w:rsidRPr="00303C77">
        <w:rPr>
          <w:rFonts w:asciiTheme="majorHAnsi" w:hAnsiTheme="majorHAnsi" w:cstheme="majorHAnsi"/>
          <w:lang w:bidi="fr-FR"/>
        </w:rPr>
        <w:t xml:space="preserve"> (dernière consultation : juin 2023)</w:t>
      </w:r>
    </w:p>
    <w:p w14:paraId="5B4ED4E1" w14:textId="77777777" w:rsidR="00281855" w:rsidRPr="00303C77" w:rsidRDefault="00281855" w:rsidP="00DB7881">
      <w:pPr>
        <w:pStyle w:val="Agency-body-text"/>
        <w:keepLines/>
        <w:rPr>
          <w:rFonts w:asciiTheme="majorHAnsi" w:hAnsiTheme="majorHAnsi" w:cstheme="majorHAnsi"/>
          <w:szCs w:val="24"/>
        </w:rPr>
      </w:pPr>
      <w:r w:rsidRPr="00303C77">
        <w:rPr>
          <w:rFonts w:asciiTheme="majorHAnsi" w:hAnsiTheme="majorHAnsi" w:cstheme="majorHAnsi"/>
          <w:lang w:bidi="fr-FR"/>
        </w:rPr>
        <w:t>Lund-Tønnesen, J. et Christensen, T., 2023. ‘</w:t>
      </w:r>
      <w:r w:rsidRPr="005225FD">
        <w:rPr>
          <w:rFonts w:asciiTheme="majorHAnsi" w:hAnsiTheme="majorHAnsi" w:cstheme="majorHAnsi"/>
          <w:lang w:val="en-GB" w:bidi="fr-FR"/>
        </w:rPr>
        <w:t>Learning from the COVID-19 Pandemic: Implications from Governance Capacity and Legitimacy’</w:t>
      </w:r>
      <w:r w:rsidRPr="00303C77">
        <w:rPr>
          <w:rFonts w:asciiTheme="majorHAnsi" w:hAnsiTheme="majorHAnsi" w:cstheme="majorHAnsi"/>
          <w:lang w:bidi="fr-FR"/>
        </w:rPr>
        <w:t xml:space="preserve"> [« Leçons tirées de la pandémie de COVID-19 : implications en matière de capacité et de légitimité de la gouvernance »] </w:t>
      </w:r>
      <w:r w:rsidRPr="005225FD">
        <w:rPr>
          <w:rFonts w:asciiTheme="majorHAnsi" w:hAnsiTheme="majorHAnsi" w:cstheme="majorHAnsi"/>
          <w:i/>
          <w:lang w:val="en-GB" w:bidi="fr-FR"/>
        </w:rPr>
        <w:t>Public Organization Review</w:t>
      </w:r>
      <w:r w:rsidRPr="00303C77">
        <w:rPr>
          <w:rFonts w:asciiTheme="majorHAnsi" w:hAnsiTheme="majorHAnsi" w:cstheme="majorHAnsi"/>
          <w:lang w:bidi="fr-FR"/>
        </w:rPr>
        <w:t xml:space="preserve">, 23, 431–449. </w:t>
      </w:r>
      <w:hyperlink r:id="rId92" w:history="1">
        <w:r w:rsidRPr="00303C77">
          <w:rPr>
            <w:rStyle w:val="Hyperlink"/>
            <w:rFonts w:asciiTheme="majorHAnsi" w:hAnsiTheme="majorHAnsi" w:cstheme="majorHAnsi"/>
            <w:lang w:bidi="fr-FR"/>
          </w:rPr>
          <w:t>doi.org/10.1007/s11115-023-00705-5</w:t>
        </w:r>
      </w:hyperlink>
      <w:r w:rsidRPr="00303C77">
        <w:rPr>
          <w:rFonts w:asciiTheme="majorHAnsi" w:hAnsiTheme="majorHAnsi" w:cstheme="majorHAnsi"/>
          <w:lang w:bidi="fr-FR"/>
        </w:rPr>
        <w:t xml:space="preserve"> (dernière consultation : juin 2023)</w:t>
      </w:r>
    </w:p>
    <w:p w14:paraId="7A499A12" w14:textId="0262B2EC" w:rsidR="00281855" w:rsidRPr="00303C77" w:rsidRDefault="00281855" w:rsidP="00DB7881">
      <w:pPr>
        <w:pStyle w:val="Agency-body-text"/>
        <w:keepLines/>
        <w:rPr>
          <w:rFonts w:asciiTheme="majorHAnsi" w:hAnsiTheme="majorHAnsi" w:cstheme="majorHAnsi"/>
        </w:rPr>
      </w:pPr>
      <w:r w:rsidRPr="00303C77">
        <w:rPr>
          <w:rFonts w:asciiTheme="majorHAnsi" w:hAnsiTheme="majorHAnsi" w:cstheme="majorHAnsi"/>
          <w:lang w:bidi="fr-FR"/>
        </w:rPr>
        <w:t>Ministère irlandais de l’</w:t>
      </w:r>
      <w:r w:rsidR="00BC2B7C" w:rsidRPr="00303C77">
        <w:rPr>
          <w:rFonts w:asciiTheme="majorHAnsi" w:hAnsiTheme="majorHAnsi" w:cstheme="majorHAnsi"/>
          <w:lang w:bidi="fr-FR"/>
        </w:rPr>
        <w:t>É</w:t>
      </w:r>
      <w:r w:rsidRPr="00303C77">
        <w:rPr>
          <w:rFonts w:asciiTheme="majorHAnsi" w:hAnsiTheme="majorHAnsi" w:cstheme="majorHAnsi"/>
          <w:lang w:bidi="fr-FR"/>
        </w:rPr>
        <w:t xml:space="preserve">ducation, 2020. </w:t>
      </w:r>
      <w:r w:rsidRPr="005225FD">
        <w:rPr>
          <w:rFonts w:asciiTheme="majorHAnsi" w:hAnsiTheme="majorHAnsi" w:cstheme="majorHAnsi"/>
          <w:i/>
          <w:lang w:val="en-GB" w:bidi="fr-FR"/>
        </w:rPr>
        <w:t>Calculated Grades – A Guide for Leaving Certificate Students 2020</w:t>
      </w:r>
      <w:r w:rsidRPr="005225FD">
        <w:rPr>
          <w:rFonts w:asciiTheme="majorHAnsi" w:hAnsiTheme="majorHAnsi" w:cstheme="majorHAnsi"/>
          <w:lang w:val="en-GB" w:bidi="fr-FR"/>
        </w:rPr>
        <w:t xml:space="preserve"> </w:t>
      </w:r>
      <w:r w:rsidRPr="00303C77">
        <w:rPr>
          <w:rFonts w:asciiTheme="majorHAnsi" w:hAnsiTheme="majorHAnsi" w:cstheme="majorHAnsi"/>
          <w:i/>
          <w:lang w:bidi="fr-FR"/>
        </w:rPr>
        <w:t>[Notes calculées - Un guide pour les élèves obtenant un diplôme de fin d’études 2020]</w:t>
      </w:r>
      <w:r w:rsidRPr="00303C77">
        <w:rPr>
          <w:rFonts w:asciiTheme="majorHAnsi" w:hAnsiTheme="majorHAnsi" w:cstheme="majorHAnsi"/>
          <w:lang w:bidi="fr-FR"/>
        </w:rPr>
        <w:t xml:space="preserve">. </w:t>
      </w:r>
      <w:hyperlink r:id="rId93" w:history="1">
        <w:r w:rsidR="005739DB" w:rsidRPr="00303C77">
          <w:rPr>
            <w:rStyle w:val="Hyperlink"/>
            <w:rFonts w:asciiTheme="majorHAnsi" w:hAnsiTheme="majorHAnsi" w:cstheme="majorHAnsi"/>
            <w:lang w:bidi="fr-FR"/>
          </w:rPr>
          <w:t>www.gov.ie/en/publication/06a3c-calculated-grades-a-guide-for-leaving-certificate-students-2020</w:t>
        </w:r>
      </w:hyperlink>
      <w:r w:rsidRPr="00303C77">
        <w:rPr>
          <w:rFonts w:asciiTheme="majorHAnsi" w:hAnsiTheme="majorHAnsi" w:cstheme="majorHAnsi"/>
          <w:lang w:bidi="fr-FR"/>
        </w:rPr>
        <w:t xml:space="preserve"> (dernière consultation : janvier 2024)</w:t>
      </w:r>
    </w:p>
    <w:p w14:paraId="74A898AD" w14:textId="1F76BBBD" w:rsidR="00281855" w:rsidRPr="00303C77" w:rsidRDefault="00281855" w:rsidP="004464B1">
      <w:pPr>
        <w:pStyle w:val="Agency-body-text"/>
        <w:keepLines/>
        <w:rPr>
          <w:rFonts w:asciiTheme="majorHAnsi" w:hAnsiTheme="majorHAnsi" w:cstheme="majorHAnsi"/>
        </w:rPr>
      </w:pPr>
      <w:r w:rsidRPr="00303C77">
        <w:rPr>
          <w:rFonts w:asciiTheme="majorHAnsi" w:hAnsiTheme="majorHAnsi" w:cstheme="majorHAnsi"/>
          <w:lang w:bidi="fr-FR"/>
        </w:rPr>
        <w:t xml:space="preserve">Ministère irlandais de l’enfance, de l’égalité, du handicap, de l’intégration et de la jeunesse, 2017. </w:t>
      </w:r>
      <w:r w:rsidRPr="005225FD">
        <w:rPr>
          <w:rFonts w:asciiTheme="majorHAnsi" w:hAnsiTheme="majorHAnsi" w:cstheme="majorHAnsi"/>
          <w:i/>
          <w:lang w:val="en-GB" w:bidi="fr-FR"/>
        </w:rPr>
        <w:t>National Disability Inclusion Strategy 2017-2021</w:t>
      </w:r>
      <w:r w:rsidRPr="00303C77">
        <w:rPr>
          <w:rFonts w:asciiTheme="majorHAnsi" w:hAnsiTheme="majorHAnsi" w:cstheme="majorHAnsi"/>
          <w:i/>
          <w:lang w:bidi="fr-FR"/>
        </w:rPr>
        <w:t xml:space="preserve"> [Stratégie nationale d’inclusion des personnes handicapées entre 2017 et 2021]. </w:t>
      </w:r>
      <w:hyperlink r:id="rId94" w:history="1">
        <w:r w:rsidRPr="00303C77">
          <w:rPr>
            <w:rStyle w:val="Hyperlink"/>
            <w:rFonts w:asciiTheme="majorHAnsi" w:hAnsiTheme="majorHAnsi" w:cstheme="majorHAnsi"/>
            <w:lang w:bidi="fr-FR"/>
          </w:rPr>
          <w:t>www.gov.ie/en/publication/8072c0-national-disability-inclusion-strategy-2017-2021</w:t>
        </w:r>
      </w:hyperlink>
      <w:r w:rsidRPr="00303C77">
        <w:rPr>
          <w:rFonts w:asciiTheme="majorHAnsi" w:hAnsiTheme="majorHAnsi" w:cstheme="majorHAnsi"/>
          <w:lang w:bidi="fr-FR"/>
        </w:rPr>
        <w:t xml:space="preserve"> (dernière consultation : janvier 2024)</w:t>
      </w:r>
    </w:p>
    <w:p w14:paraId="02F613AC" w14:textId="77777777" w:rsidR="00281855" w:rsidRPr="00303C77" w:rsidRDefault="00281855" w:rsidP="00DB7881">
      <w:pPr>
        <w:pStyle w:val="Agency-body-text"/>
        <w:keepLines/>
        <w:rPr>
          <w:rFonts w:asciiTheme="majorHAnsi" w:hAnsiTheme="majorHAnsi" w:cstheme="majorHAnsi"/>
        </w:rPr>
      </w:pPr>
      <w:r w:rsidRPr="00303C77">
        <w:rPr>
          <w:rFonts w:asciiTheme="majorHAnsi" w:hAnsiTheme="majorHAnsi" w:cstheme="majorHAnsi"/>
          <w:lang w:bidi="fr-FR"/>
        </w:rPr>
        <w:t>OCDE, 2023. ‘</w:t>
      </w:r>
      <w:r w:rsidRPr="005225FD">
        <w:rPr>
          <w:rFonts w:asciiTheme="majorHAnsi" w:hAnsiTheme="majorHAnsi" w:cstheme="majorHAnsi"/>
          <w:lang w:val="en-GB" w:bidi="fr-FR"/>
        </w:rPr>
        <w:t>Implementation of Ireland’s Leaving Certificate 2020-2021: Lessons from the COVID-19 Pandemic’</w:t>
      </w:r>
      <w:r w:rsidRPr="00303C77">
        <w:rPr>
          <w:rFonts w:asciiTheme="majorHAnsi" w:hAnsiTheme="majorHAnsi" w:cstheme="majorHAnsi"/>
          <w:lang w:bidi="fr-FR"/>
        </w:rPr>
        <w:t xml:space="preserve"> [« Mise en œuvre du diplôme de fin d’études irlandais 2020-2021 : leçons tirées de la pandémie de COVID-19 »], </w:t>
      </w:r>
      <w:r w:rsidRPr="005225FD">
        <w:rPr>
          <w:rFonts w:asciiTheme="majorHAnsi" w:hAnsiTheme="majorHAnsi" w:cstheme="majorHAnsi"/>
          <w:i/>
          <w:lang w:val="en-GB" w:bidi="fr-FR"/>
        </w:rPr>
        <w:t>OECD Education Policy Perspectives</w:t>
      </w:r>
      <w:r w:rsidRPr="00303C77">
        <w:rPr>
          <w:rFonts w:asciiTheme="majorHAnsi" w:hAnsiTheme="majorHAnsi" w:cstheme="majorHAnsi"/>
          <w:lang w:bidi="fr-FR"/>
        </w:rPr>
        <w:t xml:space="preserve">, n° 73. Paris : Publications de l’OCDE. </w:t>
      </w:r>
      <w:hyperlink r:id="rId95" w:history="1">
        <w:r w:rsidRPr="00303C77">
          <w:rPr>
            <w:rStyle w:val="Hyperlink"/>
            <w:rFonts w:asciiTheme="majorHAnsi" w:hAnsiTheme="majorHAnsi" w:cstheme="majorHAnsi"/>
            <w:lang w:bidi="fr-FR"/>
          </w:rPr>
          <w:t>doi.org/10.1787/e36a10b8-en</w:t>
        </w:r>
      </w:hyperlink>
      <w:r w:rsidRPr="00303C77">
        <w:rPr>
          <w:rFonts w:asciiTheme="majorHAnsi" w:hAnsiTheme="majorHAnsi" w:cstheme="majorHAnsi"/>
          <w:lang w:bidi="fr-FR"/>
        </w:rPr>
        <w:t xml:space="preserve"> (dernière consultation : janvier 2024)</w:t>
      </w:r>
    </w:p>
    <w:p w14:paraId="355D5379" w14:textId="53E0C9C1" w:rsidR="00281855" w:rsidRPr="00303C77" w:rsidRDefault="00281855" w:rsidP="00DB7881">
      <w:pPr>
        <w:pStyle w:val="Agency-body-text"/>
        <w:keepLines/>
        <w:rPr>
          <w:rFonts w:asciiTheme="majorHAnsi" w:hAnsiTheme="majorHAnsi" w:cstheme="majorHAnsi"/>
        </w:rPr>
      </w:pPr>
      <w:r w:rsidRPr="00303C77">
        <w:rPr>
          <w:rFonts w:asciiTheme="majorHAnsi" w:hAnsiTheme="majorHAnsi" w:cstheme="majorHAnsi"/>
          <w:lang w:bidi="fr-FR"/>
        </w:rPr>
        <w:t xml:space="preserve">Pramling Samuelsson, I., Wagner, J.T. et Eriksen Ødegaard, E., 2020. ‘The </w:t>
      </w:r>
      <w:r w:rsidRPr="005225FD">
        <w:rPr>
          <w:rFonts w:asciiTheme="majorHAnsi" w:hAnsiTheme="majorHAnsi" w:cstheme="majorHAnsi"/>
          <w:lang w:val="en-GB" w:bidi="fr-FR"/>
        </w:rPr>
        <w:t>Coronavirus Pandemic and Lessons Learned in Preschools in Norway, Sweden and the United States: OMEP Policy Forum’</w:t>
      </w:r>
      <w:r w:rsidRPr="00303C77">
        <w:rPr>
          <w:rFonts w:asciiTheme="majorHAnsi" w:hAnsiTheme="majorHAnsi" w:cstheme="majorHAnsi"/>
          <w:lang w:bidi="fr-FR"/>
        </w:rPr>
        <w:t xml:space="preserve"> [« Pandémie de coronavirus et leçons tirées dans les établissements préscolaires en Norvège, en Suède et aux États-Unis : Forum politique de l’OMEP »] </w:t>
      </w:r>
      <w:r w:rsidRPr="005225FD">
        <w:rPr>
          <w:rFonts w:asciiTheme="majorHAnsi" w:hAnsiTheme="majorHAnsi" w:cstheme="majorHAnsi"/>
          <w:i/>
          <w:lang w:val="en-GB" w:bidi="fr-FR"/>
        </w:rPr>
        <w:t>International Journal of Early Childhood</w:t>
      </w:r>
      <w:r w:rsidRPr="00303C77">
        <w:rPr>
          <w:rFonts w:asciiTheme="majorHAnsi" w:hAnsiTheme="majorHAnsi" w:cstheme="majorHAnsi"/>
          <w:lang w:bidi="fr-FR"/>
        </w:rPr>
        <w:t xml:space="preserve">, 52, 129–144. </w:t>
      </w:r>
      <w:r w:rsidR="00E10660" w:rsidRPr="00303C77">
        <w:rPr>
          <w:rFonts w:asciiTheme="majorHAnsi" w:hAnsiTheme="majorHAnsi" w:cstheme="majorHAnsi"/>
          <w:lang w:bidi="fr-FR"/>
        </w:rPr>
        <w:br/>
      </w:r>
      <w:hyperlink r:id="rId96" w:history="1">
        <w:r w:rsidRPr="00303C77">
          <w:rPr>
            <w:rStyle w:val="Hyperlink"/>
            <w:rFonts w:asciiTheme="majorHAnsi" w:hAnsiTheme="majorHAnsi" w:cstheme="majorHAnsi"/>
            <w:lang w:bidi="fr-FR"/>
          </w:rPr>
          <w:t>doi.org/10.1007/s13158-020-00267-3</w:t>
        </w:r>
      </w:hyperlink>
      <w:r w:rsidRPr="00303C77">
        <w:rPr>
          <w:rFonts w:asciiTheme="majorHAnsi" w:hAnsiTheme="majorHAnsi" w:cstheme="majorHAnsi"/>
          <w:lang w:bidi="fr-FR"/>
        </w:rPr>
        <w:t xml:space="preserve"> (dernière consultation : janvier 2024)</w:t>
      </w:r>
    </w:p>
    <w:p w14:paraId="58582652" w14:textId="77777777" w:rsidR="00281855" w:rsidRPr="00303C77" w:rsidRDefault="00281855" w:rsidP="00DB7881">
      <w:pPr>
        <w:pStyle w:val="Agency-body-text"/>
        <w:keepLines/>
        <w:rPr>
          <w:rFonts w:asciiTheme="majorHAnsi" w:hAnsiTheme="majorHAnsi" w:cstheme="majorHAnsi"/>
        </w:rPr>
      </w:pPr>
      <w:r w:rsidRPr="00303C77">
        <w:rPr>
          <w:rFonts w:asciiTheme="majorHAnsi" w:hAnsiTheme="majorHAnsi" w:cstheme="majorHAnsi"/>
          <w:lang w:bidi="fr-FR"/>
        </w:rPr>
        <w:t>Robeyns, I., 2016. ‘</w:t>
      </w:r>
      <w:r w:rsidRPr="005225FD">
        <w:rPr>
          <w:rFonts w:asciiTheme="majorHAnsi" w:hAnsiTheme="majorHAnsi" w:cstheme="majorHAnsi"/>
          <w:lang w:val="en-GB" w:bidi="fr-FR"/>
        </w:rPr>
        <w:t>Capabilitarianism’</w:t>
      </w:r>
      <w:r w:rsidRPr="00303C77">
        <w:rPr>
          <w:rFonts w:asciiTheme="majorHAnsi" w:hAnsiTheme="majorHAnsi" w:cstheme="majorHAnsi"/>
          <w:lang w:bidi="fr-FR"/>
        </w:rPr>
        <w:t xml:space="preserve"> [« Capacitarianisme »] </w:t>
      </w:r>
      <w:r w:rsidRPr="005225FD">
        <w:rPr>
          <w:rFonts w:asciiTheme="majorHAnsi" w:hAnsiTheme="majorHAnsi" w:cstheme="majorHAnsi"/>
          <w:i/>
          <w:lang w:val="en-GB" w:bidi="fr-FR"/>
        </w:rPr>
        <w:t>Journal of Human Development and Capabilities</w:t>
      </w:r>
      <w:r w:rsidRPr="005225FD">
        <w:rPr>
          <w:rFonts w:asciiTheme="majorHAnsi" w:hAnsiTheme="majorHAnsi" w:cstheme="majorHAnsi"/>
          <w:lang w:val="en-GB" w:bidi="fr-FR"/>
        </w:rPr>
        <w:t>,</w:t>
      </w:r>
      <w:r w:rsidRPr="00303C77">
        <w:rPr>
          <w:rFonts w:asciiTheme="majorHAnsi" w:hAnsiTheme="majorHAnsi" w:cstheme="majorHAnsi"/>
          <w:lang w:bidi="fr-FR"/>
        </w:rPr>
        <w:t xml:space="preserve"> 17 (3), 397–414. DOI : </w:t>
      </w:r>
      <w:hyperlink r:id="rId97" w:history="1">
        <w:r w:rsidRPr="00303C77">
          <w:rPr>
            <w:rStyle w:val="Hyperlink"/>
            <w:rFonts w:asciiTheme="majorHAnsi" w:hAnsiTheme="majorHAnsi" w:cstheme="majorHAnsi"/>
            <w:lang w:bidi="fr-FR"/>
          </w:rPr>
          <w:t>10.1080/19452829.2016.1145631</w:t>
        </w:r>
      </w:hyperlink>
      <w:r w:rsidRPr="00303C77">
        <w:rPr>
          <w:rFonts w:asciiTheme="majorHAnsi" w:hAnsiTheme="majorHAnsi" w:cstheme="majorHAnsi"/>
          <w:lang w:bidi="fr-FR"/>
        </w:rPr>
        <w:t xml:space="preserve"> (dernière consultation : janvier 2024)</w:t>
      </w:r>
    </w:p>
    <w:p w14:paraId="48C2EEB5" w14:textId="77777777" w:rsidR="00281855" w:rsidRPr="00303C77" w:rsidRDefault="00281855" w:rsidP="001950AD">
      <w:pPr>
        <w:pStyle w:val="Agency-body-text"/>
        <w:keepLines/>
        <w:rPr>
          <w:rFonts w:asciiTheme="majorHAnsi" w:hAnsiTheme="majorHAnsi" w:cstheme="majorHAnsi"/>
        </w:rPr>
      </w:pPr>
      <w:r w:rsidRPr="00303C77">
        <w:rPr>
          <w:rFonts w:asciiTheme="majorHAnsi" w:hAnsiTheme="majorHAnsi" w:cstheme="majorHAnsi"/>
          <w:lang w:bidi="fr-FR"/>
        </w:rPr>
        <w:t xml:space="preserve">Schejter, A. M. 2022. </w:t>
      </w:r>
      <w:r w:rsidRPr="005225FD">
        <w:rPr>
          <w:rFonts w:asciiTheme="majorHAnsi" w:hAnsiTheme="majorHAnsi" w:cstheme="majorHAnsi"/>
          <w:lang w:val="en-GB" w:bidi="fr-FR"/>
        </w:rPr>
        <w:t>‘“It is not good for the person to be alone”: The capabilities approach and the right to communicate’</w:t>
      </w:r>
      <w:r w:rsidRPr="00303C77">
        <w:rPr>
          <w:rFonts w:asciiTheme="majorHAnsi" w:hAnsiTheme="majorHAnsi" w:cstheme="majorHAnsi"/>
          <w:lang w:bidi="fr-FR"/>
        </w:rPr>
        <w:t xml:space="preserve"> [« “Il n’est pas bon que l’homme soit seul” : l’approche par les capacités et le droit à communiquer »]</w:t>
      </w:r>
      <w:r w:rsidRPr="00303C77">
        <w:rPr>
          <w:rFonts w:asciiTheme="majorHAnsi" w:hAnsiTheme="majorHAnsi" w:cstheme="majorHAnsi"/>
          <w:i/>
          <w:lang w:bidi="fr-FR"/>
        </w:rPr>
        <w:t xml:space="preserve"> </w:t>
      </w:r>
      <w:r w:rsidRPr="005225FD">
        <w:rPr>
          <w:rFonts w:asciiTheme="majorHAnsi" w:hAnsiTheme="majorHAnsi" w:cstheme="majorHAnsi"/>
          <w:i/>
          <w:lang w:val="en-GB" w:bidi="fr-FR"/>
        </w:rPr>
        <w:t>Convergence</w:t>
      </w:r>
      <w:r w:rsidRPr="00303C77">
        <w:rPr>
          <w:rFonts w:asciiTheme="majorHAnsi" w:hAnsiTheme="majorHAnsi" w:cstheme="majorHAnsi"/>
          <w:lang w:bidi="fr-FR"/>
        </w:rPr>
        <w:t xml:space="preserve">, 28 (6), 1826–1840. </w:t>
      </w:r>
      <w:hyperlink r:id="rId98" w:history="1">
        <w:r w:rsidRPr="00303C77">
          <w:rPr>
            <w:rStyle w:val="Hyperlink"/>
            <w:rFonts w:asciiTheme="majorHAnsi" w:hAnsiTheme="majorHAnsi" w:cstheme="majorHAnsi"/>
            <w:lang w:bidi="fr-FR"/>
          </w:rPr>
          <w:t>doi.org/10.1177/13548565211022512</w:t>
        </w:r>
      </w:hyperlink>
      <w:r w:rsidRPr="00303C77">
        <w:rPr>
          <w:rFonts w:asciiTheme="majorHAnsi" w:hAnsiTheme="majorHAnsi" w:cstheme="majorHAnsi"/>
          <w:lang w:bidi="fr-FR"/>
        </w:rPr>
        <w:t xml:space="preserve"> (dernière consultation : janvier 2024)</w:t>
      </w:r>
    </w:p>
    <w:p w14:paraId="794C6433" w14:textId="361D8276" w:rsidR="00281855" w:rsidRPr="00303C77" w:rsidRDefault="00281855" w:rsidP="00DB7881">
      <w:pPr>
        <w:pStyle w:val="Agency-body-text"/>
        <w:keepLines/>
        <w:rPr>
          <w:rFonts w:asciiTheme="majorHAnsi" w:hAnsiTheme="majorHAnsi" w:cstheme="majorHAnsi"/>
        </w:rPr>
      </w:pPr>
      <w:r w:rsidRPr="00303C77">
        <w:rPr>
          <w:rFonts w:asciiTheme="majorHAnsi" w:hAnsiTheme="majorHAnsi" w:cstheme="majorHAnsi"/>
          <w:lang w:bidi="fr-FR"/>
        </w:rPr>
        <w:t>Sen, A., 2000</w:t>
      </w:r>
      <w:r w:rsidR="00931419" w:rsidRPr="00303C77">
        <w:rPr>
          <w:rFonts w:asciiTheme="majorHAnsi" w:hAnsiTheme="majorHAnsi" w:cstheme="majorHAnsi"/>
          <w:lang w:bidi="fr-FR"/>
        </w:rPr>
        <w:t>a</w:t>
      </w:r>
      <w:r w:rsidRPr="00303C77">
        <w:rPr>
          <w:rFonts w:asciiTheme="majorHAnsi" w:hAnsiTheme="majorHAnsi" w:cstheme="majorHAnsi"/>
          <w:lang w:bidi="fr-FR"/>
        </w:rPr>
        <w:t xml:space="preserve">. </w:t>
      </w:r>
      <w:r w:rsidRPr="00303C77">
        <w:rPr>
          <w:rFonts w:asciiTheme="majorHAnsi" w:hAnsiTheme="majorHAnsi" w:cstheme="majorHAnsi"/>
          <w:i/>
          <w:lang w:bidi="fr-FR"/>
        </w:rPr>
        <w:t xml:space="preserve">Repenser l’inégalité. </w:t>
      </w:r>
      <w:r w:rsidRPr="00303C77">
        <w:rPr>
          <w:rFonts w:asciiTheme="majorHAnsi" w:hAnsiTheme="majorHAnsi" w:cstheme="majorHAnsi"/>
          <w:lang w:bidi="fr-FR"/>
        </w:rPr>
        <w:t>Paris : Seuil</w:t>
      </w:r>
    </w:p>
    <w:p w14:paraId="02ACFF8D" w14:textId="3873E1A3" w:rsidR="00281855" w:rsidRPr="00303C77" w:rsidRDefault="00281855" w:rsidP="00DB7881">
      <w:pPr>
        <w:pStyle w:val="Agency-body-text"/>
        <w:keepLines/>
        <w:rPr>
          <w:rFonts w:asciiTheme="majorHAnsi" w:hAnsiTheme="majorHAnsi" w:cstheme="majorHAnsi"/>
        </w:rPr>
      </w:pPr>
      <w:r w:rsidRPr="00303C77">
        <w:rPr>
          <w:rFonts w:asciiTheme="majorHAnsi" w:hAnsiTheme="majorHAnsi" w:cstheme="majorHAnsi"/>
          <w:lang w:bidi="fr-FR"/>
        </w:rPr>
        <w:t>Sen, A., 2000</w:t>
      </w:r>
      <w:r w:rsidR="00931419" w:rsidRPr="00303C77">
        <w:rPr>
          <w:rFonts w:asciiTheme="majorHAnsi" w:hAnsiTheme="majorHAnsi" w:cstheme="majorHAnsi"/>
          <w:lang w:bidi="fr-FR"/>
        </w:rPr>
        <w:t>b</w:t>
      </w:r>
      <w:r w:rsidRPr="00303C77">
        <w:rPr>
          <w:rFonts w:asciiTheme="majorHAnsi" w:hAnsiTheme="majorHAnsi" w:cstheme="majorHAnsi"/>
          <w:lang w:bidi="fr-FR"/>
        </w:rPr>
        <w:t xml:space="preserve">. </w:t>
      </w:r>
      <w:r w:rsidRPr="00303C77">
        <w:rPr>
          <w:rFonts w:asciiTheme="majorHAnsi" w:hAnsiTheme="majorHAnsi" w:cstheme="majorHAnsi"/>
          <w:i/>
          <w:lang w:bidi="fr-FR"/>
        </w:rPr>
        <w:t>Un nouveau modèle économique: Développement, justice, liberté</w:t>
      </w:r>
      <w:r w:rsidRPr="00303C77">
        <w:rPr>
          <w:rFonts w:asciiTheme="majorHAnsi" w:hAnsiTheme="majorHAnsi" w:cstheme="majorHAnsi"/>
          <w:lang w:bidi="fr-FR"/>
        </w:rPr>
        <w:t>. Paris : Odile Jacob</w:t>
      </w:r>
    </w:p>
    <w:p w14:paraId="41D483FD" w14:textId="77777777" w:rsidR="00281855" w:rsidRPr="00303C77" w:rsidRDefault="00281855" w:rsidP="00DB7881">
      <w:pPr>
        <w:pStyle w:val="Agency-body-text"/>
        <w:keepLines/>
        <w:rPr>
          <w:rFonts w:asciiTheme="majorHAnsi" w:hAnsiTheme="majorHAnsi" w:cstheme="majorHAnsi"/>
        </w:rPr>
      </w:pPr>
      <w:r w:rsidRPr="00303C77">
        <w:rPr>
          <w:rFonts w:asciiTheme="majorHAnsi" w:hAnsiTheme="majorHAnsi" w:cstheme="majorHAnsi"/>
          <w:lang w:bidi="fr-FR"/>
        </w:rPr>
        <w:t xml:space="preserve">Sen, A., 2012. </w:t>
      </w:r>
      <w:r w:rsidRPr="00303C77">
        <w:rPr>
          <w:rFonts w:asciiTheme="majorHAnsi" w:hAnsiTheme="majorHAnsi" w:cstheme="majorHAnsi"/>
          <w:i/>
          <w:lang w:bidi="fr-FR"/>
        </w:rPr>
        <w:t xml:space="preserve">L’idée de justice. </w:t>
      </w:r>
      <w:r w:rsidRPr="00303C77">
        <w:rPr>
          <w:rFonts w:asciiTheme="majorHAnsi" w:hAnsiTheme="majorHAnsi" w:cstheme="majorHAnsi"/>
          <w:lang w:bidi="fr-FR"/>
        </w:rPr>
        <w:t>Paris : Flammarion</w:t>
      </w:r>
    </w:p>
    <w:p w14:paraId="10D84A7F" w14:textId="290CF763" w:rsidR="00281855" w:rsidRPr="00303C77" w:rsidRDefault="00281855" w:rsidP="00DB7881">
      <w:pPr>
        <w:pStyle w:val="Agency-body-text"/>
        <w:keepLines/>
        <w:rPr>
          <w:rFonts w:asciiTheme="majorHAnsi" w:hAnsiTheme="majorHAnsi" w:cstheme="majorHAnsi"/>
          <w:szCs w:val="24"/>
        </w:rPr>
      </w:pPr>
      <w:r w:rsidRPr="00303C77">
        <w:rPr>
          <w:rFonts w:asciiTheme="majorHAnsi" w:hAnsiTheme="majorHAnsi" w:cstheme="majorHAnsi"/>
          <w:lang w:bidi="fr-FR"/>
        </w:rPr>
        <w:lastRenderedPageBreak/>
        <w:t>Vakarelov, O. et Rogerson, K., 2020. ‘</w:t>
      </w:r>
      <w:r w:rsidRPr="005225FD">
        <w:rPr>
          <w:rFonts w:asciiTheme="majorHAnsi" w:hAnsiTheme="majorHAnsi" w:cstheme="majorHAnsi"/>
          <w:lang w:val="en-GB" w:bidi="fr-FR"/>
        </w:rPr>
        <w:t xml:space="preserve">The Transparency Game: Government Information, Access, and Actionability’ </w:t>
      </w:r>
      <w:r w:rsidRPr="00303C77">
        <w:rPr>
          <w:rFonts w:asciiTheme="majorHAnsi" w:hAnsiTheme="majorHAnsi" w:cstheme="majorHAnsi"/>
          <w:lang w:bidi="fr-FR"/>
        </w:rPr>
        <w:t xml:space="preserve">[« Le jeu de la transparence : information, accès et capacité d’action du gouvernement »] </w:t>
      </w:r>
      <w:r w:rsidRPr="005225FD">
        <w:rPr>
          <w:rFonts w:asciiTheme="majorHAnsi" w:hAnsiTheme="majorHAnsi" w:cstheme="majorHAnsi"/>
          <w:i/>
          <w:lang w:val="en-GB" w:bidi="fr-FR"/>
        </w:rPr>
        <w:t>Philosophy &amp; Technology</w:t>
      </w:r>
      <w:r w:rsidRPr="00303C77">
        <w:rPr>
          <w:rFonts w:asciiTheme="majorHAnsi" w:hAnsiTheme="majorHAnsi" w:cstheme="majorHAnsi"/>
          <w:lang w:bidi="fr-FR"/>
        </w:rPr>
        <w:t xml:space="preserve">, 33, 71–92. </w:t>
      </w:r>
      <w:hyperlink r:id="rId99" w:history="1">
        <w:r w:rsidRPr="00303C77">
          <w:rPr>
            <w:rStyle w:val="Hyperlink"/>
            <w:rFonts w:asciiTheme="majorHAnsi" w:hAnsiTheme="majorHAnsi" w:cstheme="majorHAnsi"/>
            <w:lang w:bidi="fr-FR"/>
          </w:rPr>
          <w:t>doi.org/10.1007/s13347-019-0340-z</w:t>
        </w:r>
      </w:hyperlink>
      <w:r w:rsidRPr="00303C77">
        <w:rPr>
          <w:rFonts w:asciiTheme="majorHAnsi" w:hAnsiTheme="majorHAnsi" w:cstheme="majorHAnsi"/>
          <w:lang w:bidi="fr-FR"/>
        </w:rPr>
        <w:t xml:space="preserve"> (dernière consultation : janvier 2024)</w:t>
      </w:r>
    </w:p>
    <w:p w14:paraId="54AE9C7D" w14:textId="77777777" w:rsidR="00281855" w:rsidRPr="005225FD" w:rsidRDefault="00281855" w:rsidP="00DB7881">
      <w:pPr>
        <w:pStyle w:val="Agency-body-text"/>
        <w:keepLines/>
        <w:rPr>
          <w:rFonts w:asciiTheme="majorHAnsi" w:hAnsiTheme="majorHAnsi" w:cstheme="majorHAnsi"/>
          <w:lang w:val="en-GB"/>
        </w:rPr>
      </w:pPr>
      <w:r w:rsidRPr="00303C77">
        <w:rPr>
          <w:rFonts w:asciiTheme="majorHAnsi" w:hAnsiTheme="majorHAnsi" w:cstheme="majorHAnsi"/>
          <w:lang w:bidi="fr-FR"/>
        </w:rPr>
        <w:t xml:space="preserve">Walaski, P., 2011. </w:t>
      </w:r>
      <w:r w:rsidRPr="005225FD">
        <w:rPr>
          <w:rFonts w:asciiTheme="majorHAnsi" w:hAnsiTheme="majorHAnsi" w:cstheme="majorHAnsi"/>
          <w:i/>
          <w:lang w:val="en-GB" w:bidi="fr-FR"/>
        </w:rPr>
        <w:t>Risk and crisis communications : Methods and messages</w:t>
      </w:r>
      <w:r w:rsidRPr="00303C77">
        <w:rPr>
          <w:rFonts w:asciiTheme="majorHAnsi" w:hAnsiTheme="majorHAnsi" w:cstheme="majorHAnsi"/>
          <w:i/>
          <w:lang w:bidi="fr-FR"/>
        </w:rPr>
        <w:t xml:space="preserve"> [Communications en cas de risque et de crise : Méthodes et messages]</w:t>
      </w:r>
      <w:r w:rsidRPr="00303C77">
        <w:rPr>
          <w:rFonts w:asciiTheme="majorHAnsi" w:hAnsiTheme="majorHAnsi" w:cstheme="majorHAnsi"/>
          <w:lang w:bidi="fr-FR"/>
        </w:rPr>
        <w:t xml:space="preserve">. </w:t>
      </w:r>
      <w:r w:rsidRPr="005225FD">
        <w:rPr>
          <w:rFonts w:asciiTheme="majorHAnsi" w:hAnsiTheme="majorHAnsi" w:cstheme="majorHAnsi"/>
          <w:lang w:val="en-GB" w:bidi="fr-FR"/>
        </w:rPr>
        <w:t>New Jersey : John Wiley &amp; Sons, Incorporated</w:t>
      </w:r>
    </w:p>
    <w:sectPr w:rsidR="00281855" w:rsidRPr="005225FD" w:rsidSect="0020460C">
      <w:headerReference w:type="even" r:id="rId100"/>
      <w:headerReference w:type="default" r:id="rId101"/>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3DAC6" w14:textId="77777777" w:rsidR="0020460C" w:rsidRDefault="0020460C">
      <w:r>
        <w:separator/>
      </w:r>
    </w:p>
  </w:endnote>
  <w:endnote w:type="continuationSeparator" w:id="0">
    <w:p w14:paraId="101B6D9A" w14:textId="77777777" w:rsidR="0020460C" w:rsidRDefault="0020460C">
      <w:r>
        <w:continuationSeparator/>
      </w:r>
    </w:p>
  </w:endnote>
  <w:endnote w:type="continuationNotice" w:id="1">
    <w:p w14:paraId="0059ED62" w14:textId="77777777" w:rsidR="0020460C" w:rsidRDefault="002046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40B7B41D" w:rsidR="009E6E4D" w:rsidRPr="00281855" w:rsidRDefault="009E6E4D" w:rsidP="005D5C15">
    <w:pPr>
      <w:framePr w:wrap="around" w:vAnchor="text" w:hAnchor="margin" w:xAlign="outside" w:y="1"/>
      <w:jc w:val="right"/>
      <w:rPr>
        <w:rFonts w:asciiTheme="majorHAnsi" w:hAnsiTheme="majorHAnsi" w:cstheme="majorHAnsi"/>
      </w:rPr>
    </w:pPr>
    <w:r w:rsidRPr="00281855">
      <w:rPr>
        <w:rFonts w:asciiTheme="majorHAnsi" w:hAnsiTheme="majorHAnsi" w:cstheme="majorHAnsi"/>
        <w:lang w:bidi="fr-FR"/>
      </w:rPr>
      <w:fldChar w:fldCharType="begin"/>
    </w:r>
    <w:r w:rsidRPr="00281855">
      <w:rPr>
        <w:rFonts w:asciiTheme="majorHAnsi" w:hAnsiTheme="majorHAnsi" w:cstheme="majorHAnsi"/>
        <w:lang w:bidi="fr-FR"/>
      </w:rPr>
      <w:instrText xml:space="preserve">PAGE  </w:instrText>
    </w:r>
    <w:r w:rsidRPr="00281855">
      <w:rPr>
        <w:rFonts w:asciiTheme="majorHAnsi" w:hAnsiTheme="majorHAnsi" w:cstheme="majorHAnsi"/>
        <w:lang w:bidi="fr-FR"/>
      </w:rPr>
      <w:fldChar w:fldCharType="separate"/>
    </w:r>
    <w:r w:rsidR="00C970D7">
      <w:rPr>
        <w:rFonts w:asciiTheme="majorHAnsi" w:hAnsiTheme="majorHAnsi" w:cstheme="majorHAnsi"/>
        <w:noProof/>
        <w:lang w:bidi="fr-FR"/>
      </w:rPr>
      <w:t>10</w:t>
    </w:r>
    <w:r w:rsidRPr="00281855">
      <w:rPr>
        <w:rFonts w:asciiTheme="majorHAnsi" w:hAnsiTheme="majorHAnsi" w:cstheme="majorHAnsi"/>
        <w:lang w:bidi="fr-FR"/>
      </w:rPr>
      <w:fldChar w:fldCharType="end"/>
    </w:r>
  </w:p>
  <w:p w14:paraId="1ECE14FC" w14:textId="1BE3B719" w:rsidR="009E6E4D" w:rsidRPr="00281855" w:rsidRDefault="003D5F6A" w:rsidP="003D5F6A">
    <w:pPr>
      <w:pStyle w:val="Agency-footer"/>
      <w:jc w:val="right"/>
      <w:rPr>
        <w:rFonts w:asciiTheme="majorHAnsi" w:hAnsiTheme="majorHAnsi" w:cstheme="majorHAnsi"/>
      </w:rPr>
    </w:pPr>
    <w:r w:rsidRPr="00281855">
      <w:rPr>
        <w:rFonts w:asciiTheme="majorHAnsi" w:hAnsiTheme="majorHAnsi" w:cstheme="majorHAnsi"/>
        <w:lang w:bidi="fr-FR"/>
      </w:rPr>
      <w:t>Renforcer la résilience par des systèmes éducatifs inclusifs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51D74D31" w:rsidR="006A7455" w:rsidRPr="00281855" w:rsidRDefault="006A7455" w:rsidP="005D5C15">
    <w:pPr>
      <w:framePr w:wrap="around" w:vAnchor="text" w:hAnchor="margin" w:xAlign="outside" w:y="1"/>
      <w:jc w:val="right"/>
      <w:rPr>
        <w:rFonts w:asciiTheme="majorHAnsi" w:hAnsiTheme="majorHAnsi" w:cstheme="majorHAnsi"/>
      </w:rPr>
    </w:pPr>
    <w:r w:rsidRPr="00281855">
      <w:rPr>
        <w:rFonts w:asciiTheme="majorHAnsi" w:hAnsiTheme="majorHAnsi" w:cstheme="majorHAnsi"/>
        <w:lang w:bidi="fr-FR"/>
      </w:rPr>
      <w:fldChar w:fldCharType="begin"/>
    </w:r>
    <w:r w:rsidRPr="00281855">
      <w:rPr>
        <w:rFonts w:asciiTheme="majorHAnsi" w:hAnsiTheme="majorHAnsi" w:cstheme="majorHAnsi"/>
        <w:lang w:bidi="fr-FR"/>
      </w:rPr>
      <w:instrText xml:space="preserve">PAGE  </w:instrText>
    </w:r>
    <w:r w:rsidRPr="00281855">
      <w:rPr>
        <w:rFonts w:asciiTheme="majorHAnsi" w:hAnsiTheme="majorHAnsi" w:cstheme="majorHAnsi"/>
        <w:lang w:bidi="fr-FR"/>
      </w:rPr>
      <w:fldChar w:fldCharType="separate"/>
    </w:r>
    <w:r w:rsidR="00C970D7">
      <w:rPr>
        <w:rFonts w:asciiTheme="majorHAnsi" w:hAnsiTheme="majorHAnsi" w:cstheme="majorHAnsi"/>
        <w:noProof/>
        <w:lang w:bidi="fr-FR"/>
      </w:rPr>
      <w:t>34</w:t>
    </w:r>
    <w:r w:rsidRPr="00281855">
      <w:rPr>
        <w:rFonts w:asciiTheme="majorHAnsi" w:hAnsiTheme="majorHAnsi" w:cstheme="majorHAnsi"/>
        <w:lang w:bidi="fr-FR"/>
      </w:rPr>
      <w:fldChar w:fldCharType="end"/>
    </w:r>
  </w:p>
  <w:p w14:paraId="651E8C4F" w14:textId="77777777" w:rsidR="006A7455" w:rsidRPr="00281855" w:rsidRDefault="006A7455" w:rsidP="003D5F6A">
    <w:pPr>
      <w:pStyle w:val="Agency-footer"/>
      <w:jc w:val="right"/>
      <w:rPr>
        <w:rFonts w:asciiTheme="majorHAnsi" w:hAnsiTheme="majorHAnsi" w:cstheme="majorHAnsi"/>
      </w:rPr>
    </w:pPr>
    <w:r w:rsidRPr="00281855">
      <w:rPr>
        <w:rFonts w:asciiTheme="majorHAnsi" w:hAnsiTheme="majorHAnsi" w:cstheme="majorHAnsi"/>
        <w:lang w:bidi="fr-FR"/>
      </w:rPr>
      <w:t>Renforcer la résilience par des systèmes éducatifs inclusifs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1565A2D8" w:rsidR="009E6E4D" w:rsidRPr="00281855" w:rsidRDefault="009E6E4D" w:rsidP="004A2584">
    <w:pPr>
      <w:framePr w:wrap="around" w:vAnchor="text" w:hAnchor="margin" w:xAlign="outside" w:y="1"/>
      <w:jc w:val="right"/>
      <w:rPr>
        <w:rFonts w:asciiTheme="majorHAnsi" w:hAnsiTheme="majorHAnsi" w:cstheme="majorHAnsi"/>
      </w:rPr>
    </w:pPr>
    <w:r w:rsidRPr="00281855">
      <w:rPr>
        <w:rFonts w:asciiTheme="majorHAnsi" w:hAnsiTheme="majorHAnsi" w:cstheme="majorHAnsi"/>
        <w:lang w:bidi="fr-FR"/>
      </w:rPr>
      <w:fldChar w:fldCharType="begin"/>
    </w:r>
    <w:r w:rsidRPr="00281855">
      <w:rPr>
        <w:rFonts w:asciiTheme="majorHAnsi" w:hAnsiTheme="majorHAnsi" w:cstheme="majorHAnsi"/>
        <w:lang w:bidi="fr-FR"/>
      </w:rPr>
      <w:instrText xml:space="preserve">PAGE  </w:instrText>
    </w:r>
    <w:r w:rsidRPr="00281855">
      <w:rPr>
        <w:rFonts w:asciiTheme="majorHAnsi" w:hAnsiTheme="majorHAnsi" w:cstheme="majorHAnsi"/>
        <w:lang w:bidi="fr-FR"/>
      </w:rPr>
      <w:fldChar w:fldCharType="separate"/>
    </w:r>
    <w:r w:rsidR="00C970D7">
      <w:rPr>
        <w:rFonts w:asciiTheme="majorHAnsi" w:hAnsiTheme="majorHAnsi" w:cstheme="majorHAnsi"/>
        <w:noProof/>
        <w:lang w:bidi="fr-FR"/>
      </w:rPr>
      <w:t>35</w:t>
    </w:r>
    <w:r w:rsidRPr="00281855">
      <w:rPr>
        <w:rFonts w:asciiTheme="majorHAnsi" w:hAnsiTheme="majorHAnsi" w:cstheme="majorHAnsi"/>
        <w:lang w:bidi="fr-FR"/>
      </w:rPr>
      <w:fldChar w:fldCharType="end"/>
    </w:r>
  </w:p>
  <w:p w14:paraId="16A8C498" w14:textId="089E2B99" w:rsidR="009E6E4D" w:rsidRPr="00281855" w:rsidRDefault="004D33BB" w:rsidP="00EA53FF">
    <w:pPr>
      <w:pStyle w:val="Agency-footer"/>
      <w:rPr>
        <w:rFonts w:asciiTheme="majorHAnsi" w:hAnsiTheme="majorHAnsi" w:cstheme="majorHAnsi"/>
      </w:rPr>
    </w:pPr>
    <w:r w:rsidRPr="00281855">
      <w:rPr>
        <w:rFonts w:asciiTheme="majorHAnsi" w:hAnsiTheme="majorHAnsi" w:cstheme="majorHAnsi"/>
        <w:lang w:bidi="fr-FR"/>
      </w:rPr>
      <w:t>Guide pour la création d’une culture de communication efficace dans l’éducation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fr-FR"/>
      </w:rPr>
      <w:fldChar w:fldCharType="begin"/>
    </w:r>
    <w:r w:rsidRPr="003E03F2">
      <w:rPr>
        <w:lang w:bidi="fr-FR"/>
      </w:rPr>
      <w:instrText xml:space="preserve">PAGE  </w:instrText>
    </w:r>
    <w:r w:rsidRPr="003E03F2">
      <w:rPr>
        <w:lang w:bidi="fr-FR"/>
      </w:rPr>
      <w:fldChar w:fldCharType="separate"/>
    </w:r>
    <w:r>
      <w:rPr>
        <w:lang w:bidi="fr-FR"/>
      </w:rPr>
      <w:t>6</w:t>
    </w:r>
    <w:r w:rsidRPr="003E03F2">
      <w:rPr>
        <w:lang w:bidi="fr-FR"/>
      </w:rPr>
      <w:fldChar w:fldCharType="end"/>
    </w:r>
  </w:p>
  <w:p w14:paraId="79E36E39" w14:textId="371036F7" w:rsidR="00DF6F03" w:rsidRDefault="007F5FF3" w:rsidP="00B46871">
    <w:pPr>
      <w:pStyle w:val="Agency-footer"/>
      <w:jc w:val="right"/>
    </w:pPr>
    <w:r w:rsidRPr="003D5F6A">
      <w:rPr>
        <w:lang w:bidi="fr-FR"/>
      </w:rPr>
      <w:t>Renforcer la résilience par des systèmes éducatifs inclusifs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55969" w14:textId="77777777" w:rsidR="0020460C" w:rsidRDefault="0020460C">
      <w:r>
        <w:separator/>
      </w:r>
    </w:p>
  </w:footnote>
  <w:footnote w:type="continuationSeparator" w:id="0">
    <w:p w14:paraId="320A0C30" w14:textId="77777777" w:rsidR="0020460C" w:rsidRDefault="0020460C">
      <w:r>
        <w:continuationSeparator/>
      </w:r>
    </w:p>
  </w:footnote>
  <w:footnote w:type="continuationNotice" w:id="1">
    <w:p w14:paraId="113FDD4F" w14:textId="77777777" w:rsidR="0020460C" w:rsidRDefault="002046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281855" w:rsidRDefault="00A966B9" w:rsidP="00EA53FF">
    <w:pPr>
      <w:jc w:val="center"/>
      <w:rPr>
        <w:rFonts w:asciiTheme="majorHAnsi" w:hAnsiTheme="majorHAnsi" w:cstheme="majorHAnsi"/>
      </w:rPr>
    </w:pPr>
    <w:r w:rsidRPr="00281855">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281855"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281855" w:rsidRDefault="000F777C" w:rsidP="00EA53FF">
    <w:pPr>
      <w:jc w:val="center"/>
      <w:rPr>
        <w:rFonts w:asciiTheme="majorHAnsi" w:hAnsiTheme="majorHAnsi" w:cstheme="majorHAnsi"/>
      </w:rPr>
    </w:pPr>
    <w:r w:rsidRPr="00281855">
      <w:rPr>
        <w:rFonts w:asciiTheme="majorHAnsi" w:hAnsiTheme="majorHAnsi" w:cstheme="majorHAnsi"/>
        <w:noProof/>
        <w:lang w:val="el-GR" w:eastAsia="el-GR"/>
      </w:rPr>
      <w:drawing>
        <wp:inline distT="0" distB="0" distL="0" distR="0" wp14:anchorId="15F5C63D" wp14:editId="08097246">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281855" w:rsidRDefault="000F777C">
    <w:pP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281855" w:rsidRDefault="000F777C" w:rsidP="00EA53FF">
    <w:pPr>
      <w:jc w:val="center"/>
      <w:rPr>
        <w:rFonts w:asciiTheme="majorHAnsi" w:hAnsiTheme="majorHAnsi" w:cstheme="majorHAnsi"/>
      </w:rPr>
    </w:pPr>
    <w:r w:rsidRPr="00281855">
      <w:rPr>
        <w:rFonts w:asciiTheme="majorHAnsi" w:hAnsiTheme="majorHAnsi" w:cstheme="majorHAnsi"/>
        <w:b/>
        <w:noProof/>
        <w:lang w:val="el-GR" w:eastAsia="el-GR"/>
      </w:rPr>
      <w:drawing>
        <wp:inline distT="0" distB="0" distL="0" distR="0" wp14:anchorId="7E7CA59D" wp14:editId="0EEA81FB">
          <wp:extent cx="9161780" cy="464756"/>
          <wp:effectExtent l="0" t="0" r="0" b="5715"/>
          <wp:docPr id="777450568"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281855" w:rsidRDefault="000F777C" w:rsidP="00EA53FF">
    <w:pPr>
      <w:jc w:val="cent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281855" w:rsidRDefault="00E9535E" w:rsidP="00EA53FF">
    <w:pPr>
      <w:jc w:val="center"/>
      <w:rPr>
        <w:rFonts w:asciiTheme="majorHAnsi" w:hAnsiTheme="majorHAnsi" w:cstheme="majorHAnsi"/>
      </w:rPr>
    </w:pPr>
    <w:r w:rsidRPr="00281855">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281855" w:rsidRDefault="00E11E07">
    <w:pPr>
      <w:pStyle w:val="Heade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281855" w:rsidRDefault="00E9535E" w:rsidP="00EA53FF">
    <w:pPr>
      <w:jc w:val="center"/>
      <w:rPr>
        <w:rFonts w:asciiTheme="majorHAnsi" w:hAnsiTheme="majorHAnsi" w:cstheme="majorHAnsi"/>
      </w:rPr>
    </w:pPr>
    <w:r w:rsidRPr="00281855">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281855"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281855" w:rsidRDefault="005E4C8E" w:rsidP="00EA53FF">
    <w:pPr>
      <w:jc w:val="center"/>
      <w:rPr>
        <w:rFonts w:asciiTheme="majorHAnsi" w:hAnsiTheme="majorHAnsi" w:cstheme="majorHAnsi"/>
      </w:rPr>
    </w:pPr>
    <w:r w:rsidRPr="00281855">
      <w:rPr>
        <w:rFonts w:asciiTheme="majorHAnsi" w:hAnsiTheme="majorHAnsi" w:cstheme="majorHAnsi"/>
        <w:noProof/>
        <w:lang w:val="el-GR"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281855"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015444265"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4C31" w14:textId="717B6482" w:rsidR="0085752A" w:rsidRPr="00281855" w:rsidRDefault="009C6D33" w:rsidP="00EA53FF">
    <w:pPr>
      <w:jc w:val="center"/>
      <w:rPr>
        <w:rFonts w:asciiTheme="majorHAnsi" w:hAnsiTheme="majorHAnsi" w:cstheme="majorHAnsi"/>
      </w:rPr>
    </w:pPr>
    <w:r>
      <w:rPr>
        <w:noProof/>
        <w:lang w:val="en-US"/>
      </w:rPr>
      <w:drawing>
        <wp:inline distT="0" distB="0" distL="0" distR="0" wp14:anchorId="52C4FAE6" wp14:editId="08042FF9">
          <wp:extent cx="9161780" cy="464185"/>
          <wp:effectExtent l="0" t="0" r="0" b="5715"/>
          <wp:docPr id="776036615" name="Picture 776036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5EACA03B" w14:textId="77777777" w:rsidR="0085752A" w:rsidRPr="00281855" w:rsidRDefault="0085752A">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281855" w:rsidRDefault="006A7455" w:rsidP="00EA53FF">
    <w:pPr>
      <w:jc w:val="center"/>
      <w:rPr>
        <w:rFonts w:asciiTheme="majorHAnsi" w:hAnsiTheme="majorHAnsi" w:cstheme="majorHAnsi"/>
      </w:rPr>
    </w:pPr>
    <w:r w:rsidRPr="00281855">
      <w:rPr>
        <w:rFonts w:asciiTheme="majorHAnsi" w:hAnsiTheme="majorHAnsi" w:cstheme="majorHAnsi"/>
        <w:noProof/>
        <w:lang w:val="el-GR" w:eastAsia="el-GR"/>
      </w:rPr>
      <w:drawing>
        <wp:inline distT="0" distB="0" distL="0" distR="0" wp14:anchorId="6513FB8D" wp14:editId="4AA62C3C">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281855" w:rsidRDefault="006A7455"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281855" w:rsidRDefault="006A7455" w:rsidP="00EA53FF">
    <w:pPr>
      <w:jc w:val="center"/>
      <w:rPr>
        <w:rFonts w:asciiTheme="majorHAnsi" w:hAnsiTheme="majorHAnsi" w:cstheme="majorHAnsi"/>
      </w:rPr>
    </w:pPr>
    <w:r w:rsidRPr="00281855">
      <w:rPr>
        <w:rFonts w:asciiTheme="majorHAnsi" w:hAnsiTheme="majorHAnsi" w:cstheme="majorHAnsi"/>
        <w:noProof/>
        <w:lang w:val="el-GR" w:eastAsia="el-GR"/>
      </w:rPr>
      <w:drawing>
        <wp:inline distT="0" distB="0" distL="0" distR="0" wp14:anchorId="6BF71B59" wp14:editId="01E1295C">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281855"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281855" w:rsidRDefault="00801168" w:rsidP="00EA53FF">
    <w:pPr>
      <w:jc w:val="center"/>
      <w:rPr>
        <w:rFonts w:asciiTheme="majorHAnsi" w:hAnsiTheme="majorHAnsi" w:cstheme="majorHAnsi"/>
      </w:rPr>
    </w:pPr>
    <w:r w:rsidRPr="00281855">
      <w:rPr>
        <w:rFonts w:asciiTheme="majorHAnsi" w:hAnsiTheme="majorHAnsi" w:cstheme="majorHAnsi"/>
        <w:b/>
        <w:noProof/>
        <w:lang w:val="el-GR" w:eastAsia="el-GR"/>
      </w:rPr>
      <w:drawing>
        <wp:inline distT="0" distB="0" distL="0" distR="0" wp14:anchorId="24FB6E97" wp14:editId="0344D1C5">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281855"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l-GR" w:eastAsia="el-GR"/>
      </w:rPr>
      <w:drawing>
        <wp:inline distT="0" distB="0" distL="0" distR="0" wp14:anchorId="5D8905EC" wp14:editId="2023B800">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8027584">
    <w:abstractNumId w:val="14"/>
  </w:num>
  <w:num w:numId="2" w16cid:durableId="683745707">
    <w:abstractNumId w:val="3"/>
  </w:num>
  <w:num w:numId="3" w16cid:durableId="1623220406">
    <w:abstractNumId w:val="19"/>
  </w:num>
  <w:num w:numId="4" w16cid:durableId="1537085575">
    <w:abstractNumId w:val="15"/>
  </w:num>
  <w:num w:numId="5" w16cid:durableId="1022824839">
    <w:abstractNumId w:val="18"/>
  </w:num>
  <w:num w:numId="6" w16cid:durableId="2093698938">
    <w:abstractNumId w:val="5"/>
  </w:num>
  <w:num w:numId="7" w16cid:durableId="960650411">
    <w:abstractNumId w:val="22"/>
  </w:num>
  <w:num w:numId="8" w16cid:durableId="1254626110">
    <w:abstractNumId w:val="23"/>
  </w:num>
  <w:num w:numId="9" w16cid:durableId="408769504">
    <w:abstractNumId w:val="8"/>
  </w:num>
  <w:num w:numId="10" w16cid:durableId="1377926784">
    <w:abstractNumId w:val="13"/>
  </w:num>
  <w:num w:numId="11" w16cid:durableId="1656371744">
    <w:abstractNumId w:val="21"/>
  </w:num>
  <w:num w:numId="12" w16cid:durableId="1432773024">
    <w:abstractNumId w:val="9"/>
  </w:num>
  <w:num w:numId="13" w16cid:durableId="1216889055">
    <w:abstractNumId w:val="1"/>
  </w:num>
  <w:num w:numId="14" w16cid:durableId="631443792">
    <w:abstractNumId w:val="20"/>
  </w:num>
  <w:num w:numId="15" w16cid:durableId="2034525941">
    <w:abstractNumId w:val="4"/>
  </w:num>
  <w:num w:numId="16" w16cid:durableId="1996184916">
    <w:abstractNumId w:val="12"/>
  </w:num>
  <w:num w:numId="17" w16cid:durableId="1246262129">
    <w:abstractNumId w:val="10"/>
  </w:num>
  <w:num w:numId="18" w16cid:durableId="1906720616">
    <w:abstractNumId w:val="26"/>
  </w:num>
  <w:num w:numId="19" w16cid:durableId="844398202">
    <w:abstractNumId w:val="24"/>
  </w:num>
  <w:num w:numId="20" w16cid:durableId="1759054310">
    <w:abstractNumId w:val="25"/>
  </w:num>
  <w:num w:numId="21" w16cid:durableId="1990402484">
    <w:abstractNumId w:val="6"/>
  </w:num>
  <w:num w:numId="22" w16cid:durableId="1752853966">
    <w:abstractNumId w:val="11"/>
  </w:num>
  <w:num w:numId="23" w16cid:durableId="1388411829">
    <w:abstractNumId w:val="17"/>
  </w:num>
  <w:num w:numId="24" w16cid:durableId="1265914777">
    <w:abstractNumId w:val="0"/>
  </w:num>
  <w:num w:numId="25" w16cid:durableId="2019888715">
    <w:abstractNumId w:val="2"/>
  </w:num>
  <w:num w:numId="26" w16cid:durableId="788283776">
    <w:abstractNumId w:val="16"/>
  </w:num>
  <w:num w:numId="27" w16cid:durableId="190991626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2D0"/>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BB"/>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C33"/>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A6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999"/>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7B"/>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4EF3"/>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8D8"/>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0C"/>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561"/>
    <w:rsid w:val="002065EE"/>
    <w:rsid w:val="0020669B"/>
    <w:rsid w:val="00206AF6"/>
    <w:rsid w:val="00206E1C"/>
    <w:rsid w:val="00206FA1"/>
    <w:rsid w:val="00206FEF"/>
    <w:rsid w:val="00207495"/>
    <w:rsid w:val="00207554"/>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A9B"/>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9CC"/>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B9D"/>
    <w:rsid w:val="00262C3E"/>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855"/>
    <w:rsid w:val="0028192B"/>
    <w:rsid w:val="00281EF2"/>
    <w:rsid w:val="00282080"/>
    <w:rsid w:val="002826AB"/>
    <w:rsid w:val="0028294D"/>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05E"/>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3E9B"/>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318"/>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9E4"/>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77"/>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9"/>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2D9E"/>
    <w:rsid w:val="00363213"/>
    <w:rsid w:val="0036321D"/>
    <w:rsid w:val="00363228"/>
    <w:rsid w:val="0036324A"/>
    <w:rsid w:val="0036351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160"/>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22"/>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32"/>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491"/>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3BA"/>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186"/>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2FA2"/>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56"/>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1FC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91C"/>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5FD"/>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874"/>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3E"/>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39DB"/>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56"/>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4D3"/>
    <w:rsid w:val="005B5522"/>
    <w:rsid w:val="005B5682"/>
    <w:rsid w:val="005B57A6"/>
    <w:rsid w:val="005B58D1"/>
    <w:rsid w:val="005B58EC"/>
    <w:rsid w:val="005B59AB"/>
    <w:rsid w:val="005B5BED"/>
    <w:rsid w:val="005B5DC9"/>
    <w:rsid w:val="005B5E43"/>
    <w:rsid w:val="005B6703"/>
    <w:rsid w:val="005B6830"/>
    <w:rsid w:val="005B6B1F"/>
    <w:rsid w:val="005B6CC1"/>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0C4"/>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35"/>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02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32F"/>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AD7"/>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A55"/>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40"/>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2CD"/>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75"/>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2A"/>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2FC"/>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AE4"/>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339"/>
    <w:rsid w:val="008F6743"/>
    <w:rsid w:val="008F6812"/>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A0D"/>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2D3F"/>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452"/>
    <w:rsid w:val="009815C1"/>
    <w:rsid w:val="0098195B"/>
    <w:rsid w:val="00981C03"/>
    <w:rsid w:val="00981C4B"/>
    <w:rsid w:val="00982176"/>
    <w:rsid w:val="00982206"/>
    <w:rsid w:val="009822F1"/>
    <w:rsid w:val="0098290C"/>
    <w:rsid w:val="00982E60"/>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D33"/>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366"/>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2C44"/>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A"/>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B51"/>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4B9"/>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652D"/>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0F80"/>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52C"/>
    <w:rsid w:val="00AF6800"/>
    <w:rsid w:val="00AF6AD3"/>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B7C"/>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C37"/>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E27"/>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5F83"/>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7A2"/>
    <w:rsid w:val="00C7385C"/>
    <w:rsid w:val="00C739A6"/>
    <w:rsid w:val="00C73AFF"/>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0D7"/>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5D"/>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15"/>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99"/>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D69"/>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6EC"/>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534"/>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1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36C"/>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6D"/>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A"/>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5AF0"/>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660"/>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B47"/>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44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1F2"/>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70"/>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1F7"/>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A3F"/>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515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header" Target="header9.xml"/><Relationship Id="rId68" Type="http://schemas.openxmlformats.org/officeDocument/2006/relationships/image" Target="media/image26.png"/><Relationship Id="rId84"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9" Type="http://schemas.openxmlformats.org/officeDocument/2006/relationships/hyperlink" Target="https://doi.org/10.1177/0146167214559709"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58" Type="http://schemas.openxmlformats.org/officeDocument/2006/relationships/image" Target="media/image22.png"/><Relationship Id="rId74" Type="http://schemas.openxmlformats.org/officeDocument/2006/relationships/hyperlink" Target="https://www.oecd.org/education/implementation-of-ireland-s-leaving-certificate-2020-2021-e36a10b8-en.htm" TargetMode="External"/><Relationship Id="rId79" Type="http://schemas.openxmlformats.org/officeDocument/2006/relationships/hyperlink" Target="http://www.european-agency.org/resources/publications/key-principles-supporting-policy-development-implementation"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tandfonline.com/doi/full/10.1080/19452829.2016.1270918" TargetMode="External"/><Relationship Id="rId95" Type="http://schemas.openxmlformats.org/officeDocument/2006/relationships/hyperlink" Target="https://doi.org/10.1787/e36a10b8-en"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header" Target="header10.xml"/><Relationship Id="rId69" Type="http://schemas.openxmlformats.org/officeDocument/2006/relationships/image" Target="media/image27.png"/><Relationship Id="rId80" Type="http://schemas.openxmlformats.org/officeDocument/2006/relationships/hyperlink" Target="http://www.european-agency.org/resources/publications/BRIES-report" TargetMode="External"/><Relationship Id="rId85" Type="http://schemas.openxmlformats.org/officeDocument/2006/relationships/hyperlink" Target="https://doi.org/10.1177/21501319221138426"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5.xml"/><Relationship Id="rId59" Type="http://schemas.openxmlformats.org/officeDocument/2006/relationships/image" Target="media/image23.png"/><Relationship Id="rId67" Type="http://schemas.openxmlformats.org/officeDocument/2006/relationships/header" Target="header12.xml"/><Relationship Id="rId103" Type="http://schemas.openxmlformats.org/officeDocument/2006/relationships/theme" Target="theme/theme1.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8.png"/><Relationship Id="rId75"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83" Type="http://schemas.openxmlformats.org/officeDocument/2006/relationships/hyperlink" Target="https://goteborg.se/wps/wcm/connect/bd3a6a31-1b2c-4c13-bfdd-f3f01b0ad406/Att+skapa+n%C3%A4rvaro+p%C3%A5+distans.pdf?MOD=AJPERES" TargetMode="External"/><Relationship Id="rId88" Type="http://schemas.openxmlformats.org/officeDocument/2006/relationships/hyperlink" Target="https://doi.org/10.1787/8e95f977-en" TargetMode="External"/><Relationship Id="rId91" Type="http://schemas.openxmlformats.org/officeDocument/2006/relationships/hyperlink" Target="https://doi.org/10.1007/s10643-021-01181-6" TargetMode="External"/><Relationship Id="rId96" Type="http://schemas.openxmlformats.org/officeDocument/2006/relationships/hyperlink" Target="https://doi.org/10.1007/s13158-020-00267-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0" Type="http://schemas.openxmlformats.org/officeDocument/2006/relationships/image" Target="media/image24.png"/><Relationship Id="rId65" Type="http://schemas.openxmlformats.org/officeDocument/2006/relationships/header" Target="header11.xml"/><Relationship Id="rId73" Type="http://schemas.openxmlformats.org/officeDocument/2006/relationships/hyperlink" Target="https://www.gov.ie/en/publication/06a3c-calculated-grades-a-guide-for-leaving-certificate-students-2020/" TargetMode="External"/><Relationship Id="rId78" Type="http://schemas.openxmlformats.org/officeDocument/2006/relationships/image" Target="media/image30.png"/><Relationship Id="rId81" Type="http://schemas.openxmlformats.org/officeDocument/2006/relationships/hyperlink" Target="http://www.european-agency.org/sites/default/files/BRIES_Mid-Term_Report.pdf" TargetMode="External"/><Relationship Id="rId86" Type="http://schemas.openxmlformats.org/officeDocument/2006/relationships/hyperlink" Target="https://doi.org/10.1007/BF02686261" TargetMode="External"/><Relationship Id="rId94" Type="http://schemas.openxmlformats.org/officeDocument/2006/relationships/hyperlink" Target="http://www.gov.ie/en/publication/8072c0-national-disability-inclusion-strategy-2017-2021" TargetMode="External"/><Relationship Id="rId99" Type="http://schemas.openxmlformats.org/officeDocument/2006/relationships/hyperlink" Target="https://doi.org/10.1007/s13347-019-0340-z" TargetMode="External"/><Relationship Id="rId10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oi.org/10.1007/s13158-020-00267-3" TargetMode="External"/><Relationship Id="rId97" Type="http://schemas.openxmlformats.org/officeDocument/2006/relationships/hyperlink" Target="https://doi.org/10.1080/19452829.2016.1145631" TargetMode="Externa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hyperlink" Target="https://doi.org/10.1007/s11115-023-00705-5"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image" Target="media/image21.jpg"/><Relationship Id="rId87" Type="http://schemas.openxmlformats.org/officeDocument/2006/relationships/hyperlink" Target="https://doi.org/10.1146/annurev.publhealth.28.021406.144123" TargetMode="External"/><Relationship Id="rId61" Type="http://schemas.openxmlformats.org/officeDocument/2006/relationships/image" Target="media/image25.png"/><Relationship Id="rId82" Type="http://schemas.openxmlformats.org/officeDocument/2006/relationships/hyperlink" Target="https://doi.org/10.3389/fpsyg.2017.00115"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www.gov.ie/en/publication/8072c0-national-disability-inclusion-strategy-2017-2021" TargetMode="External"/><Relationship Id="rId100"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hyperlink" Target="https://goteborg.se/wps/wcm/connect/bd3a6a31-1b2c-4c13-bfdd-f3f01b0ad406/Att+skapa+n%C3%A4rvaro+p%C3%A5+distans.pdf?MOD=AJPERES" TargetMode="External"/><Relationship Id="rId93" Type="http://schemas.openxmlformats.org/officeDocument/2006/relationships/hyperlink" Target="http://www.gov.ie/en/publication/06a3c-calculated-grades-a-guide-for-leaving-certificate-students-2020" TargetMode="External"/><Relationship Id="rId98" Type="http://schemas.openxmlformats.org/officeDocument/2006/relationships/hyperlink" Target="https://doi.org/10.1177/13548565211022512"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Props1.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B19C5183-268F-4F36-B225-2F6F224BEC81}">
  <ds:schemaRefs>
    <ds:schemaRef ds:uri="http://schemas.openxmlformats.org/officeDocument/2006/bibliography"/>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37</Pages>
  <Words>8615</Words>
  <Characters>49106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Renforcer la résilience par des systèmes éducatifs inclusifs : Guide pour la création d’une culture de communication efficace dans l’éducation</vt:lpstr>
    </vt:vector>
  </TitlesOfParts>
  <Manager/>
  <Company>European Agency for Special Needs and Inclusive Education</Company>
  <LinksUpToDate>false</LinksUpToDate>
  <CharactersWithSpaces>57606</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Renforcer la résilience par des systèmes éducatifs inclusifs : Guide pour la création d’une culture de communication efficace dans l’éducation</dc:title>
  <dc:subject>Renforcer la résilience par des systèmes éducatifs inclusifs (BRIES)</dc:subject>
  <dc:creator>European Agency for Special Needs and Inclusive Education</dc:creator>
  <cp:keywords>EASNIE</cp:keywords>
  <dc:description/>
  <cp:lastModifiedBy>Rachel Mepsted</cp:lastModifiedBy>
  <cp:revision>91</cp:revision>
  <cp:lastPrinted>2023-05-21T20:22:00Z</cp:lastPrinted>
  <dcterms:created xsi:type="dcterms:W3CDTF">2024-03-21T09:27:00Z</dcterms:created>
  <dcterms:modified xsi:type="dcterms:W3CDTF">2024-05-03T11:03:00Z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