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2F1CC" w14:textId="7C669289" w:rsidR="00534D20" w:rsidRPr="00E22221" w:rsidRDefault="001D06EA" w:rsidP="001D06EA">
      <w:pPr>
        <w:pStyle w:val="Agency-title"/>
        <w:spacing w:before="4000"/>
        <w:rPr>
          <w:rFonts w:cstheme="majorHAnsi"/>
          <w:sz w:val="70"/>
          <w:szCs w:val="70"/>
        </w:rPr>
      </w:pPr>
      <w:bookmarkStart w:id="0" w:name="_Hlk153891352"/>
      <w:bookmarkStart w:id="1" w:name="_Hlk149736521"/>
      <w:bookmarkEnd w:id="0"/>
      <w:r w:rsidRPr="00E22221">
        <w:rPr>
          <w:rFonts w:cstheme="majorHAnsi"/>
          <w:sz w:val="70"/>
          <w:szCs w:val="70"/>
          <w:lang w:bidi="es-ES"/>
        </w:rPr>
        <w:t>Construyendo Resiliencia a través de los Sistemas de Educación Inclusiva</w:t>
      </w:r>
      <w:bookmarkEnd w:id="1"/>
    </w:p>
    <w:p w14:paraId="5278E72D" w14:textId="39AC2B5A" w:rsidR="000025E9" w:rsidRPr="008F7E95" w:rsidRDefault="008E2AFC" w:rsidP="00EA048E">
      <w:pPr>
        <w:spacing w:before="900" w:after="120"/>
        <w:jc w:val="center"/>
        <w:rPr>
          <w:rFonts w:asciiTheme="majorHAnsi" w:hAnsiTheme="majorHAnsi" w:cstheme="majorHAnsi"/>
          <w:b/>
          <w:bCs/>
          <w:sz w:val="42"/>
          <w:szCs w:val="42"/>
        </w:rPr>
      </w:pPr>
      <w:r w:rsidRPr="008F7E95">
        <w:rPr>
          <w:rFonts w:asciiTheme="majorHAnsi" w:hAnsiTheme="majorHAnsi" w:cstheme="majorHAnsi"/>
          <w:b/>
          <w:sz w:val="42"/>
          <w:szCs w:val="42"/>
          <w:lang w:bidi="es-ES"/>
        </w:rPr>
        <w:t>Documento de orientación para establecer una cultura de comunicación efectiva en la educación</w:t>
      </w:r>
    </w:p>
    <w:p w14:paraId="692E8A30" w14:textId="0997F8BD" w:rsidR="00A4520C" w:rsidRPr="00D46215" w:rsidRDefault="00BF13BA" w:rsidP="00E22221">
      <w:pPr>
        <w:tabs>
          <w:tab w:val="left" w:pos="5896"/>
        </w:tabs>
        <w:spacing w:before="4800"/>
        <w:jc w:val="center"/>
        <w:rPr>
          <w:rFonts w:asciiTheme="majorHAnsi" w:hAnsiTheme="majorHAnsi" w:cstheme="majorHAnsi"/>
        </w:rPr>
      </w:pPr>
      <w:r w:rsidRPr="00D46215">
        <w:rPr>
          <w:rFonts w:asciiTheme="majorHAnsi" w:hAnsiTheme="majorHAnsi" w:cstheme="majorHAnsi"/>
          <w:b/>
          <w:lang w:bidi="es-ES"/>
        </w:rPr>
        <w:t>Agencia Europea para las necesidades educativas especiales y la inclusión educativa</w:t>
      </w:r>
      <w:r w:rsidR="009E6E4D" w:rsidRPr="00D46215">
        <w:rPr>
          <w:rFonts w:asciiTheme="majorHAnsi" w:hAnsiTheme="majorHAnsi" w:cstheme="majorHAnsi"/>
          <w:lang w:bidi="es-ES"/>
        </w:rPr>
        <w:br w:type="page"/>
      </w:r>
    </w:p>
    <w:p w14:paraId="39783C90" w14:textId="01EE2C72" w:rsidR="008F777A" w:rsidRPr="00D46215" w:rsidRDefault="00993A74" w:rsidP="00993A74">
      <w:pPr>
        <w:spacing w:before="360" w:after="360"/>
        <w:rPr>
          <w:rFonts w:asciiTheme="majorHAnsi" w:hAnsiTheme="majorHAnsi" w:cstheme="majorHAnsi"/>
          <w:color w:val="000000" w:themeColor="text1"/>
          <w:sz w:val="20"/>
        </w:rPr>
        <w:sectPr w:rsidR="008F777A" w:rsidRPr="00D46215" w:rsidSect="00FA220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D46215">
        <w:rPr>
          <w:rFonts w:asciiTheme="majorHAnsi" w:hAnsiTheme="majorHAnsi" w:cstheme="majorHAnsi"/>
          <w:sz w:val="20"/>
          <w:lang w:bidi="es-ES"/>
        </w:rPr>
        <w:lastRenderedPageBreak/>
        <w:t>La Agencia Europea para las necesidades educativas especiales y la inclusión educativa (la Agencia) es una organización independiente y autónoma. La Agencia recibe cofinanciación de los ministerios de educación de sus países miembros y de la Comisión Europea a través de una subvención de funcionamiento en el marco del programa de educación de la Unión Europea.</w:t>
      </w:r>
    </w:p>
    <w:p w14:paraId="54B83415" w14:textId="2E172919" w:rsidR="00AE0DDC" w:rsidRPr="00D46215" w:rsidRDefault="00F51234" w:rsidP="00DC1032">
      <w:pPr>
        <w:pStyle w:val="Agency-body-text"/>
        <w:spacing w:before="360" w:after="360"/>
        <w:rPr>
          <w:rFonts w:asciiTheme="majorHAnsi" w:hAnsiTheme="majorHAnsi" w:cstheme="majorHAnsi"/>
          <w:sz w:val="20"/>
        </w:rPr>
      </w:pPr>
      <w:r>
        <w:rPr>
          <w:rFonts w:asciiTheme="majorHAnsi" w:hAnsiTheme="majorHAnsi" w:cstheme="majorHAnsi"/>
          <w:noProof/>
          <w:sz w:val="20"/>
          <w:lang w:bidi="es-ES"/>
        </w:rPr>
        <w:drawing>
          <wp:inline distT="0" distB="0" distL="0" distR="0" wp14:anchorId="5CF69E5B" wp14:editId="2F1D9C23">
            <wp:extent cx="1602000" cy="330945"/>
            <wp:effectExtent l="0" t="0" r="0" b="0"/>
            <wp:docPr id="85" name="Picture 85" descr="Logotipo: emblema y texto de la Unión Europea: Cofinanciado por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tipo: emblema y texto de la Unión Europea: Cofinanciado por la Unión Europea"/>
                    <pic:cNvPicPr/>
                  </pic:nvPicPr>
                  <pic:blipFill>
                    <a:blip r:embed="rId15"/>
                    <a:stretch>
                      <a:fillRect/>
                    </a:stretch>
                  </pic:blipFill>
                  <pic:spPr>
                    <a:xfrm>
                      <a:off x="0" y="0"/>
                      <a:ext cx="1602000" cy="330945"/>
                    </a:xfrm>
                    <a:prstGeom prst="rect">
                      <a:avLst/>
                    </a:prstGeom>
                  </pic:spPr>
                </pic:pic>
              </a:graphicData>
            </a:graphic>
          </wp:inline>
        </w:drawing>
      </w:r>
      <w:r w:rsidR="008F777A" w:rsidRPr="00D46215">
        <w:rPr>
          <w:rFonts w:asciiTheme="majorHAnsi" w:hAnsiTheme="majorHAnsi" w:cstheme="majorHAnsi"/>
          <w:sz w:val="20"/>
          <w:lang w:bidi="es-ES"/>
        </w:rPr>
        <w:br w:type="column"/>
      </w:r>
      <w:r w:rsidR="006E7573" w:rsidRPr="00D46215">
        <w:rPr>
          <w:rFonts w:asciiTheme="majorHAnsi" w:hAnsiTheme="majorHAnsi" w:cstheme="majorHAnsi"/>
          <w:sz w:val="20"/>
          <w:lang w:bidi="es-ES"/>
        </w:rPr>
        <w:t>Financiado por la Unión Europea. Las observaciones y opiniones expresadas en este documento son solo las del autor o autores y no coinciden necesariamente con las de la Unión Europea o la Comisión Europea. Ni la Unión Europea ni la Comisión Europea pueden ser consideradas responsables de estas opiniones.</w:t>
      </w:r>
    </w:p>
    <w:p w14:paraId="39B2E651" w14:textId="77777777" w:rsidR="008F777A" w:rsidRPr="00D46215" w:rsidRDefault="008F777A" w:rsidP="008F777A">
      <w:pPr>
        <w:spacing w:before="360" w:after="360"/>
        <w:ind w:left="2693"/>
        <w:rPr>
          <w:rFonts w:asciiTheme="majorHAnsi" w:hAnsiTheme="majorHAnsi" w:cstheme="majorHAnsi"/>
          <w:sz w:val="20"/>
        </w:rPr>
        <w:sectPr w:rsidR="008F777A" w:rsidRPr="00D46215" w:rsidSect="00FA220C">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1F3A7F5B" w14:textId="77777777" w:rsidR="00311908" w:rsidRPr="00D46215" w:rsidRDefault="00A4520C" w:rsidP="00FB406C">
      <w:pPr>
        <w:pStyle w:val="Agency-body-text"/>
        <w:rPr>
          <w:rFonts w:asciiTheme="majorHAnsi" w:hAnsiTheme="majorHAnsi" w:cstheme="majorHAnsi"/>
          <w:sz w:val="22"/>
          <w:szCs w:val="22"/>
        </w:rPr>
      </w:pPr>
      <w:r w:rsidRPr="00D46215">
        <w:rPr>
          <w:rFonts w:asciiTheme="majorHAnsi" w:hAnsiTheme="majorHAnsi" w:cstheme="majorHAnsi"/>
          <w:sz w:val="22"/>
          <w:szCs w:val="18"/>
          <w:lang w:bidi="es-ES"/>
        </w:rPr>
        <w:t>Las opiniones expresadas en este documento no representan necesariamente la opinión oficial de la Agencia, de sus países miembros o de la Comisión Europea.</w:t>
      </w:r>
    </w:p>
    <w:p w14:paraId="223475F1" w14:textId="636F314D" w:rsidR="00993A74" w:rsidRPr="00D46215" w:rsidRDefault="00993A74" w:rsidP="005D4F5E">
      <w:pPr>
        <w:pStyle w:val="Agency-body-text"/>
        <w:spacing w:before="240" w:after="240"/>
        <w:rPr>
          <w:rFonts w:asciiTheme="majorHAnsi" w:hAnsiTheme="majorHAnsi" w:cstheme="majorHAnsi"/>
          <w:b/>
          <w:sz w:val="22"/>
          <w:szCs w:val="22"/>
        </w:rPr>
      </w:pPr>
      <w:r w:rsidRPr="00D46215">
        <w:rPr>
          <w:rFonts w:asciiTheme="majorHAnsi" w:hAnsiTheme="majorHAnsi" w:cstheme="majorHAnsi"/>
          <w:sz w:val="22"/>
          <w:szCs w:val="18"/>
          <w:lang w:bidi="es-ES"/>
        </w:rPr>
        <w:t xml:space="preserve">© </w:t>
      </w:r>
      <w:r w:rsidRPr="00925A9D">
        <w:rPr>
          <w:rFonts w:asciiTheme="majorHAnsi" w:hAnsiTheme="majorHAnsi" w:cstheme="majorHAnsi"/>
          <w:b/>
          <w:sz w:val="22"/>
          <w:szCs w:val="18"/>
          <w:lang w:val="en-GB" w:bidi="es-ES"/>
        </w:rPr>
        <w:t>European Agency for Special Needs and Inclusive Education</w:t>
      </w:r>
      <w:r w:rsidRPr="00D46215">
        <w:rPr>
          <w:rFonts w:asciiTheme="majorHAnsi" w:hAnsiTheme="majorHAnsi" w:cstheme="majorHAnsi"/>
          <w:b/>
          <w:sz w:val="22"/>
          <w:szCs w:val="18"/>
          <w:lang w:bidi="es-ES"/>
        </w:rPr>
        <w:t xml:space="preserve"> 2024</w:t>
      </w:r>
    </w:p>
    <w:p w14:paraId="519D54A6" w14:textId="54DE5E62" w:rsidR="00A4520C" w:rsidRPr="00D46215" w:rsidRDefault="00A4520C" w:rsidP="00A767E9">
      <w:pPr>
        <w:pStyle w:val="Agency-body-text"/>
        <w:spacing w:before="240" w:after="240"/>
        <w:rPr>
          <w:rFonts w:asciiTheme="majorHAnsi" w:hAnsiTheme="majorHAnsi" w:cstheme="majorHAnsi"/>
          <w:sz w:val="22"/>
          <w:szCs w:val="22"/>
        </w:rPr>
      </w:pPr>
      <w:r w:rsidRPr="00D46215">
        <w:rPr>
          <w:rFonts w:asciiTheme="majorHAnsi" w:hAnsiTheme="majorHAnsi" w:cstheme="majorHAnsi"/>
          <w:sz w:val="22"/>
          <w:szCs w:val="18"/>
          <w:lang w:bidi="es-ES"/>
        </w:rPr>
        <w:t>Editores: Margarita Bilgeri y Amélie Lecheval</w:t>
      </w:r>
    </w:p>
    <w:p w14:paraId="1BC543B1" w14:textId="11ECEA61" w:rsidR="00B96828" w:rsidRPr="00D46215" w:rsidRDefault="00F84141" w:rsidP="005D4F5E">
      <w:pPr>
        <w:pStyle w:val="Agency-body-text"/>
        <w:spacing w:before="240" w:after="240"/>
        <w:rPr>
          <w:rFonts w:asciiTheme="majorHAnsi" w:hAnsiTheme="majorHAnsi" w:cstheme="majorHAnsi"/>
          <w:sz w:val="22"/>
          <w:szCs w:val="18"/>
        </w:rPr>
      </w:pPr>
      <w:r w:rsidRPr="00D46215">
        <w:rPr>
          <w:rFonts w:asciiTheme="majorHAnsi" w:hAnsiTheme="majorHAnsi" w:cstheme="majorHAnsi"/>
          <w:sz w:val="22"/>
          <w:szCs w:val="18"/>
          <w:lang w:bidi="es-ES"/>
        </w:rPr>
        <w:t xml:space="preserve">Esta publicación es un recurso de código abierto. Esto significa que puede acceder, utilizar, modificar y difundir el recurso con el debido crédito a la Agencia Europea para las necesidades educativas especiales y la inclusión educativa. Para obtener más información sobre la política de acceso abierto de la Agencia: </w:t>
      </w:r>
      <w:hyperlink r:id="rId17" w:history="1">
        <w:r w:rsidR="00165FE3" w:rsidRPr="00D46215">
          <w:rPr>
            <w:rStyle w:val="Hyperlink"/>
            <w:rFonts w:asciiTheme="majorHAnsi" w:hAnsiTheme="majorHAnsi" w:cstheme="majorHAnsi"/>
            <w:sz w:val="22"/>
            <w:szCs w:val="18"/>
            <w:lang w:bidi="es-ES"/>
          </w:rPr>
          <w:t>www.european-agency.org/open-access-policy</w:t>
        </w:r>
      </w:hyperlink>
      <w:r w:rsidRPr="00D46215">
        <w:rPr>
          <w:rFonts w:asciiTheme="majorHAnsi" w:hAnsiTheme="majorHAnsi" w:cstheme="majorHAnsi"/>
          <w:sz w:val="22"/>
          <w:szCs w:val="18"/>
          <w:lang w:bidi="es-ES"/>
        </w:rPr>
        <w:t>.</w:t>
      </w:r>
    </w:p>
    <w:p w14:paraId="79C2998A" w14:textId="74B341AC" w:rsidR="00705A86" w:rsidRPr="00D46215" w:rsidRDefault="00E967BF" w:rsidP="005D4F5E">
      <w:pPr>
        <w:pStyle w:val="Agency-body-text"/>
        <w:spacing w:before="480" w:after="480"/>
        <w:rPr>
          <w:rFonts w:asciiTheme="majorHAnsi" w:hAnsiTheme="majorHAnsi" w:cstheme="majorHAnsi"/>
          <w:sz w:val="22"/>
          <w:szCs w:val="18"/>
        </w:rPr>
      </w:pPr>
      <w:r w:rsidRPr="00D46215">
        <w:rPr>
          <w:rFonts w:asciiTheme="majorHAnsi" w:hAnsiTheme="majorHAnsi" w:cstheme="majorHAnsi"/>
          <w:sz w:val="22"/>
          <w:szCs w:val="18"/>
          <w:lang w:bidi="es-ES"/>
        </w:rPr>
        <w:t xml:space="preserve">Puede citar esta publicación del siguiente modo: Agencia Europea para las necesidades educativas especiales y la inclusión educativa, 2024. </w:t>
      </w:r>
      <w:r w:rsidRPr="00D46215">
        <w:rPr>
          <w:rFonts w:asciiTheme="majorHAnsi" w:hAnsiTheme="majorHAnsi" w:cstheme="majorHAnsi"/>
          <w:i/>
          <w:sz w:val="22"/>
          <w:szCs w:val="18"/>
          <w:lang w:bidi="es-ES"/>
        </w:rPr>
        <w:t>Construyendo Resiliencia a través de los Sistemas de Educación Inclusiva: Documento de orientación para establecer una cultura de comunicación efectiva en la educación.</w:t>
      </w:r>
      <w:r w:rsidRPr="00D46215">
        <w:rPr>
          <w:rFonts w:asciiTheme="majorHAnsi" w:hAnsiTheme="majorHAnsi" w:cstheme="majorHAnsi"/>
          <w:sz w:val="22"/>
          <w:szCs w:val="18"/>
          <w:lang w:bidi="es-ES"/>
        </w:rPr>
        <w:t xml:space="preserve"> (M. Bilgeri y A. Lecheval, eds.). Odense, Dinamarca</w:t>
      </w:r>
    </w:p>
    <w:p w14:paraId="398944D6" w14:textId="77777777" w:rsidR="00B96828" w:rsidRPr="00D46215" w:rsidRDefault="00B96828" w:rsidP="00B474F4">
      <w:pPr>
        <w:spacing w:before="360" w:after="360"/>
        <w:rPr>
          <w:rFonts w:asciiTheme="majorHAnsi" w:hAnsiTheme="majorHAnsi" w:cstheme="majorHAnsi"/>
          <w:sz w:val="22"/>
          <w:szCs w:val="22"/>
        </w:rPr>
        <w:sectPr w:rsidR="00B96828" w:rsidRPr="00D46215" w:rsidSect="00FA220C">
          <w:footerReference w:type="first" r:id="rId18"/>
          <w:type w:val="continuous"/>
          <w:pgSz w:w="11899" w:h="16838"/>
          <w:pgMar w:top="1134" w:right="1531" w:bottom="1276" w:left="1531" w:header="709" w:footer="828" w:gutter="0"/>
          <w:cols w:space="708"/>
          <w:titlePg/>
          <w:docGrid w:linePitch="360"/>
        </w:sectPr>
      </w:pPr>
    </w:p>
    <w:p w14:paraId="4E687962" w14:textId="1BEB6BDB" w:rsidR="00DC54F9" w:rsidRPr="00D46215" w:rsidRDefault="00517075" w:rsidP="00DC54F9">
      <w:pPr>
        <w:rPr>
          <w:rFonts w:asciiTheme="majorHAnsi" w:hAnsiTheme="majorHAnsi" w:cstheme="majorHAnsi"/>
          <w:color w:val="000000" w:themeColor="text1"/>
          <w:sz w:val="18"/>
          <w:szCs w:val="18"/>
        </w:rPr>
      </w:pPr>
      <w:r w:rsidRPr="00E22221">
        <w:rPr>
          <w:rFonts w:asciiTheme="majorHAnsi" w:hAnsiTheme="majorHAnsi" w:cstheme="majorHAnsi"/>
          <w:noProof/>
          <w:sz w:val="22"/>
          <w:szCs w:val="18"/>
          <w:lang w:eastAsia="el-GR"/>
        </w:rPr>
        <w:drawing>
          <wp:inline distT="0" distB="0" distL="0" distR="0" wp14:anchorId="114085E0" wp14:editId="0623CA58">
            <wp:extent cx="1260475" cy="452120"/>
            <wp:effectExtent l="0" t="0" r="0" b="5080"/>
            <wp:docPr id="3" name="Picture 3" descr="Logotipo: Licencia Atribución-NoComercial-CompartirIgual 4.0 Internacional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o: Licencia Atribución-NoComercial-CompartirIgual 4.0 Internacional de Creative Commons"/>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D46215">
        <w:rPr>
          <w:rFonts w:asciiTheme="majorHAnsi" w:hAnsiTheme="majorHAnsi" w:cstheme="majorHAnsi"/>
          <w:sz w:val="22"/>
          <w:szCs w:val="18"/>
          <w:lang w:bidi="es-ES"/>
        </w:rPr>
        <w:br w:type="column"/>
      </w:r>
      <w:r w:rsidR="00DC54F9" w:rsidRPr="00D46215">
        <w:rPr>
          <w:rFonts w:asciiTheme="majorHAnsi" w:hAnsiTheme="majorHAnsi" w:cstheme="majorHAnsi"/>
          <w:sz w:val="18"/>
          <w:szCs w:val="18"/>
          <w:lang w:bidi="es-ES"/>
        </w:rPr>
        <w:t xml:space="preserve">Esta obra está sujeta a una licencia </w:t>
      </w:r>
      <w:hyperlink r:id="rId20" w:history="1">
        <w:r w:rsidR="00DC54F9" w:rsidRPr="00D46215">
          <w:rPr>
            <w:rStyle w:val="Hyperlink"/>
            <w:rFonts w:asciiTheme="majorHAnsi" w:hAnsiTheme="majorHAnsi" w:cstheme="majorHAnsi"/>
            <w:sz w:val="18"/>
            <w:szCs w:val="18"/>
            <w:lang w:bidi="es-ES"/>
          </w:rPr>
          <w:t>Atribución-NoComercial-CompartirIgual 4.0 Internacional de Creative Commons</w:t>
        </w:r>
      </w:hyperlink>
      <w:r w:rsidR="00DC54F9" w:rsidRPr="00D46215">
        <w:rPr>
          <w:rFonts w:asciiTheme="majorHAnsi" w:hAnsiTheme="majorHAnsi" w:cstheme="majorHAnsi"/>
          <w:sz w:val="18"/>
          <w:szCs w:val="18"/>
          <w:lang w:bidi="es-ES"/>
        </w:rPr>
        <w:t xml:space="preserve">. </w:t>
      </w:r>
    </w:p>
    <w:p w14:paraId="61FE0F14" w14:textId="70EECE13" w:rsidR="008E05A8" w:rsidRPr="00D46215" w:rsidRDefault="00DC54F9" w:rsidP="00DC54F9">
      <w:pPr>
        <w:rPr>
          <w:rFonts w:asciiTheme="majorHAnsi" w:hAnsiTheme="majorHAnsi" w:cstheme="majorHAnsi"/>
          <w:color w:val="000000" w:themeColor="text1"/>
          <w:sz w:val="22"/>
          <w:szCs w:val="22"/>
        </w:rPr>
        <w:sectPr w:rsidR="008E05A8" w:rsidRPr="00D46215" w:rsidSect="00FA220C">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D46215">
        <w:rPr>
          <w:rFonts w:asciiTheme="majorHAnsi" w:hAnsiTheme="majorHAnsi" w:cstheme="majorHAnsi"/>
          <w:sz w:val="18"/>
          <w:szCs w:val="18"/>
          <w:lang w:bidi="es-ES"/>
        </w:rPr>
        <w:t>Tiene libertad para compartir y adaptar esta publicación.</w:t>
      </w:r>
    </w:p>
    <w:p w14:paraId="6A956A39" w14:textId="033F9B9B" w:rsidR="00B96828" w:rsidRPr="00D46215" w:rsidRDefault="00B96828" w:rsidP="005D4F5E">
      <w:pPr>
        <w:pStyle w:val="Agency-body-text"/>
        <w:spacing w:before="240" w:after="240"/>
        <w:rPr>
          <w:rStyle w:val="Hyperlink"/>
          <w:rFonts w:asciiTheme="majorHAnsi" w:hAnsiTheme="majorHAnsi" w:cstheme="majorHAnsi"/>
          <w:sz w:val="22"/>
          <w:szCs w:val="22"/>
        </w:rPr>
      </w:pPr>
      <w:r w:rsidRPr="00D46215">
        <w:rPr>
          <w:rFonts w:asciiTheme="majorHAnsi" w:hAnsiTheme="majorHAnsi" w:cstheme="majorHAnsi"/>
          <w:sz w:val="22"/>
          <w:szCs w:val="18"/>
          <w:lang w:bidi="es-ES"/>
        </w:rPr>
        <w:t xml:space="preserve">Para mayor accesibilidad, el presente informe se encuentra disponible en 25 idiomas y en formato electrónico accesible en el sitio web de la Agencia: </w:t>
      </w:r>
      <w:hyperlink r:id="rId22" w:history="1">
        <w:r w:rsidR="00307CA3" w:rsidRPr="00D46215">
          <w:rPr>
            <w:rStyle w:val="Hyperlink"/>
            <w:rFonts w:asciiTheme="majorHAnsi" w:hAnsiTheme="majorHAnsi" w:cstheme="majorHAnsi"/>
            <w:sz w:val="22"/>
            <w:szCs w:val="18"/>
            <w:lang w:bidi="es-ES"/>
          </w:rPr>
          <w:t>www.european-agency.org</w:t>
        </w:r>
      </w:hyperlink>
    </w:p>
    <w:p w14:paraId="1736DFDD" w14:textId="7DF5A409" w:rsidR="005D4F5E" w:rsidRPr="00D46215" w:rsidRDefault="005D4F5E" w:rsidP="005D4F5E">
      <w:pPr>
        <w:pStyle w:val="Agency-body-text"/>
        <w:spacing w:before="240" w:after="240"/>
        <w:rPr>
          <w:rFonts w:asciiTheme="majorHAnsi" w:hAnsiTheme="majorHAnsi" w:cstheme="majorHAnsi"/>
          <w:color w:val="auto"/>
          <w:sz w:val="22"/>
          <w:szCs w:val="22"/>
        </w:rPr>
      </w:pPr>
      <w:r w:rsidRPr="00D46215">
        <w:rPr>
          <w:rFonts w:asciiTheme="majorHAnsi" w:hAnsiTheme="majorHAnsi" w:cstheme="majorHAnsi"/>
          <w:color w:val="auto"/>
          <w:sz w:val="22"/>
          <w:szCs w:val="18"/>
          <w:lang w:bidi="es-ES"/>
        </w:rPr>
        <w:t>El documento es una traducción del texto original en inglés. En caso de duda sobre la precisión de la información contenida en la traducción, puede consultarse el texto original en inglés.</w:t>
      </w:r>
    </w:p>
    <w:p w14:paraId="0119057F" w14:textId="454D540A" w:rsidR="00B96828" w:rsidRPr="00D46215" w:rsidRDefault="00B96828" w:rsidP="00703ACD">
      <w:pPr>
        <w:tabs>
          <w:tab w:val="left" w:pos="4680"/>
        </w:tabs>
        <w:spacing w:before="480" w:after="480"/>
        <w:rPr>
          <w:rFonts w:asciiTheme="majorHAnsi" w:hAnsiTheme="majorHAnsi" w:cstheme="majorHAnsi"/>
          <w:b/>
          <w:sz w:val="22"/>
          <w:szCs w:val="22"/>
        </w:rPr>
      </w:pPr>
      <w:r w:rsidRPr="00D46215">
        <w:rPr>
          <w:rFonts w:asciiTheme="majorHAnsi" w:hAnsiTheme="majorHAnsi" w:cstheme="majorHAnsi"/>
          <w:sz w:val="22"/>
          <w:szCs w:val="18"/>
          <w:lang w:bidi="es-ES"/>
        </w:rPr>
        <w:t xml:space="preserve">ISBN: </w:t>
      </w:r>
      <w:r w:rsidR="00C36712" w:rsidRPr="00607E49">
        <w:rPr>
          <w:rFonts w:asciiTheme="majorHAnsi" w:hAnsiTheme="majorHAnsi" w:cstheme="majorHAnsi"/>
          <w:sz w:val="22"/>
          <w:szCs w:val="18"/>
          <w:lang w:bidi="es-ES"/>
        </w:rPr>
        <w:t>978-87-7599-100-6</w:t>
      </w:r>
      <w:r w:rsidR="00C36712" w:rsidRPr="00D46215">
        <w:rPr>
          <w:rFonts w:asciiTheme="majorHAnsi" w:hAnsiTheme="majorHAnsi" w:cstheme="majorHAnsi"/>
          <w:sz w:val="22"/>
          <w:szCs w:val="18"/>
          <w:lang w:bidi="es-ES"/>
        </w:rPr>
        <w:t xml:space="preserve"> </w:t>
      </w:r>
      <w:r w:rsidRPr="00D46215">
        <w:rPr>
          <w:rFonts w:asciiTheme="majorHAnsi" w:hAnsiTheme="majorHAnsi" w:cstheme="majorHAnsi"/>
          <w:sz w:val="22"/>
          <w:szCs w:val="18"/>
          <w:lang w:bidi="es-ES"/>
        </w:rPr>
        <w:t>(Electrónico)</w:t>
      </w:r>
    </w:p>
    <w:p w14:paraId="37F4851F" w14:textId="77777777" w:rsidR="00B96828" w:rsidRPr="00D46215" w:rsidRDefault="00B96828" w:rsidP="000017DB">
      <w:pPr>
        <w:spacing w:before="240" w:after="240"/>
        <w:jc w:val="center"/>
        <w:rPr>
          <w:rFonts w:asciiTheme="majorHAnsi" w:hAnsiTheme="majorHAnsi" w:cstheme="majorHAnsi"/>
          <w:b/>
          <w:sz w:val="22"/>
          <w:szCs w:val="22"/>
        </w:rPr>
        <w:sectPr w:rsidR="00B96828" w:rsidRPr="00D46215" w:rsidSect="00FA220C">
          <w:footerReference w:type="first" r:id="rId23"/>
          <w:type w:val="continuous"/>
          <w:pgSz w:w="11899" w:h="16838"/>
          <w:pgMar w:top="1134" w:right="1531" w:bottom="1276" w:left="1531" w:header="709" w:footer="828" w:gutter="0"/>
          <w:cols w:space="708"/>
          <w:titlePg/>
          <w:docGrid w:linePitch="360"/>
        </w:sectPr>
      </w:pPr>
    </w:p>
    <w:p w14:paraId="3AA3C1A4" w14:textId="77777777" w:rsidR="00AE0DDC" w:rsidRPr="00D46215" w:rsidRDefault="00765778" w:rsidP="00745ACA">
      <w:pPr>
        <w:pStyle w:val="Agency-body-text"/>
        <w:spacing w:before="40" w:after="40"/>
        <w:rPr>
          <w:rFonts w:asciiTheme="majorHAnsi" w:hAnsiTheme="majorHAnsi" w:cstheme="majorHAnsi"/>
          <w:b/>
          <w:sz w:val="22"/>
          <w:szCs w:val="22"/>
        </w:rPr>
      </w:pPr>
      <w:r w:rsidRPr="00D46215">
        <w:rPr>
          <w:rFonts w:asciiTheme="majorHAnsi" w:hAnsiTheme="majorHAnsi" w:cstheme="majorHAnsi"/>
          <w:b/>
          <w:sz w:val="22"/>
          <w:szCs w:val="18"/>
          <w:lang w:bidi="es-ES"/>
        </w:rPr>
        <w:t>Secretaría</w:t>
      </w:r>
    </w:p>
    <w:p w14:paraId="37488B8B" w14:textId="77777777" w:rsidR="00765778" w:rsidRPr="00D46215" w:rsidRDefault="00765778" w:rsidP="00745ACA">
      <w:pPr>
        <w:pStyle w:val="Agency-body-text"/>
        <w:spacing w:before="40" w:after="40"/>
        <w:rPr>
          <w:rFonts w:asciiTheme="majorHAnsi" w:hAnsiTheme="majorHAnsi" w:cstheme="majorHAnsi"/>
          <w:sz w:val="22"/>
          <w:szCs w:val="22"/>
        </w:rPr>
      </w:pPr>
      <w:r w:rsidRPr="00D46215">
        <w:rPr>
          <w:rFonts w:asciiTheme="majorHAnsi" w:hAnsiTheme="majorHAnsi" w:cstheme="majorHAnsi"/>
          <w:sz w:val="22"/>
          <w:szCs w:val="18"/>
          <w:lang w:bidi="es-ES"/>
        </w:rPr>
        <w:t>Østre Stationsvej 33</w:t>
      </w:r>
    </w:p>
    <w:p w14:paraId="751E1A9A" w14:textId="45B901B7" w:rsidR="00765778" w:rsidRPr="00925A9D" w:rsidRDefault="00765778" w:rsidP="00745ACA">
      <w:pPr>
        <w:pStyle w:val="Agency-body-text"/>
        <w:spacing w:before="40" w:after="40"/>
        <w:rPr>
          <w:rFonts w:asciiTheme="majorHAnsi" w:hAnsiTheme="majorHAnsi" w:cstheme="majorHAnsi"/>
          <w:sz w:val="22"/>
          <w:szCs w:val="18"/>
          <w:lang w:val="en-GB"/>
        </w:rPr>
      </w:pPr>
      <w:r w:rsidRPr="00D46215">
        <w:rPr>
          <w:rFonts w:asciiTheme="majorHAnsi" w:hAnsiTheme="majorHAnsi" w:cstheme="majorHAnsi"/>
          <w:sz w:val="22"/>
          <w:szCs w:val="18"/>
          <w:lang w:bidi="es-ES"/>
        </w:rPr>
        <w:t xml:space="preserve">DK-5000 Odense </w:t>
      </w:r>
      <w:r w:rsidRPr="00925A9D">
        <w:rPr>
          <w:rFonts w:asciiTheme="majorHAnsi" w:hAnsiTheme="majorHAnsi" w:cstheme="majorHAnsi"/>
          <w:sz w:val="22"/>
          <w:szCs w:val="18"/>
          <w:lang w:val="en-GB" w:bidi="es-ES"/>
        </w:rPr>
        <w:t>C Denmark</w:t>
      </w:r>
    </w:p>
    <w:p w14:paraId="1EEF6E3F" w14:textId="77777777" w:rsidR="00765778" w:rsidRPr="00D46215" w:rsidRDefault="00765778" w:rsidP="00745ACA">
      <w:pPr>
        <w:pStyle w:val="Agency-body-text"/>
        <w:spacing w:before="40" w:after="40"/>
        <w:rPr>
          <w:rFonts w:asciiTheme="majorHAnsi" w:hAnsiTheme="majorHAnsi" w:cstheme="majorHAnsi"/>
          <w:sz w:val="22"/>
          <w:szCs w:val="18"/>
        </w:rPr>
      </w:pPr>
      <w:r w:rsidRPr="00D46215">
        <w:rPr>
          <w:rFonts w:asciiTheme="majorHAnsi" w:hAnsiTheme="majorHAnsi" w:cstheme="majorHAnsi"/>
          <w:sz w:val="22"/>
          <w:szCs w:val="18"/>
          <w:lang w:bidi="es-ES"/>
        </w:rPr>
        <w:t>Tel.: +45 64 41 00 20</w:t>
      </w:r>
    </w:p>
    <w:p w14:paraId="62653ABB" w14:textId="77777777" w:rsidR="00077E1F" w:rsidRPr="00D46215" w:rsidRDefault="00D1068D" w:rsidP="00745ACA">
      <w:pPr>
        <w:pStyle w:val="Agency-body-text"/>
        <w:spacing w:before="40" w:after="40"/>
        <w:rPr>
          <w:rStyle w:val="Hyperlink"/>
          <w:rFonts w:asciiTheme="majorHAnsi" w:hAnsiTheme="majorHAnsi" w:cstheme="majorHAnsi"/>
          <w:sz w:val="22"/>
          <w:szCs w:val="18"/>
        </w:rPr>
      </w:pPr>
      <w:hyperlink r:id="rId24" w:history="1">
        <w:r w:rsidR="00765778" w:rsidRPr="00D46215">
          <w:rPr>
            <w:rStyle w:val="Hyperlink"/>
            <w:rFonts w:asciiTheme="majorHAnsi" w:hAnsiTheme="majorHAnsi" w:cstheme="majorHAnsi"/>
            <w:sz w:val="22"/>
            <w:szCs w:val="18"/>
            <w:lang w:bidi="es-ES"/>
          </w:rPr>
          <w:t>secretariat@european-agency.org</w:t>
        </w:r>
      </w:hyperlink>
    </w:p>
    <w:p w14:paraId="608AFB96" w14:textId="77777777" w:rsidR="00765778" w:rsidRPr="00D46215" w:rsidRDefault="00077E1F" w:rsidP="00077E1F">
      <w:pPr>
        <w:pStyle w:val="Agency-body-text"/>
        <w:spacing w:before="40" w:after="40"/>
        <w:rPr>
          <w:rFonts w:asciiTheme="majorHAnsi" w:hAnsiTheme="majorHAnsi" w:cstheme="majorHAnsi"/>
          <w:b/>
          <w:bCs/>
          <w:sz w:val="22"/>
          <w:szCs w:val="22"/>
        </w:rPr>
      </w:pPr>
      <w:r w:rsidRPr="00D46215">
        <w:rPr>
          <w:rStyle w:val="Hyperlink"/>
          <w:rFonts w:asciiTheme="majorHAnsi" w:hAnsiTheme="majorHAnsi" w:cstheme="majorHAnsi"/>
          <w:sz w:val="22"/>
          <w:szCs w:val="18"/>
          <w:lang w:bidi="es-ES"/>
        </w:rPr>
        <w:br w:type="column"/>
      </w:r>
      <w:r w:rsidR="00765778" w:rsidRPr="00D46215">
        <w:rPr>
          <w:rFonts w:asciiTheme="majorHAnsi" w:hAnsiTheme="majorHAnsi" w:cstheme="majorHAnsi"/>
          <w:b/>
          <w:sz w:val="22"/>
          <w:szCs w:val="18"/>
          <w:lang w:bidi="es-ES"/>
        </w:rPr>
        <w:t>Oficina en Bruselas</w:t>
      </w:r>
    </w:p>
    <w:p w14:paraId="4EE299A9" w14:textId="77777777" w:rsidR="00765778" w:rsidRPr="00D46215" w:rsidRDefault="00765778" w:rsidP="00077E1F">
      <w:pPr>
        <w:pStyle w:val="Agency-body-text"/>
        <w:spacing w:before="40" w:after="40"/>
        <w:rPr>
          <w:rFonts w:asciiTheme="majorHAnsi" w:hAnsiTheme="majorHAnsi" w:cstheme="majorHAnsi"/>
          <w:sz w:val="22"/>
          <w:szCs w:val="22"/>
        </w:rPr>
      </w:pPr>
      <w:r w:rsidRPr="00D46215">
        <w:rPr>
          <w:rFonts w:asciiTheme="majorHAnsi" w:hAnsiTheme="majorHAnsi" w:cstheme="majorHAnsi"/>
          <w:sz w:val="22"/>
          <w:szCs w:val="18"/>
          <w:lang w:bidi="es-ES"/>
        </w:rPr>
        <w:t>Rue Montoyer 21</w:t>
      </w:r>
    </w:p>
    <w:p w14:paraId="662DBF02" w14:textId="77777777" w:rsidR="00765778" w:rsidRPr="00925A9D" w:rsidRDefault="00765778" w:rsidP="00077E1F">
      <w:pPr>
        <w:pStyle w:val="Agency-body-text"/>
        <w:spacing w:before="40" w:after="40"/>
        <w:rPr>
          <w:rFonts w:asciiTheme="majorHAnsi" w:hAnsiTheme="majorHAnsi" w:cstheme="majorHAnsi"/>
          <w:sz w:val="22"/>
          <w:szCs w:val="22"/>
          <w:lang w:val="en-GB"/>
        </w:rPr>
      </w:pPr>
      <w:r w:rsidRPr="00D46215">
        <w:rPr>
          <w:rFonts w:asciiTheme="majorHAnsi" w:hAnsiTheme="majorHAnsi" w:cstheme="majorHAnsi"/>
          <w:sz w:val="22"/>
          <w:szCs w:val="18"/>
          <w:lang w:bidi="es-ES"/>
        </w:rPr>
        <w:t xml:space="preserve">BE-1000 </w:t>
      </w:r>
      <w:r w:rsidRPr="00925A9D">
        <w:rPr>
          <w:rFonts w:asciiTheme="majorHAnsi" w:hAnsiTheme="majorHAnsi" w:cstheme="majorHAnsi"/>
          <w:sz w:val="22"/>
          <w:szCs w:val="18"/>
          <w:lang w:val="en-GB" w:bidi="es-ES"/>
        </w:rPr>
        <w:t>Brussels Belgium</w:t>
      </w:r>
    </w:p>
    <w:p w14:paraId="0405AF09" w14:textId="77777777" w:rsidR="00765778" w:rsidRPr="00D46215" w:rsidRDefault="00765778" w:rsidP="00077E1F">
      <w:pPr>
        <w:pStyle w:val="Agency-body-text"/>
        <w:spacing w:before="40" w:after="40"/>
        <w:rPr>
          <w:rFonts w:asciiTheme="majorHAnsi" w:hAnsiTheme="majorHAnsi" w:cstheme="majorHAnsi"/>
          <w:sz w:val="22"/>
          <w:szCs w:val="22"/>
        </w:rPr>
      </w:pPr>
      <w:r w:rsidRPr="00D46215">
        <w:rPr>
          <w:rFonts w:asciiTheme="majorHAnsi" w:hAnsiTheme="majorHAnsi" w:cstheme="majorHAnsi"/>
          <w:sz w:val="22"/>
          <w:szCs w:val="18"/>
          <w:lang w:bidi="es-ES"/>
        </w:rPr>
        <w:t>Tel.: +32 2 213 62 80</w:t>
      </w:r>
    </w:p>
    <w:p w14:paraId="691890AF" w14:textId="77777777" w:rsidR="00765778" w:rsidRPr="00D46215" w:rsidRDefault="00D1068D" w:rsidP="00077E1F">
      <w:pPr>
        <w:pStyle w:val="Agency-body-text"/>
        <w:spacing w:before="40" w:after="40"/>
        <w:rPr>
          <w:rStyle w:val="Hyperlink"/>
          <w:rFonts w:asciiTheme="majorHAnsi" w:hAnsiTheme="majorHAnsi" w:cstheme="majorHAnsi"/>
          <w:sz w:val="22"/>
          <w:szCs w:val="18"/>
        </w:rPr>
      </w:pPr>
      <w:hyperlink r:id="rId25" w:history="1">
        <w:r w:rsidR="00765778" w:rsidRPr="00D46215">
          <w:rPr>
            <w:rStyle w:val="Hyperlink"/>
            <w:rFonts w:asciiTheme="majorHAnsi" w:hAnsiTheme="majorHAnsi" w:cstheme="majorHAnsi"/>
            <w:sz w:val="22"/>
            <w:szCs w:val="18"/>
            <w:lang w:bidi="es-ES"/>
          </w:rPr>
          <w:t>brussels.office@european-agency.org</w:t>
        </w:r>
      </w:hyperlink>
    </w:p>
    <w:p w14:paraId="6E736E0D" w14:textId="7074E5CF" w:rsidR="00B13F49" w:rsidRPr="00D46215" w:rsidRDefault="00B13F49">
      <w:pPr>
        <w:rPr>
          <w:rFonts w:asciiTheme="majorHAnsi" w:hAnsiTheme="majorHAnsi" w:cstheme="majorHAnsi"/>
          <w:sz w:val="18"/>
          <w:szCs w:val="18"/>
        </w:rPr>
      </w:pPr>
      <w:r w:rsidRPr="00D46215">
        <w:rPr>
          <w:rFonts w:asciiTheme="majorHAnsi" w:hAnsiTheme="majorHAnsi" w:cstheme="majorHAnsi"/>
          <w:sz w:val="18"/>
          <w:szCs w:val="18"/>
          <w:lang w:bidi="es-ES"/>
        </w:rPr>
        <w:br w:type="page"/>
      </w:r>
    </w:p>
    <w:p w14:paraId="4FA122C5" w14:textId="77777777" w:rsidR="00765778" w:rsidRPr="00D46215" w:rsidRDefault="00765778" w:rsidP="00DB7881">
      <w:pPr>
        <w:spacing w:before="360"/>
        <w:rPr>
          <w:rFonts w:asciiTheme="majorHAnsi" w:hAnsiTheme="majorHAnsi" w:cstheme="majorHAnsi"/>
          <w:sz w:val="18"/>
          <w:szCs w:val="18"/>
        </w:rPr>
        <w:sectPr w:rsidR="00765778" w:rsidRPr="00D46215" w:rsidSect="00FA220C">
          <w:footerReference w:type="first" r:id="rId26"/>
          <w:type w:val="continuous"/>
          <w:pgSz w:w="11899" w:h="16838"/>
          <w:pgMar w:top="1134" w:right="1531" w:bottom="1276" w:left="1531" w:header="709" w:footer="828" w:gutter="0"/>
          <w:cols w:num="2" w:space="567"/>
          <w:titlePg/>
          <w:docGrid w:linePitch="360"/>
        </w:sectPr>
      </w:pPr>
    </w:p>
    <w:p w14:paraId="27F79994" w14:textId="5942179F" w:rsidR="00DB7AB3" w:rsidRPr="00D46215"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D46215">
        <w:rPr>
          <w:rFonts w:asciiTheme="majorHAnsi" w:hAnsiTheme="majorHAnsi" w:cstheme="majorHAnsi"/>
          <w:b/>
          <w:sz w:val="40"/>
          <w:lang w:bidi="es-ES"/>
        </w:rPr>
        <w:lastRenderedPageBreak/>
        <w:t>ÍNDICE</w:t>
      </w:r>
    </w:p>
    <w:p w14:paraId="7EB8EA0D" w14:textId="1353E5AF" w:rsidR="006079CF" w:rsidRDefault="002B24D1">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D46215">
        <w:rPr>
          <w:rFonts w:asciiTheme="majorHAnsi" w:hAnsiTheme="majorHAnsi" w:cstheme="majorHAnsi"/>
          <w:b w:val="0"/>
          <w:i/>
          <w:caps w:val="0"/>
          <w:color w:val="2B579A"/>
          <w:shd w:val="clear" w:color="auto" w:fill="E6E6E6"/>
          <w:lang w:bidi="es-ES"/>
        </w:rPr>
        <w:fldChar w:fldCharType="begin"/>
      </w:r>
      <w:r w:rsidRPr="00D46215">
        <w:rPr>
          <w:rFonts w:asciiTheme="majorHAnsi" w:hAnsiTheme="majorHAnsi" w:cstheme="majorHAnsi"/>
          <w:b w:val="0"/>
          <w:i/>
          <w:caps w:val="0"/>
          <w:lang w:bidi="es-ES"/>
        </w:rPr>
        <w:instrText xml:space="preserve"> TOC \h \z \t "Heading 1,1,Heading 2,2,Heading 3,3,Agency-heading-1,1,Agency-heading-2,2,Agency-heading-3,3" </w:instrText>
      </w:r>
      <w:r w:rsidRPr="00D46215">
        <w:rPr>
          <w:rFonts w:asciiTheme="majorHAnsi" w:hAnsiTheme="majorHAnsi" w:cstheme="majorHAnsi"/>
          <w:b w:val="0"/>
          <w:i/>
          <w:caps w:val="0"/>
          <w:color w:val="2B579A"/>
          <w:shd w:val="clear" w:color="auto" w:fill="E6E6E6"/>
          <w:lang w:bidi="es-ES"/>
        </w:rPr>
        <w:fldChar w:fldCharType="separate"/>
      </w:r>
      <w:hyperlink w:anchor="_Toc165541183" w:history="1">
        <w:r w:rsidR="006079CF" w:rsidRPr="00CB6147">
          <w:rPr>
            <w:rStyle w:val="Hyperlink"/>
            <w:rFonts w:asciiTheme="majorHAnsi" w:hAnsiTheme="majorHAnsi" w:cstheme="majorHAnsi"/>
            <w:noProof/>
            <w:lang w:bidi="es-ES"/>
          </w:rPr>
          <w:t>Iconos empleados</w:t>
        </w:r>
        <w:r w:rsidR="006079CF">
          <w:rPr>
            <w:noProof/>
            <w:webHidden/>
          </w:rPr>
          <w:tab/>
        </w:r>
        <w:r w:rsidR="006079CF">
          <w:rPr>
            <w:noProof/>
            <w:webHidden/>
          </w:rPr>
          <w:fldChar w:fldCharType="begin"/>
        </w:r>
        <w:r w:rsidR="006079CF">
          <w:rPr>
            <w:noProof/>
            <w:webHidden/>
          </w:rPr>
          <w:instrText xml:space="preserve"> PAGEREF _Toc165541183 \h </w:instrText>
        </w:r>
        <w:r w:rsidR="006079CF">
          <w:rPr>
            <w:noProof/>
            <w:webHidden/>
          </w:rPr>
        </w:r>
        <w:r w:rsidR="006079CF">
          <w:rPr>
            <w:noProof/>
            <w:webHidden/>
          </w:rPr>
          <w:fldChar w:fldCharType="separate"/>
        </w:r>
        <w:r w:rsidR="006079CF">
          <w:rPr>
            <w:noProof/>
            <w:webHidden/>
          </w:rPr>
          <w:t>4</w:t>
        </w:r>
        <w:r w:rsidR="006079CF">
          <w:rPr>
            <w:noProof/>
            <w:webHidden/>
          </w:rPr>
          <w:fldChar w:fldCharType="end"/>
        </w:r>
      </w:hyperlink>
    </w:p>
    <w:p w14:paraId="16F7F7DA" w14:textId="5FAD6221"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184" w:history="1">
        <w:r w:rsidR="006079CF" w:rsidRPr="00CB6147">
          <w:rPr>
            <w:rStyle w:val="Hyperlink"/>
            <w:rFonts w:asciiTheme="majorHAnsi" w:hAnsiTheme="majorHAnsi" w:cstheme="majorHAnsi"/>
            <w:noProof/>
            <w:lang w:bidi="es-ES"/>
          </w:rPr>
          <w:t>Introducción</w:t>
        </w:r>
        <w:r w:rsidR="006079CF">
          <w:rPr>
            <w:noProof/>
            <w:webHidden/>
          </w:rPr>
          <w:tab/>
        </w:r>
        <w:r w:rsidR="006079CF">
          <w:rPr>
            <w:noProof/>
            <w:webHidden/>
          </w:rPr>
          <w:fldChar w:fldCharType="begin"/>
        </w:r>
        <w:r w:rsidR="006079CF">
          <w:rPr>
            <w:noProof/>
            <w:webHidden/>
          </w:rPr>
          <w:instrText xml:space="preserve"> PAGEREF _Toc165541184 \h </w:instrText>
        </w:r>
        <w:r w:rsidR="006079CF">
          <w:rPr>
            <w:noProof/>
            <w:webHidden/>
          </w:rPr>
        </w:r>
        <w:r w:rsidR="006079CF">
          <w:rPr>
            <w:noProof/>
            <w:webHidden/>
          </w:rPr>
          <w:fldChar w:fldCharType="separate"/>
        </w:r>
        <w:r w:rsidR="006079CF">
          <w:rPr>
            <w:noProof/>
            <w:webHidden/>
          </w:rPr>
          <w:t>5</w:t>
        </w:r>
        <w:r w:rsidR="006079CF">
          <w:rPr>
            <w:noProof/>
            <w:webHidden/>
          </w:rPr>
          <w:fldChar w:fldCharType="end"/>
        </w:r>
      </w:hyperlink>
    </w:p>
    <w:p w14:paraId="41EC14BA" w14:textId="44EC1B87"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85" w:history="1">
        <w:r w:rsidR="006079CF" w:rsidRPr="00CB6147">
          <w:rPr>
            <w:rStyle w:val="Hyperlink"/>
            <w:rFonts w:asciiTheme="majorHAnsi" w:hAnsiTheme="majorHAnsi" w:cstheme="majorHAnsi"/>
            <w:noProof/>
            <w:lang w:bidi="es-ES"/>
          </w:rPr>
          <w:t>¿Cuál es la finalidad del presente documento de orientación?</w:t>
        </w:r>
        <w:r w:rsidR="006079CF">
          <w:rPr>
            <w:noProof/>
            <w:webHidden/>
          </w:rPr>
          <w:tab/>
        </w:r>
        <w:r w:rsidR="006079CF">
          <w:rPr>
            <w:noProof/>
            <w:webHidden/>
          </w:rPr>
          <w:fldChar w:fldCharType="begin"/>
        </w:r>
        <w:r w:rsidR="006079CF">
          <w:rPr>
            <w:noProof/>
            <w:webHidden/>
          </w:rPr>
          <w:instrText xml:space="preserve"> PAGEREF _Toc165541185 \h </w:instrText>
        </w:r>
        <w:r w:rsidR="006079CF">
          <w:rPr>
            <w:noProof/>
            <w:webHidden/>
          </w:rPr>
        </w:r>
        <w:r w:rsidR="006079CF">
          <w:rPr>
            <w:noProof/>
            <w:webHidden/>
          </w:rPr>
          <w:fldChar w:fldCharType="separate"/>
        </w:r>
        <w:r w:rsidR="006079CF">
          <w:rPr>
            <w:noProof/>
            <w:webHidden/>
          </w:rPr>
          <w:t>5</w:t>
        </w:r>
        <w:r w:rsidR="006079CF">
          <w:rPr>
            <w:noProof/>
            <w:webHidden/>
          </w:rPr>
          <w:fldChar w:fldCharType="end"/>
        </w:r>
      </w:hyperlink>
    </w:p>
    <w:p w14:paraId="18E3F5B2" w14:textId="56025234"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86" w:history="1">
        <w:r w:rsidR="006079CF" w:rsidRPr="00CB6147">
          <w:rPr>
            <w:rStyle w:val="Hyperlink"/>
            <w:rFonts w:asciiTheme="majorHAnsi" w:hAnsiTheme="majorHAnsi" w:cstheme="majorHAnsi"/>
            <w:noProof/>
            <w:lang w:bidi="es-ES"/>
          </w:rPr>
          <w:t>Cómo utilizar el documento de orientación</w:t>
        </w:r>
        <w:r w:rsidR="006079CF">
          <w:rPr>
            <w:noProof/>
            <w:webHidden/>
          </w:rPr>
          <w:tab/>
        </w:r>
        <w:r w:rsidR="006079CF">
          <w:rPr>
            <w:noProof/>
            <w:webHidden/>
          </w:rPr>
          <w:fldChar w:fldCharType="begin"/>
        </w:r>
        <w:r w:rsidR="006079CF">
          <w:rPr>
            <w:noProof/>
            <w:webHidden/>
          </w:rPr>
          <w:instrText xml:space="preserve"> PAGEREF _Toc165541186 \h </w:instrText>
        </w:r>
        <w:r w:rsidR="006079CF">
          <w:rPr>
            <w:noProof/>
            <w:webHidden/>
          </w:rPr>
        </w:r>
        <w:r w:rsidR="006079CF">
          <w:rPr>
            <w:noProof/>
            <w:webHidden/>
          </w:rPr>
          <w:fldChar w:fldCharType="separate"/>
        </w:r>
        <w:r w:rsidR="006079CF">
          <w:rPr>
            <w:noProof/>
            <w:webHidden/>
          </w:rPr>
          <w:t>6</w:t>
        </w:r>
        <w:r w:rsidR="006079CF">
          <w:rPr>
            <w:noProof/>
            <w:webHidden/>
          </w:rPr>
          <w:fldChar w:fldCharType="end"/>
        </w:r>
      </w:hyperlink>
    </w:p>
    <w:p w14:paraId="7C556422" w14:textId="6DA0FA19"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87" w:history="1">
        <w:r w:rsidR="006079CF" w:rsidRPr="00CB6147">
          <w:rPr>
            <w:rStyle w:val="Hyperlink"/>
            <w:rFonts w:asciiTheme="majorHAnsi" w:hAnsiTheme="majorHAnsi" w:cstheme="majorHAnsi"/>
            <w:noProof/>
            <w:lang w:bidi="es-ES"/>
          </w:rPr>
          <w:t>Dónde encontrar más información</w:t>
        </w:r>
        <w:r w:rsidR="006079CF">
          <w:rPr>
            <w:noProof/>
            <w:webHidden/>
          </w:rPr>
          <w:tab/>
        </w:r>
        <w:r w:rsidR="006079CF">
          <w:rPr>
            <w:noProof/>
            <w:webHidden/>
          </w:rPr>
          <w:fldChar w:fldCharType="begin"/>
        </w:r>
        <w:r w:rsidR="006079CF">
          <w:rPr>
            <w:noProof/>
            <w:webHidden/>
          </w:rPr>
          <w:instrText xml:space="preserve"> PAGEREF _Toc165541187 \h </w:instrText>
        </w:r>
        <w:r w:rsidR="006079CF">
          <w:rPr>
            <w:noProof/>
            <w:webHidden/>
          </w:rPr>
        </w:r>
        <w:r w:rsidR="006079CF">
          <w:rPr>
            <w:noProof/>
            <w:webHidden/>
          </w:rPr>
          <w:fldChar w:fldCharType="separate"/>
        </w:r>
        <w:r w:rsidR="006079CF">
          <w:rPr>
            <w:noProof/>
            <w:webHidden/>
          </w:rPr>
          <w:t>7</w:t>
        </w:r>
        <w:r w:rsidR="006079CF">
          <w:rPr>
            <w:noProof/>
            <w:webHidden/>
          </w:rPr>
          <w:fldChar w:fldCharType="end"/>
        </w:r>
      </w:hyperlink>
    </w:p>
    <w:p w14:paraId="72EF6E93" w14:textId="09549BF0"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188" w:history="1">
        <w:r w:rsidR="006079CF" w:rsidRPr="00CB6147">
          <w:rPr>
            <w:rStyle w:val="Hyperlink"/>
            <w:rFonts w:asciiTheme="majorHAnsi" w:hAnsiTheme="majorHAnsi" w:cstheme="majorHAnsi"/>
            <w:noProof/>
            <w:lang w:bidi="es-ES"/>
          </w:rPr>
          <w:t>Sección 1: Establecimiento de una cultura de comunicación efectiva en la educación</w:t>
        </w:r>
        <w:r w:rsidR="006079CF">
          <w:rPr>
            <w:noProof/>
            <w:webHidden/>
          </w:rPr>
          <w:tab/>
        </w:r>
        <w:r w:rsidR="006079CF">
          <w:rPr>
            <w:noProof/>
            <w:webHidden/>
          </w:rPr>
          <w:fldChar w:fldCharType="begin"/>
        </w:r>
        <w:r w:rsidR="006079CF">
          <w:rPr>
            <w:noProof/>
            <w:webHidden/>
          </w:rPr>
          <w:instrText xml:space="preserve"> PAGEREF _Toc165541188 \h </w:instrText>
        </w:r>
        <w:r w:rsidR="006079CF">
          <w:rPr>
            <w:noProof/>
            <w:webHidden/>
          </w:rPr>
        </w:r>
        <w:r w:rsidR="006079CF">
          <w:rPr>
            <w:noProof/>
            <w:webHidden/>
          </w:rPr>
          <w:fldChar w:fldCharType="separate"/>
        </w:r>
        <w:r w:rsidR="006079CF">
          <w:rPr>
            <w:noProof/>
            <w:webHidden/>
          </w:rPr>
          <w:t>8</w:t>
        </w:r>
        <w:r w:rsidR="006079CF">
          <w:rPr>
            <w:noProof/>
            <w:webHidden/>
          </w:rPr>
          <w:fldChar w:fldCharType="end"/>
        </w:r>
      </w:hyperlink>
    </w:p>
    <w:p w14:paraId="6671F1C4" w14:textId="50AB17B1"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89" w:history="1">
        <w:r w:rsidR="006079CF" w:rsidRPr="00CB6147">
          <w:rPr>
            <w:rStyle w:val="Hyperlink"/>
            <w:rFonts w:asciiTheme="majorHAnsi" w:hAnsiTheme="majorHAnsi" w:cstheme="majorHAnsi"/>
            <w:noProof/>
            <w:lang w:bidi="es-ES"/>
          </w:rPr>
          <w:t>Elementos centrales de la comunicación efectiva en la educación</w:t>
        </w:r>
        <w:r w:rsidR="006079CF">
          <w:rPr>
            <w:noProof/>
            <w:webHidden/>
          </w:rPr>
          <w:tab/>
        </w:r>
        <w:r w:rsidR="006079CF">
          <w:rPr>
            <w:noProof/>
            <w:webHidden/>
          </w:rPr>
          <w:fldChar w:fldCharType="begin"/>
        </w:r>
        <w:r w:rsidR="006079CF">
          <w:rPr>
            <w:noProof/>
            <w:webHidden/>
          </w:rPr>
          <w:instrText xml:space="preserve"> PAGEREF _Toc165541189 \h </w:instrText>
        </w:r>
        <w:r w:rsidR="006079CF">
          <w:rPr>
            <w:noProof/>
            <w:webHidden/>
          </w:rPr>
        </w:r>
        <w:r w:rsidR="006079CF">
          <w:rPr>
            <w:noProof/>
            <w:webHidden/>
          </w:rPr>
          <w:fldChar w:fldCharType="separate"/>
        </w:r>
        <w:r w:rsidR="006079CF">
          <w:rPr>
            <w:noProof/>
            <w:webHidden/>
          </w:rPr>
          <w:t>8</w:t>
        </w:r>
        <w:r w:rsidR="006079CF">
          <w:rPr>
            <w:noProof/>
            <w:webHidden/>
          </w:rPr>
          <w:fldChar w:fldCharType="end"/>
        </w:r>
      </w:hyperlink>
    </w:p>
    <w:p w14:paraId="3C54C97D" w14:textId="3752C6D1"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90" w:history="1">
        <w:r w:rsidR="006079CF" w:rsidRPr="00CB6147">
          <w:rPr>
            <w:rStyle w:val="Hyperlink"/>
            <w:rFonts w:asciiTheme="majorHAnsi" w:hAnsiTheme="majorHAnsi" w:cstheme="majorHAnsi"/>
            <w:noProof/>
            <w:lang w:bidi="es-ES"/>
          </w:rPr>
          <w:t>Descripción del modelo Establecimiento de una cultura de comunicación efectiva en la educación</w:t>
        </w:r>
        <w:r w:rsidR="006079CF">
          <w:rPr>
            <w:noProof/>
            <w:webHidden/>
          </w:rPr>
          <w:tab/>
        </w:r>
        <w:r w:rsidR="006079CF">
          <w:rPr>
            <w:noProof/>
            <w:webHidden/>
          </w:rPr>
          <w:fldChar w:fldCharType="begin"/>
        </w:r>
        <w:r w:rsidR="006079CF">
          <w:rPr>
            <w:noProof/>
            <w:webHidden/>
          </w:rPr>
          <w:instrText xml:space="preserve"> PAGEREF _Toc165541190 \h </w:instrText>
        </w:r>
        <w:r w:rsidR="006079CF">
          <w:rPr>
            <w:noProof/>
            <w:webHidden/>
          </w:rPr>
        </w:r>
        <w:r w:rsidR="006079CF">
          <w:rPr>
            <w:noProof/>
            <w:webHidden/>
          </w:rPr>
          <w:fldChar w:fldCharType="separate"/>
        </w:r>
        <w:r w:rsidR="006079CF">
          <w:rPr>
            <w:noProof/>
            <w:webHidden/>
          </w:rPr>
          <w:t>10</w:t>
        </w:r>
        <w:r w:rsidR="006079CF">
          <w:rPr>
            <w:noProof/>
            <w:webHidden/>
          </w:rPr>
          <w:fldChar w:fldCharType="end"/>
        </w:r>
      </w:hyperlink>
    </w:p>
    <w:p w14:paraId="1BC29FB9" w14:textId="310B2811"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191" w:history="1">
        <w:r w:rsidR="006079CF" w:rsidRPr="00CB6147">
          <w:rPr>
            <w:rStyle w:val="Hyperlink"/>
            <w:rFonts w:asciiTheme="majorHAnsi" w:hAnsiTheme="majorHAnsi" w:cstheme="majorHAnsi"/>
            <w:noProof/>
            <w:lang w:bidi="es-ES"/>
          </w:rPr>
          <w:t>Sección 2: Marco de bienestar</w:t>
        </w:r>
        <w:r w:rsidR="006079CF">
          <w:rPr>
            <w:noProof/>
            <w:webHidden/>
          </w:rPr>
          <w:tab/>
        </w:r>
        <w:r w:rsidR="006079CF">
          <w:rPr>
            <w:noProof/>
            <w:webHidden/>
          </w:rPr>
          <w:fldChar w:fldCharType="begin"/>
        </w:r>
        <w:r w:rsidR="006079CF">
          <w:rPr>
            <w:noProof/>
            <w:webHidden/>
          </w:rPr>
          <w:instrText xml:space="preserve"> PAGEREF _Toc165541191 \h </w:instrText>
        </w:r>
        <w:r w:rsidR="006079CF">
          <w:rPr>
            <w:noProof/>
            <w:webHidden/>
          </w:rPr>
        </w:r>
        <w:r w:rsidR="006079CF">
          <w:rPr>
            <w:noProof/>
            <w:webHidden/>
          </w:rPr>
          <w:fldChar w:fldCharType="separate"/>
        </w:r>
        <w:r w:rsidR="006079CF">
          <w:rPr>
            <w:noProof/>
            <w:webHidden/>
          </w:rPr>
          <w:t>14</w:t>
        </w:r>
        <w:r w:rsidR="006079CF">
          <w:rPr>
            <w:noProof/>
            <w:webHidden/>
          </w:rPr>
          <w:fldChar w:fldCharType="end"/>
        </w:r>
      </w:hyperlink>
    </w:p>
    <w:p w14:paraId="1476317C" w14:textId="19F2FA86"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192" w:history="1">
        <w:r w:rsidR="006079CF" w:rsidRPr="00CB6147">
          <w:rPr>
            <w:rStyle w:val="Hyperlink"/>
            <w:rFonts w:asciiTheme="majorHAnsi" w:hAnsiTheme="majorHAnsi" w:cstheme="majorHAnsi"/>
            <w:noProof/>
            <w:lang w:bidi="es-ES"/>
          </w:rPr>
          <w:t>Sección 3: Aspiraciones</w:t>
        </w:r>
        <w:r w:rsidR="006079CF">
          <w:rPr>
            <w:noProof/>
            <w:webHidden/>
          </w:rPr>
          <w:tab/>
        </w:r>
        <w:r w:rsidR="006079CF">
          <w:rPr>
            <w:noProof/>
            <w:webHidden/>
          </w:rPr>
          <w:fldChar w:fldCharType="begin"/>
        </w:r>
        <w:r w:rsidR="006079CF">
          <w:rPr>
            <w:noProof/>
            <w:webHidden/>
          </w:rPr>
          <w:instrText xml:space="preserve"> PAGEREF _Toc165541192 \h </w:instrText>
        </w:r>
        <w:r w:rsidR="006079CF">
          <w:rPr>
            <w:noProof/>
            <w:webHidden/>
          </w:rPr>
        </w:r>
        <w:r w:rsidR="006079CF">
          <w:rPr>
            <w:noProof/>
            <w:webHidden/>
          </w:rPr>
          <w:fldChar w:fldCharType="separate"/>
        </w:r>
        <w:r w:rsidR="006079CF">
          <w:rPr>
            <w:noProof/>
            <w:webHidden/>
          </w:rPr>
          <w:t>16</w:t>
        </w:r>
        <w:r w:rsidR="006079CF">
          <w:rPr>
            <w:noProof/>
            <w:webHidden/>
          </w:rPr>
          <w:fldChar w:fldCharType="end"/>
        </w:r>
      </w:hyperlink>
    </w:p>
    <w:p w14:paraId="15551B25" w14:textId="4F6453CF"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93" w:history="1">
        <w:r w:rsidR="006079CF" w:rsidRPr="00CB6147">
          <w:rPr>
            <w:rStyle w:val="Hyperlink"/>
            <w:rFonts w:asciiTheme="majorHAnsi" w:hAnsiTheme="majorHAnsi" w:cstheme="majorHAnsi"/>
            <w:noProof/>
            <w:lang w:bidi="es-ES"/>
          </w:rPr>
          <w:t>Cómo utilizar las aspiraciones</w:t>
        </w:r>
        <w:r w:rsidR="006079CF">
          <w:rPr>
            <w:noProof/>
            <w:webHidden/>
          </w:rPr>
          <w:tab/>
        </w:r>
        <w:r w:rsidR="006079CF">
          <w:rPr>
            <w:noProof/>
            <w:webHidden/>
          </w:rPr>
          <w:fldChar w:fldCharType="begin"/>
        </w:r>
        <w:r w:rsidR="006079CF">
          <w:rPr>
            <w:noProof/>
            <w:webHidden/>
          </w:rPr>
          <w:instrText xml:space="preserve"> PAGEREF _Toc165541193 \h </w:instrText>
        </w:r>
        <w:r w:rsidR="006079CF">
          <w:rPr>
            <w:noProof/>
            <w:webHidden/>
          </w:rPr>
        </w:r>
        <w:r w:rsidR="006079CF">
          <w:rPr>
            <w:noProof/>
            <w:webHidden/>
          </w:rPr>
          <w:fldChar w:fldCharType="separate"/>
        </w:r>
        <w:r w:rsidR="006079CF">
          <w:rPr>
            <w:noProof/>
            <w:webHidden/>
          </w:rPr>
          <w:t>19</w:t>
        </w:r>
        <w:r w:rsidR="006079CF">
          <w:rPr>
            <w:noProof/>
            <w:webHidden/>
          </w:rPr>
          <w:fldChar w:fldCharType="end"/>
        </w:r>
      </w:hyperlink>
    </w:p>
    <w:p w14:paraId="7CFF1DA6" w14:textId="21256359"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94" w:history="1">
        <w:r w:rsidR="006079CF" w:rsidRPr="00CB6147">
          <w:rPr>
            <w:rStyle w:val="Hyperlink"/>
            <w:rFonts w:asciiTheme="majorHAnsi" w:hAnsiTheme="majorHAnsi" w:cstheme="majorHAnsi"/>
            <w:noProof/>
            <w:lang w:bidi="es-ES"/>
          </w:rPr>
          <w:t>Aspiración A: Proporcionar entornos de aprendizaje psicosociales que sean seguros y protegidos</w:t>
        </w:r>
        <w:r w:rsidR="006079CF">
          <w:rPr>
            <w:noProof/>
            <w:webHidden/>
          </w:rPr>
          <w:tab/>
        </w:r>
        <w:r w:rsidR="006079CF">
          <w:rPr>
            <w:noProof/>
            <w:webHidden/>
          </w:rPr>
          <w:fldChar w:fldCharType="begin"/>
        </w:r>
        <w:r w:rsidR="006079CF">
          <w:rPr>
            <w:noProof/>
            <w:webHidden/>
          </w:rPr>
          <w:instrText xml:space="preserve"> PAGEREF _Toc165541194 \h </w:instrText>
        </w:r>
        <w:r w:rsidR="006079CF">
          <w:rPr>
            <w:noProof/>
            <w:webHidden/>
          </w:rPr>
        </w:r>
        <w:r w:rsidR="006079CF">
          <w:rPr>
            <w:noProof/>
            <w:webHidden/>
          </w:rPr>
          <w:fldChar w:fldCharType="separate"/>
        </w:r>
        <w:r w:rsidR="006079CF">
          <w:rPr>
            <w:noProof/>
            <w:webHidden/>
          </w:rPr>
          <w:t>21</w:t>
        </w:r>
        <w:r w:rsidR="006079CF">
          <w:rPr>
            <w:noProof/>
            <w:webHidden/>
          </w:rPr>
          <w:fldChar w:fldCharType="end"/>
        </w:r>
      </w:hyperlink>
    </w:p>
    <w:p w14:paraId="622166E2" w14:textId="6D71E669" w:rsidR="006079CF" w:rsidRDefault="00D1068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195" w:history="1">
        <w:r w:rsidR="006079CF" w:rsidRPr="00CB6147">
          <w:rPr>
            <w:rStyle w:val="Hyperlink"/>
            <w:rFonts w:asciiTheme="majorHAnsi" w:hAnsiTheme="majorHAnsi" w:cstheme="majorHAnsi"/>
            <w:noProof/>
            <w:lang w:bidi="es-ES"/>
          </w:rPr>
          <w:t>Práctica inspiradora para la Aspiración A</w:t>
        </w:r>
        <w:r w:rsidR="006079CF">
          <w:rPr>
            <w:noProof/>
            <w:webHidden/>
          </w:rPr>
          <w:tab/>
        </w:r>
        <w:r w:rsidR="006079CF">
          <w:rPr>
            <w:noProof/>
            <w:webHidden/>
          </w:rPr>
          <w:fldChar w:fldCharType="begin"/>
        </w:r>
        <w:r w:rsidR="006079CF">
          <w:rPr>
            <w:noProof/>
            <w:webHidden/>
          </w:rPr>
          <w:instrText xml:space="preserve"> PAGEREF _Toc165541195 \h </w:instrText>
        </w:r>
        <w:r w:rsidR="006079CF">
          <w:rPr>
            <w:noProof/>
            <w:webHidden/>
          </w:rPr>
        </w:r>
        <w:r w:rsidR="006079CF">
          <w:rPr>
            <w:noProof/>
            <w:webHidden/>
          </w:rPr>
          <w:fldChar w:fldCharType="separate"/>
        </w:r>
        <w:r w:rsidR="006079CF">
          <w:rPr>
            <w:noProof/>
            <w:webHidden/>
          </w:rPr>
          <w:t>22</w:t>
        </w:r>
        <w:r w:rsidR="006079CF">
          <w:rPr>
            <w:noProof/>
            <w:webHidden/>
          </w:rPr>
          <w:fldChar w:fldCharType="end"/>
        </w:r>
      </w:hyperlink>
    </w:p>
    <w:p w14:paraId="3674D66D" w14:textId="3FB6A0B1"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96" w:history="1">
        <w:r w:rsidR="006079CF" w:rsidRPr="00CB6147">
          <w:rPr>
            <w:rStyle w:val="Hyperlink"/>
            <w:rFonts w:asciiTheme="majorHAnsi" w:hAnsiTheme="majorHAnsi" w:cstheme="majorHAnsi"/>
            <w:noProof/>
            <w:lang w:bidi="es-ES"/>
          </w:rPr>
          <w:t>Aspiración B: Actuar de manera proactiva, sintiéndose preparado para las emergencias psicosociales</w:t>
        </w:r>
        <w:r w:rsidR="006079CF">
          <w:rPr>
            <w:noProof/>
            <w:webHidden/>
          </w:rPr>
          <w:tab/>
        </w:r>
        <w:r w:rsidR="006079CF">
          <w:rPr>
            <w:noProof/>
            <w:webHidden/>
          </w:rPr>
          <w:fldChar w:fldCharType="begin"/>
        </w:r>
        <w:r w:rsidR="006079CF">
          <w:rPr>
            <w:noProof/>
            <w:webHidden/>
          </w:rPr>
          <w:instrText xml:space="preserve"> PAGEREF _Toc165541196 \h </w:instrText>
        </w:r>
        <w:r w:rsidR="006079CF">
          <w:rPr>
            <w:noProof/>
            <w:webHidden/>
          </w:rPr>
        </w:r>
        <w:r w:rsidR="006079CF">
          <w:rPr>
            <w:noProof/>
            <w:webHidden/>
          </w:rPr>
          <w:fldChar w:fldCharType="separate"/>
        </w:r>
        <w:r w:rsidR="006079CF">
          <w:rPr>
            <w:noProof/>
            <w:webHidden/>
          </w:rPr>
          <w:t>23</w:t>
        </w:r>
        <w:r w:rsidR="006079CF">
          <w:rPr>
            <w:noProof/>
            <w:webHidden/>
          </w:rPr>
          <w:fldChar w:fldCharType="end"/>
        </w:r>
      </w:hyperlink>
    </w:p>
    <w:p w14:paraId="3B52E3C6" w14:textId="2B97BADB" w:rsidR="006079CF" w:rsidRDefault="00D1068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197" w:history="1">
        <w:r w:rsidR="006079CF" w:rsidRPr="00CB6147">
          <w:rPr>
            <w:rStyle w:val="Hyperlink"/>
            <w:rFonts w:asciiTheme="majorHAnsi" w:hAnsiTheme="majorHAnsi" w:cstheme="majorHAnsi"/>
            <w:noProof/>
            <w:lang w:bidi="es-ES"/>
          </w:rPr>
          <w:t>Práctica inspiradora para la Aspiración B</w:t>
        </w:r>
        <w:r w:rsidR="006079CF">
          <w:rPr>
            <w:noProof/>
            <w:webHidden/>
          </w:rPr>
          <w:tab/>
        </w:r>
        <w:r w:rsidR="006079CF">
          <w:rPr>
            <w:noProof/>
            <w:webHidden/>
          </w:rPr>
          <w:fldChar w:fldCharType="begin"/>
        </w:r>
        <w:r w:rsidR="006079CF">
          <w:rPr>
            <w:noProof/>
            <w:webHidden/>
          </w:rPr>
          <w:instrText xml:space="preserve"> PAGEREF _Toc165541197 \h </w:instrText>
        </w:r>
        <w:r w:rsidR="006079CF">
          <w:rPr>
            <w:noProof/>
            <w:webHidden/>
          </w:rPr>
        </w:r>
        <w:r w:rsidR="006079CF">
          <w:rPr>
            <w:noProof/>
            <w:webHidden/>
          </w:rPr>
          <w:fldChar w:fldCharType="separate"/>
        </w:r>
        <w:r w:rsidR="006079CF">
          <w:rPr>
            <w:noProof/>
            <w:webHidden/>
          </w:rPr>
          <w:t>24</w:t>
        </w:r>
        <w:r w:rsidR="006079CF">
          <w:rPr>
            <w:noProof/>
            <w:webHidden/>
          </w:rPr>
          <w:fldChar w:fldCharType="end"/>
        </w:r>
      </w:hyperlink>
    </w:p>
    <w:p w14:paraId="75F8E40A" w14:textId="23012E1A"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198" w:history="1">
        <w:r w:rsidR="006079CF" w:rsidRPr="00CB6147">
          <w:rPr>
            <w:rStyle w:val="Hyperlink"/>
            <w:rFonts w:asciiTheme="majorHAnsi" w:hAnsiTheme="majorHAnsi" w:cstheme="majorHAnsi"/>
            <w:noProof/>
            <w:lang w:bidi="es-ES"/>
          </w:rPr>
          <w:t xml:space="preserve">Aspiración C: Crear vínculos de apoyo en la comunidad en torno al alumnado y las </w:t>
        </w:r>
        <w:r w:rsidR="006079CF">
          <w:rPr>
            <w:rStyle w:val="Hyperlink"/>
            <w:rFonts w:asciiTheme="majorHAnsi" w:hAnsiTheme="majorHAnsi" w:cstheme="majorHAnsi"/>
            <w:noProof/>
            <w:lang w:bidi="es-ES"/>
          </w:rPr>
          <w:br/>
        </w:r>
        <w:r w:rsidR="006079CF" w:rsidRPr="00CB6147">
          <w:rPr>
            <w:rStyle w:val="Hyperlink"/>
            <w:rFonts w:asciiTheme="majorHAnsi" w:hAnsiTheme="majorHAnsi" w:cstheme="majorHAnsi"/>
            <w:noProof/>
            <w:lang w:bidi="es-ES"/>
          </w:rPr>
          <w:t>familias</w:t>
        </w:r>
        <w:r w:rsidR="006079CF">
          <w:rPr>
            <w:noProof/>
            <w:webHidden/>
          </w:rPr>
          <w:tab/>
        </w:r>
        <w:r w:rsidR="006079CF">
          <w:rPr>
            <w:noProof/>
            <w:webHidden/>
          </w:rPr>
          <w:fldChar w:fldCharType="begin"/>
        </w:r>
        <w:r w:rsidR="006079CF">
          <w:rPr>
            <w:noProof/>
            <w:webHidden/>
          </w:rPr>
          <w:instrText xml:space="preserve"> PAGEREF _Toc165541198 \h </w:instrText>
        </w:r>
        <w:r w:rsidR="006079CF">
          <w:rPr>
            <w:noProof/>
            <w:webHidden/>
          </w:rPr>
        </w:r>
        <w:r w:rsidR="006079CF">
          <w:rPr>
            <w:noProof/>
            <w:webHidden/>
          </w:rPr>
          <w:fldChar w:fldCharType="separate"/>
        </w:r>
        <w:r w:rsidR="006079CF">
          <w:rPr>
            <w:noProof/>
            <w:webHidden/>
          </w:rPr>
          <w:t>25</w:t>
        </w:r>
        <w:r w:rsidR="006079CF">
          <w:rPr>
            <w:noProof/>
            <w:webHidden/>
          </w:rPr>
          <w:fldChar w:fldCharType="end"/>
        </w:r>
      </w:hyperlink>
    </w:p>
    <w:p w14:paraId="68514DEA" w14:textId="071FA006" w:rsidR="006079CF" w:rsidRDefault="00D1068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199" w:history="1">
        <w:r w:rsidR="006079CF" w:rsidRPr="00CB6147">
          <w:rPr>
            <w:rStyle w:val="Hyperlink"/>
            <w:rFonts w:asciiTheme="majorHAnsi" w:hAnsiTheme="majorHAnsi" w:cstheme="majorHAnsi"/>
            <w:noProof/>
            <w:lang w:bidi="es-ES"/>
          </w:rPr>
          <w:t>Prácticas inspiradoras para la Aspiración C</w:t>
        </w:r>
        <w:r w:rsidR="006079CF">
          <w:rPr>
            <w:noProof/>
            <w:webHidden/>
          </w:rPr>
          <w:tab/>
        </w:r>
        <w:r w:rsidR="006079CF">
          <w:rPr>
            <w:noProof/>
            <w:webHidden/>
          </w:rPr>
          <w:fldChar w:fldCharType="begin"/>
        </w:r>
        <w:r w:rsidR="006079CF">
          <w:rPr>
            <w:noProof/>
            <w:webHidden/>
          </w:rPr>
          <w:instrText xml:space="preserve"> PAGEREF _Toc165541199 \h </w:instrText>
        </w:r>
        <w:r w:rsidR="006079CF">
          <w:rPr>
            <w:noProof/>
            <w:webHidden/>
          </w:rPr>
        </w:r>
        <w:r w:rsidR="006079CF">
          <w:rPr>
            <w:noProof/>
            <w:webHidden/>
          </w:rPr>
          <w:fldChar w:fldCharType="separate"/>
        </w:r>
        <w:r w:rsidR="006079CF">
          <w:rPr>
            <w:noProof/>
            <w:webHidden/>
          </w:rPr>
          <w:t>26</w:t>
        </w:r>
        <w:r w:rsidR="006079CF">
          <w:rPr>
            <w:noProof/>
            <w:webHidden/>
          </w:rPr>
          <w:fldChar w:fldCharType="end"/>
        </w:r>
      </w:hyperlink>
    </w:p>
    <w:p w14:paraId="1226F4A2" w14:textId="7F52726F"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200" w:history="1">
        <w:r w:rsidR="006079CF" w:rsidRPr="00CB6147">
          <w:rPr>
            <w:rStyle w:val="Hyperlink"/>
            <w:rFonts w:asciiTheme="majorHAnsi" w:hAnsiTheme="majorHAnsi" w:cstheme="majorHAnsi"/>
            <w:noProof/>
            <w:lang w:bidi="es-ES"/>
          </w:rPr>
          <w:t xml:space="preserve">Aspiración D: Hacer uso de la comunicación efectiva para atender las necesidades de </w:t>
        </w:r>
        <w:r w:rsidR="006079CF">
          <w:rPr>
            <w:rStyle w:val="Hyperlink"/>
            <w:rFonts w:asciiTheme="majorHAnsi" w:hAnsiTheme="majorHAnsi" w:cstheme="majorHAnsi"/>
            <w:noProof/>
            <w:lang w:bidi="es-ES"/>
          </w:rPr>
          <w:br/>
        </w:r>
        <w:r w:rsidR="006079CF" w:rsidRPr="00CB6147">
          <w:rPr>
            <w:rStyle w:val="Hyperlink"/>
            <w:rFonts w:asciiTheme="majorHAnsi" w:hAnsiTheme="majorHAnsi" w:cstheme="majorHAnsi"/>
            <w:noProof/>
            <w:lang w:bidi="es-ES"/>
          </w:rPr>
          <w:t>todo el alumnado</w:t>
        </w:r>
        <w:r w:rsidR="006079CF">
          <w:rPr>
            <w:noProof/>
            <w:webHidden/>
          </w:rPr>
          <w:tab/>
        </w:r>
        <w:r w:rsidR="006079CF">
          <w:rPr>
            <w:noProof/>
            <w:webHidden/>
          </w:rPr>
          <w:fldChar w:fldCharType="begin"/>
        </w:r>
        <w:r w:rsidR="006079CF">
          <w:rPr>
            <w:noProof/>
            <w:webHidden/>
          </w:rPr>
          <w:instrText xml:space="preserve"> PAGEREF _Toc165541200 \h </w:instrText>
        </w:r>
        <w:r w:rsidR="006079CF">
          <w:rPr>
            <w:noProof/>
            <w:webHidden/>
          </w:rPr>
        </w:r>
        <w:r w:rsidR="006079CF">
          <w:rPr>
            <w:noProof/>
            <w:webHidden/>
          </w:rPr>
          <w:fldChar w:fldCharType="separate"/>
        </w:r>
        <w:r w:rsidR="006079CF">
          <w:rPr>
            <w:noProof/>
            <w:webHidden/>
          </w:rPr>
          <w:t>28</w:t>
        </w:r>
        <w:r w:rsidR="006079CF">
          <w:rPr>
            <w:noProof/>
            <w:webHidden/>
          </w:rPr>
          <w:fldChar w:fldCharType="end"/>
        </w:r>
      </w:hyperlink>
    </w:p>
    <w:p w14:paraId="7B83B088" w14:textId="0C798CD9" w:rsidR="006079CF" w:rsidRDefault="00D1068D">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201" w:history="1">
        <w:r w:rsidR="006079CF" w:rsidRPr="00CB6147">
          <w:rPr>
            <w:rStyle w:val="Hyperlink"/>
            <w:rFonts w:asciiTheme="majorHAnsi" w:hAnsiTheme="majorHAnsi" w:cstheme="majorHAnsi"/>
            <w:noProof/>
            <w:lang w:bidi="es-ES"/>
          </w:rPr>
          <w:t>Práctica inspiradora para la Aspiración D</w:t>
        </w:r>
        <w:r w:rsidR="006079CF">
          <w:rPr>
            <w:noProof/>
            <w:webHidden/>
          </w:rPr>
          <w:tab/>
        </w:r>
        <w:r w:rsidR="006079CF">
          <w:rPr>
            <w:noProof/>
            <w:webHidden/>
          </w:rPr>
          <w:fldChar w:fldCharType="begin"/>
        </w:r>
        <w:r w:rsidR="006079CF">
          <w:rPr>
            <w:noProof/>
            <w:webHidden/>
          </w:rPr>
          <w:instrText xml:space="preserve"> PAGEREF _Toc165541201 \h </w:instrText>
        </w:r>
        <w:r w:rsidR="006079CF">
          <w:rPr>
            <w:noProof/>
            <w:webHidden/>
          </w:rPr>
        </w:r>
        <w:r w:rsidR="006079CF">
          <w:rPr>
            <w:noProof/>
            <w:webHidden/>
          </w:rPr>
          <w:fldChar w:fldCharType="separate"/>
        </w:r>
        <w:r w:rsidR="006079CF">
          <w:rPr>
            <w:noProof/>
            <w:webHidden/>
          </w:rPr>
          <w:t>29</w:t>
        </w:r>
        <w:r w:rsidR="006079CF">
          <w:rPr>
            <w:noProof/>
            <w:webHidden/>
          </w:rPr>
          <w:fldChar w:fldCharType="end"/>
        </w:r>
      </w:hyperlink>
    </w:p>
    <w:p w14:paraId="06184EC4" w14:textId="7B02B5E8"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202" w:history="1">
        <w:r w:rsidR="006079CF" w:rsidRPr="00CB6147">
          <w:rPr>
            <w:rStyle w:val="Hyperlink"/>
            <w:rFonts w:asciiTheme="majorHAnsi" w:hAnsiTheme="majorHAnsi" w:cstheme="majorHAnsi"/>
            <w:noProof/>
            <w:lang w:bidi="es-ES"/>
          </w:rPr>
          <w:t>Sección 4: Herramienta de reflexión</w:t>
        </w:r>
        <w:r w:rsidR="006079CF">
          <w:rPr>
            <w:noProof/>
            <w:webHidden/>
          </w:rPr>
          <w:tab/>
        </w:r>
        <w:r w:rsidR="006079CF">
          <w:rPr>
            <w:noProof/>
            <w:webHidden/>
          </w:rPr>
          <w:fldChar w:fldCharType="begin"/>
        </w:r>
        <w:r w:rsidR="006079CF">
          <w:rPr>
            <w:noProof/>
            <w:webHidden/>
          </w:rPr>
          <w:instrText xml:space="preserve"> PAGEREF _Toc165541202 \h </w:instrText>
        </w:r>
        <w:r w:rsidR="006079CF">
          <w:rPr>
            <w:noProof/>
            <w:webHidden/>
          </w:rPr>
        </w:r>
        <w:r w:rsidR="006079CF">
          <w:rPr>
            <w:noProof/>
            <w:webHidden/>
          </w:rPr>
          <w:fldChar w:fldCharType="separate"/>
        </w:r>
        <w:r w:rsidR="006079CF">
          <w:rPr>
            <w:noProof/>
            <w:webHidden/>
          </w:rPr>
          <w:t>30</w:t>
        </w:r>
        <w:r w:rsidR="006079CF">
          <w:rPr>
            <w:noProof/>
            <w:webHidden/>
          </w:rPr>
          <w:fldChar w:fldCharType="end"/>
        </w:r>
      </w:hyperlink>
    </w:p>
    <w:p w14:paraId="6D926455" w14:textId="2C26AE31"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203" w:history="1">
        <w:r w:rsidR="006079CF" w:rsidRPr="00CB6147">
          <w:rPr>
            <w:rStyle w:val="Hyperlink"/>
            <w:rFonts w:asciiTheme="majorHAnsi" w:hAnsiTheme="majorHAnsi" w:cstheme="majorHAnsi"/>
            <w:noProof/>
            <w:lang w:bidi="es-ES"/>
          </w:rPr>
          <w:t>Cómo utilizar la herramienta</w:t>
        </w:r>
        <w:r w:rsidR="006079CF">
          <w:rPr>
            <w:noProof/>
            <w:webHidden/>
          </w:rPr>
          <w:tab/>
        </w:r>
        <w:r w:rsidR="006079CF">
          <w:rPr>
            <w:noProof/>
            <w:webHidden/>
          </w:rPr>
          <w:fldChar w:fldCharType="begin"/>
        </w:r>
        <w:r w:rsidR="006079CF">
          <w:rPr>
            <w:noProof/>
            <w:webHidden/>
          </w:rPr>
          <w:instrText xml:space="preserve"> PAGEREF _Toc165541203 \h </w:instrText>
        </w:r>
        <w:r w:rsidR="006079CF">
          <w:rPr>
            <w:noProof/>
            <w:webHidden/>
          </w:rPr>
        </w:r>
        <w:r w:rsidR="006079CF">
          <w:rPr>
            <w:noProof/>
            <w:webHidden/>
          </w:rPr>
          <w:fldChar w:fldCharType="separate"/>
        </w:r>
        <w:r w:rsidR="006079CF">
          <w:rPr>
            <w:noProof/>
            <w:webHidden/>
          </w:rPr>
          <w:t>30</w:t>
        </w:r>
        <w:r w:rsidR="006079CF">
          <w:rPr>
            <w:noProof/>
            <w:webHidden/>
          </w:rPr>
          <w:fldChar w:fldCharType="end"/>
        </w:r>
      </w:hyperlink>
    </w:p>
    <w:p w14:paraId="241FF463" w14:textId="74D3FE59" w:rsidR="006079CF" w:rsidRDefault="00D1068D">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541204" w:history="1">
        <w:r w:rsidR="006079CF" w:rsidRPr="00CB6147">
          <w:rPr>
            <w:rStyle w:val="Hyperlink"/>
            <w:rFonts w:asciiTheme="majorHAnsi" w:hAnsiTheme="majorHAnsi" w:cstheme="majorHAnsi"/>
            <w:noProof/>
            <w:lang w:bidi="es-ES"/>
          </w:rPr>
          <w:t>Las tablas de reflexión para la comunicación efectiva relacionadas con la Aspiración D</w:t>
        </w:r>
        <w:r w:rsidR="006079CF">
          <w:rPr>
            <w:noProof/>
            <w:webHidden/>
          </w:rPr>
          <w:tab/>
        </w:r>
        <w:r w:rsidR="006079CF">
          <w:rPr>
            <w:noProof/>
            <w:webHidden/>
          </w:rPr>
          <w:fldChar w:fldCharType="begin"/>
        </w:r>
        <w:r w:rsidR="006079CF">
          <w:rPr>
            <w:noProof/>
            <w:webHidden/>
          </w:rPr>
          <w:instrText xml:space="preserve"> PAGEREF _Toc165541204 \h </w:instrText>
        </w:r>
        <w:r w:rsidR="006079CF">
          <w:rPr>
            <w:noProof/>
            <w:webHidden/>
          </w:rPr>
        </w:r>
        <w:r w:rsidR="006079CF">
          <w:rPr>
            <w:noProof/>
            <w:webHidden/>
          </w:rPr>
          <w:fldChar w:fldCharType="separate"/>
        </w:r>
        <w:r w:rsidR="006079CF">
          <w:rPr>
            <w:noProof/>
            <w:webHidden/>
          </w:rPr>
          <w:t>31</w:t>
        </w:r>
        <w:r w:rsidR="006079CF">
          <w:rPr>
            <w:noProof/>
            <w:webHidden/>
          </w:rPr>
          <w:fldChar w:fldCharType="end"/>
        </w:r>
      </w:hyperlink>
    </w:p>
    <w:p w14:paraId="78EF35D4" w14:textId="65B44AC0" w:rsidR="006079CF" w:rsidRDefault="00D1068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205" w:history="1">
        <w:r w:rsidR="006079CF" w:rsidRPr="00CB6147">
          <w:rPr>
            <w:rStyle w:val="Hyperlink"/>
            <w:rFonts w:asciiTheme="majorHAnsi" w:hAnsiTheme="majorHAnsi" w:cstheme="majorHAnsi"/>
            <w:noProof/>
          </w:rPr>
          <w:t>1.</w:t>
        </w:r>
        <w:r w:rsidR="006079CF">
          <w:rPr>
            <w:rFonts w:asciiTheme="minorHAnsi" w:eastAsiaTheme="minorEastAsia" w:hAnsiTheme="minorHAnsi" w:cstheme="minorBidi"/>
            <w:i w:val="0"/>
            <w:noProof/>
            <w:kern w:val="2"/>
            <w:szCs w:val="24"/>
            <w:lang w:val="en-IE" w:eastAsia="en-GB"/>
            <w14:ligatures w14:val="standardContextual"/>
          </w:rPr>
          <w:tab/>
        </w:r>
        <w:r w:rsidR="006079CF" w:rsidRPr="00CB6147">
          <w:rPr>
            <w:rStyle w:val="Hyperlink"/>
            <w:rFonts w:asciiTheme="majorHAnsi" w:hAnsiTheme="majorHAnsi" w:cstheme="majorHAnsi"/>
            <w:noProof/>
            <w:lang w:bidi="es-ES"/>
          </w:rPr>
          <w:t>Claridad</w:t>
        </w:r>
        <w:r w:rsidR="006079CF">
          <w:rPr>
            <w:noProof/>
            <w:webHidden/>
          </w:rPr>
          <w:tab/>
        </w:r>
        <w:r w:rsidR="006079CF">
          <w:rPr>
            <w:noProof/>
            <w:webHidden/>
          </w:rPr>
          <w:fldChar w:fldCharType="begin"/>
        </w:r>
        <w:r w:rsidR="006079CF">
          <w:rPr>
            <w:noProof/>
            <w:webHidden/>
          </w:rPr>
          <w:instrText xml:space="preserve"> PAGEREF _Toc165541205 \h </w:instrText>
        </w:r>
        <w:r w:rsidR="006079CF">
          <w:rPr>
            <w:noProof/>
            <w:webHidden/>
          </w:rPr>
        </w:r>
        <w:r w:rsidR="006079CF">
          <w:rPr>
            <w:noProof/>
            <w:webHidden/>
          </w:rPr>
          <w:fldChar w:fldCharType="separate"/>
        </w:r>
        <w:r w:rsidR="006079CF">
          <w:rPr>
            <w:noProof/>
            <w:webHidden/>
          </w:rPr>
          <w:t>31</w:t>
        </w:r>
        <w:r w:rsidR="006079CF">
          <w:rPr>
            <w:noProof/>
            <w:webHidden/>
          </w:rPr>
          <w:fldChar w:fldCharType="end"/>
        </w:r>
      </w:hyperlink>
    </w:p>
    <w:p w14:paraId="0BF10B3E" w14:textId="02150199" w:rsidR="006079CF" w:rsidRDefault="00D1068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206" w:history="1">
        <w:r w:rsidR="006079CF" w:rsidRPr="00CB6147">
          <w:rPr>
            <w:rStyle w:val="Hyperlink"/>
            <w:rFonts w:asciiTheme="majorHAnsi" w:hAnsiTheme="majorHAnsi" w:cstheme="majorHAnsi"/>
            <w:noProof/>
          </w:rPr>
          <w:t>2.</w:t>
        </w:r>
        <w:r w:rsidR="006079CF">
          <w:rPr>
            <w:rFonts w:asciiTheme="minorHAnsi" w:eastAsiaTheme="minorEastAsia" w:hAnsiTheme="minorHAnsi" w:cstheme="minorBidi"/>
            <w:i w:val="0"/>
            <w:noProof/>
            <w:kern w:val="2"/>
            <w:szCs w:val="24"/>
            <w:lang w:val="en-IE" w:eastAsia="en-GB"/>
            <w14:ligatures w14:val="standardContextual"/>
          </w:rPr>
          <w:tab/>
        </w:r>
        <w:r w:rsidR="006079CF" w:rsidRPr="00CB6147">
          <w:rPr>
            <w:rStyle w:val="Hyperlink"/>
            <w:rFonts w:asciiTheme="majorHAnsi" w:hAnsiTheme="majorHAnsi" w:cstheme="majorHAnsi"/>
            <w:noProof/>
            <w:lang w:bidi="es-ES"/>
          </w:rPr>
          <w:t>Accesibilidad</w:t>
        </w:r>
        <w:r w:rsidR="006079CF">
          <w:rPr>
            <w:noProof/>
            <w:webHidden/>
          </w:rPr>
          <w:tab/>
        </w:r>
        <w:r w:rsidR="006079CF">
          <w:rPr>
            <w:noProof/>
            <w:webHidden/>
          </w:rPr>
          <w:fldChar w:fldCharType="begin"/>
        </w:r>
        <w:r w:rsidR="006079CF">
          <w:rPr>
            <w:noProof/>
            <w:webHidden/>
          </w:rPr>
          <w:instrText xml:space="preserve"> PAGEREF _Toc165541206 \h </w:instrText>
        </w:r>
        <w:r w:rsidR="006079CF">
          <w:rPr>
            <w:noProof/>
            <w:webHidden/>
          </w:rPr>
        </w:r>
        <w:r w:rsidR="006079CF">
          <w:rPr>
            <w:noProof/>
            <w:webHidden/>
          </w:rPr>
          <w:fldChar w:fldCharType="separate"/>
        </w:r>
        <w:r w:rsidR="006079CF">
          <w:rPr>
            <w:noProof/>
            <w:webHidden/>
          </w:rPr>
          <w:t>31</w:t>
        </w:r>
        <w:r w:rsidR="006079CF">
          <w:rPr>
            <w:noProof/>
            <w:webHidden/>
          </w:rPr>
          <w:fldChar w:fldCharType="end"/>
        </w:r>
      </w:hyperlink>
    </w:p>
    <w:p w14:paraId="3948FB5A" w14:textId="34686E62" w:rsidR="006079CF" w:rsidRDefault="00D1068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207" w:history="1">
        <w:r w:rsidR="006079CF" w:rsidRPr="00CB6147">
          <w:rPr>
            <w:rStyle w:val="Hyperlink"/>
            <w:rFonts w:asciiTheme="majorHAnsi" w:hAnsiTheme="majorHAnsi" w:cstheme="majorHAnsi"/>
            <w:noProof/>
          </w:rPr>
          <w:t>3.</w:t>
        </w:r>
        <w:r w:rsidR="006079CF">
          <w:rPr>
            <w:rFonts w:asciiTheme="minorHAnsi" w:eastAsiaTheme="minorEastAsia" w:hAnsiTheme="minorHAnsi" w:cstheme="minorBidi"/>
            <w:i w:val="0"/>
            <w:noProof/>
            <w:kern w:val="2"/>
            <w:szCs w:val="24"/>
            <w:lang w:val="en-IE" w:eastAsia="en-GB"/>
            <w14:ligatures w14:val="standardContextual"/>
          </w:rPr>
          <w:tab/>
        </w:r>
        <w:r w:rsidR="006079CF" w:rsidRPr="00CB6147">
          <w:rPr>
            <w:rStyle w:val="Hyperlink"/>
            <w:rFonts w:asciiTheme="majorHAnsi" w:hAnsiTheme="majorHAnsi" w:cstheme="majorHAnsi"/>
            <w:noProof/>
            <w:lang w:bidi="es-ES"/>
          </w:rPr>
          <w:t>Confianza</w:t>
        </w:r>
        <w:r w:rsidR="006079CF">
          <w:rPr>
            <w:noProof/>
            <w:webHidden/>
          </w:rPr>
          <w:tab/>
        </w:r>
        <w:r w:rsidR="006079CF">
          <w:rPr>
            <w:noProof/>
            <w:webHidden/>
          </w:rPr>
          <w:fldChar w:fldCharType="begin"/>
        </w:r>
        <w:r w:rsidR="006079CF">
          <w:rPr>
            <w:noProof/>
            <w:webHidden/>
          </w:rPr>
          <w:instrText xml:space="preserve"> PAGEREF _Toc165541207 \h </w:instrText>
        </w:r>
        <w:r w:rsidR="006079CF">
          <w:rPr>
            <w:noProof/>
            <w:webHidden/>
          </w:rPr>
        </w:r>
        <w:r w:rsidR="006079CF">
          <w:rPr>
            <w:noProof/>
            <w:webHidden/>
          </w:rPr>
          <w:fldChar w:fldCharType="separate"/>
        </w:r>
        <w:r w:rsidR="006079CF">
          <w:rPr>
            <w:noProof/>
            <w:webHidden/>
          </w:rPr>
          <w:t>32</w:t>
        </w:r>
        <w:r w:rsidR="006079CF">
          <w:rPr>
            <w:noProof/>
            <w:webHidden/>
          </w:rPr>
          <w:fldChar w:fldCharType="end"/>
        </w:r>
      </w:hyperlink>
    </w:p>
    <w:p w14:paraId="3FDF7D84" w14:textId="4E83A471" w:rsidR="006079CF" w:rsidRDefault="00D1068D">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541208" w:history="1">
        <w:r w:rsidR="006079CF" w:rsidRPr="00CB6147">
          <w:rPr>
            <w:rStyle w:val="Hyperlink"/>
            <w:rFonts w:asciiTheme="majorHAnsi" w:hAnsiTheme="majorHAnsi" w:cstheme="majorHAnsi"/>
            <w:noProof/>
          </w:rPr>
          <w:t>4.</w:t>
        </w:r>
        <w:r w:rsidR="006079CF">
          <w:rPr>
            <w:rFonts w:asciiTheme="minorHAnsi" w:eastAsiaTheme="minorEastAsia" w:hAnsiTheme="minorHAnsi" w:cstheme="minorBidi"/>
            <w:i w:val="0"/>
            <w:noProof/>
            <w:kern w:val="2"/>
            <w:szCs w:val="24"/>
            <w:lang w:val="en-IE" w:eastAsia="en-GB"/>
            <w14:ligatures w14:val="standardContextual"/>
          </w:rPr>
          <w:tab/>
        </w:r>
        <w:r w:rsidR="006079CF" w:rsidRPr="00CB6147">
          <w:rPr>
            <w:rStyle w:val="Hyperlink"/>
            <w:rFonts w:asciiTheme="majorHAnsi" w:hAnsiTheme="majorHAnsi" w:cstheme="majorHAnsi"/>
            <w:noProof/>
            <w:lang w:bidi="es-ES"/>
          </w:rPr>
          <w:t>Transparencia</w:t>
        </w:r>
        <w:r w:rsidR="006079CF">
          <w:rPr>
            <w:noProof/>
            <w:webHidden/>
          </w:rPr>
          <w:tab/>
        </w:r>
        <w:r w:rsidR="006079CF">
          <w:rPr>
            <w:noProof/>
            <w:webHidden/>
          </w:rPr>
          <w:fldChar w:fldCharType="begin"/>
        </w:r>
        <w:r w:rsidR="006079CF">
          <w:rPr>
            <w:noProof/>
            <w:webHidden/>
          </w:rPr>
          <w:instrText xml:space="preserve"> PAGEREF _Toc165541208 \h </w:instrText>
        </w:r>
        <w:r w:rsidR="006079CF">
          <w:rPr>
            <w:noProof/>
            <w:webHidden/>
          </w:rPr>
        </w:r>
        <w:r w:rsidR="006079CF">
          <w:rPr>
            <w:noProof/>
            <w:webHidden/>
          </w:rPr>
          <w:fldChar w:fldCharType="separate"/>
        </w:r>
        <w:r w:rsidR="006079CF">
          <w:rPr>
            <w:noProof/>
            <w:webHidden/>
          </w:rPr>
          <w:t>33</w:t>
        </w:r>
        <w:r w:rsidR="006079CF">
          <w:rPr>
            <w:noProof/>
            <w:webHidden/>
          </w:rPr>
          <w:fldChar w:fldCharType="end"/>
        </w:r>
      </w:hyperlink>
    </w:p>
    <w:p w14:paraId="7BDF1847" w14:textId="198BD926" w:rsidR="006079CF" w:rsidRDefault="00D1068D">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541209" w:history="1">
        <w:r w:rsidR="006079CF" w:rsidRPr="00CB6147">
          <w:rPr>
            <w:rStyle w:val="Hyperlink"/>
            <w:rFonts w:asciiTheme="majorHAnsi" w:hAnsiTheme="majorHAnsi" w:cstheme="majorHAnsi"/>
            <w:noProof/>
            <w:lang w:bidi="es-ES"/>
          </w:rPr>
          <w:t>Referencias</w:t>
        </w:r>
        <w:r w:rsidR="006079CF">
          <w:rPr>
            <w:noProof/>
            <w:webHidden/>
          </w:rPr>
          <w:tab/>
        </w:r>
        <w:r w:rsidR="006079CF">
          <w:rPr>
            <w:noProof/>
            <w:webHidden/>
          </w:rPr>
          <w:fldChar w:fldCharType="begin"/>
        </w:r>
        <w:r w:rsidR="006079CF">
          <w:rPr>
            <w:noProof/>
            <w:webHidden/>
          </w:rPr>
          <w:instrText xml:space="preserve"> PAGEREF _Toc165541209 \h </w:instrText>
        </w:r>
        <w:r w:rsidR="006079CF">
          <w:rPr>
            <w:noProof/>
            <w:webHidden/>
          </w:rPr>
        </w:r>
        <w:r w:rsidR="006079CF">
          <w:rPr>
            <w:noProof/>
            <w:webHidden/>
          </w:rPr>
          <w:fldChar w:fldCharType="separate"/>
        </w:r>
        <w:r w:rsidR="006079CF">
          <w:rPr>
            <w:noProof/>
            <w:webHidden/>
          </w:rPr>
          <w:t>34</w:t>
        </w:r>
        <w:r w:rsidR="006079CF">
          <w:rPr>
            <w:noProof/>
            <w:webHidden/>
          </w:rPr>
          <w:fldChar w:fldCharType="end"/>
        </w:r>
      </w:hyperlink>
    </w:p>
    <w:p w14:paraId="29E21141" w14:textId="38B34824" w:rsidR="00DF08BA" w:rsidRPr="00D46215" w:rsidRDefault="002B24D1" w:rsidP="00B75F6B">
      <w:pPr>
        <w:pStyle w:val="Agency-body-text"/>
        <w:rPr>
          <w:rFonts w:asciiTheme="majorHAnsi" w:hAnsiTheme="majorHAnsi" w:cstheme="majorHAnsi"/>
          <w:bCs/>
          <w:iCs/>
        </w:rPr>
        <w:sectPr w:rsidR="00DF08BA" w:rsidRPr="00D46215" w:rsidSect="00FA220C">
          <w:footerReference w:type="first" r:id="rId27"/>
          <w:type w:val="continuous"/>
          <w:pgSz w:w="11899" w:h="16838"/>
          <w:pgMar w:top="1134" w:right="1531" w:bottom="1276" w:left="1531" w:header="709" w:footer="828" w:gutter="0"/>
          <w:cols w:space="708"/>
          <w:docGrid w:linePitch="360"/>
        </w:sectPr>
      </w:pPr>
      <w:r w:rsidRPr="00D46215">
        <w:rPr>
          <w:rFonts w:asciiTheme="majorHAnsi" w:hAnsiTheme="majorHAnsi" w:cstheme="majorHAnsi"/>
          <w:b/>
          <w:i/>
          <w:color w:val="auto"/>
          <w:shd w:val="clear" w:color="auto" w:fill="E6E6E6"/>
          <w:lang w:bidi="es-ES"/>
        </w:rPr>
        <w:fldChar w:fldCharType="end"/>
      </w:r>
    </w:p>
    <w:p w14:paraId="49DE7892" w14:textId="69DB93C2" w:rsidR="00451E9F" w:rsidRPr="00D46215" w:rsidRDefault="00451E9F" w:rsidP="005063E2">
      <w:pPr>
        <w:pStyle w:val="Agency-heading-1"/>
        <w:rPr>
          <w:rFonts w:asciiTheme="majorHAnsi" w:hAnsiTheme="majorHAnsi" w:cstheme="majorHAnsi"/>
        </w:rPr>
      </w:pPr>
      <w:bookmarkStart w:id="2" w:name="_Toc165541183"/>
      <w:r w:rsidRPr="00D46215">
        <w:rPr>
          <w:rFonts w:asciiTheme="majorHAnsi" w:hAnsiTheme="majorHAnsi" w:cstheme="majorHAnsi"/>
          <w:lang w:bidi="es-ES"/>
        </w:rPr>
        <w:lastRenderedPageBreak/>
        <w:t>Iconos empleados</w:t>
      </w:r>
      <w:bookmarkEnd w:id="2"/>
    </w:p>
    <w:p w14:paraId="5F3330AA" w14:textId="28BFBBB2" w:rsidR="00451E9F" w:rsidRPr="00D46215" w:rsidRDefault="311B3CDC" w:rsidP="00DB7881">
      <w:pPr>
        <w:pStyle w:val="Agency-body-text"/>
        <w:keepNext/>
        <w:rPr>
          <w:rFonts w:asciiTheme="majorHAnsi" w:hAnsiTheme="majorHAnsi" w:cstheme="majorHAnsi"/>
        </w:rPr>
      </w:pPr>
      <w:r w:rsidRPr="00D46215">
        <w:rPr>
          <w:rFonts w:asciiTheme="majorHAnsi" w:hAnsiTheme="majorHAnsi" w:cstheme="majorHAnsi"/>
          <w:lang w:bidi="es-ES"/>
        </w:rPr>
        <w:t>A lo largo del presente informe, distintos iconos indican los diferentes tipos de recursos de información y ayudan a navegar por el documento. Los iconos son los siguientes: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D46215" w14:paraId="41D6C309" w14:textId="77777777" w:rsidTr="00451E9F">
        <w:tc>
          <w:tcPr>
            <w:tcW w:w="1843" w:type="dxa"/>
            <w:shd w:val="clear" w:color="auto" w:fill="F2F2F2" w:themeFill="background1" w:themeFillShade="F2"/>
          </w:tcPr>
          <w:p w14:paraId="66CCF530" w14:textId="30636177" w:rsidR="00451E9F" w:rsidRPr="00D46215" w:rsidRDefault="00451E9F" w:rsidP="00074FF4">
            <w:pPr>
              <w:pStyle w:val="Agency-body-text"/>
              <w:spacing w:before="60" w:after="60"/>
              <w:rPr>
                <w:rFonts w:asciiTheme="majorHAnsi" w:hAnsiTheme="majorHAnsi" w:cstheme="majorHAnsi"/>
                <w:b/>
                <w:bCs/>
              </w:rPr>
            </w:pPr>
            <w:r w:rsidRPr="00D46215">
              <w:rPr>
                <w:rFonts w:asciiTheme="majorHAnsi" w:hAnsiTheme="majorHAnsi" w:cstheme="majorHAnsi"/>
                <w:b/>
                <w:color w:val="002060"/>
                <w:lang w:bidi="es-ES"/>
              </w:rPr>
              <w:t>Icono</w:t>
            </w:r>
          </w:p>
        </w:tc>
        <w:tc>
          <w:tcPr>
            <w:tcW w:w="6984" w:type="dxa"/>
            <w:shd w:val="clear" w:color="auto" w:fill="F2F2F2" w:themeFill="background1" w:themeFillShade="F2"/>
          </w:tcPr>
          <w:p w14:paraId="5FE7272D" w14:textId="316D558F" w:rsidR="00451E9F" w:rsidRPr="00D46215" w:rsidRDefault="00451E9F" w:rsidP="00074FF4">
            <w:pPr>
              <w:pStyle w:val="Agency-body-text"/>
              <w:spacing w:before="60" w:after="60"/>
              <w:rPr>
                <w:rFonts w:asciiTheme="majorHAnsi" w:hAnsiTheme="majorHAnsi" w:cstheme="majorHAnsi"/>
                <w:b/>
                <w:bCs/>
                <w:color w:val="002060"/>
              </w:rPr>
            </w:pPr>
            <w:r w:rsidRPr="00D46215">
              <w:rPr>
                <w:rFonts w:asciiTheme="majorHAnsi" w:hAnsiTheme="majorHAnsi" w:cstheme="majorHAnsi"/>
                <w:b/>
                <w:color w:val="002060"/>
                <w:lang w:bidi="es-ES"/>
              </w:rPr>
              <w:t>Significado</w:t>
            </w:r>
          </w:p>
        </w:tc>
      </w:tr>
      <w:tr w:rsidR="00DA3697" w:rsidRPr="00D46215" w14:paraId="01D3EB23" w14:textId="77777777" w:rsidTr="00AA494F">
        <w:tc>
          <w:tcPr>
            <w:tcW w:w="1843" w:type="dxa"/>
            <w:shd w:val="clear" w:color="auto" w:fill="F2F2F2" w:themeFill="background1" w:themeFillShade="F2"/>
          </w:tcPr>
          <w:p w14:paraId="67051A5E" w14:textId="0EFDA281" w:rsidR="00451E9F" w:rsidRPr="00D46215" w:rsidRDefault="00DA3697" w:rsidP="00074FF4">
            <w:pPr>
              <w:pStyle w:val="Agency-body-text"/>
              <w:spacing w:before="60" w:after="60"/>
              <w:rPr>
                <w:rFonts w:asciiTheme="majorHAnsi" w:hAnsiTheme="majorHAnsi" w:cstheme="majorHAnsi"/>
              </w:rPr>
            </w:pPr>
            <w:r w:rsidRPr="00E22221">
              <w:rPr>
                <w:rFonts w:asciiTheme="majorHAnsi" w:hAnsiTheme="majorHAnsi" w:cstheme="majorHAnsi"/>
                <w:noProof/>
                <w:lang w:eastAsia="el-GR"/>
              </w:rPr>
              <w:drawing>
                <wp:inline distT="0" distB="0" distL="0" distR="0" wp14:anchorId="334FF66C" wp14:editId="1194E599">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49D169C8" w14:textId="5E906A90"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Proporcionar entornos de aprendizaje psicosociales que sean seguros y protegidos (Aspiración A)</w:t>
            </w:r>
          </w:p>
        </w:tc>
      </w:tr>
      <w:tr w:rsidR="00DA3697" w:rsidRPr="00D46215" w14:paraId="4A29AEA0" w14:textId="77777777" w:rsidTr="00AA494F">
        <w:tc>
          <w:tcPr>
            <w:tcW w:w="1843" w:type="dxa"/>
            <w:shd w:val="clear" w:color="auto" w:fill="F2F2F2" w:themeFill="background1" w:themeFillShade="F2"/>
          </w:tcPr>
          <w:p w14:paraId="39F04A26" w14:textId="42990CD4" w:rsidR="00451E9F" w:rsidRPr="00D46215" w:rsidRDefault="00DA3697" w:rsidP="00074FF4">
            <w:pPr>
              <w:pStyle w:val="Agency-body-text"/>
              <w:spacing w:before="60" w:after="60"/>
              <w:rPr>
                <w:rFonts w:asciiTheme="majorHAnsi" w:hAnsiTheme="majorHAnsi" w:cstheme="majorHAnsi"/>
              </w:rPr>
            </w:pPr>
            <w:r w:rsidRPr="00E22221">
              <w:rPr>
                <w:rFonts w:asciiTheme="majorHAnsi" w:hAnsiTheme="majorHAnsi" w:cstheme="majorHAnsi"/>
                <w:noProof/>
                <w:lang w:eastAsia="el-GR"/>
              </w:rPr>
              <w:drawing>
                <wp:inline distT="0" distB="0" distL="0" distR="0" wp14:anchorId="048E0619" wp14:editId="17C4A0AE">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525962A1" w14:textId="6554FA6A"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Actuar de manera proactiva, sintiéndose preparado para las emergencias psicosociales (Aspiración B)</w:t>
            </w:r>
          </w:p>
        </w:tc>
      </w:tr>
      <w:tr w:rsidR="00DA3697" w:rsidRPr="00D46215" w14:paraId="7BBCB869" w14:textId="77777777" w:rsidTr="00AA494F">
        <w:tc>
          <w:tcPr>
            <w:tcW w:w="1843" w:type="dxa"/>
            <w:shd w:val="clear" w:color="auto" w:fill="F2F2F2" w:themeFill="background1" w:themeFillShade="F2"/>
          </w:tcPr>
          <w:p w14:paraId="3C1D1ECB" w14:textId="6DC21A92" w:rsidR="00451E9F" w:rsidRPr="00D46215" w:rsidRDefault="00DA3697" w:rsidP="00074FF4">
            <w:pPr>
              <w:pStyle w:val="Agency-body-text"/>
              <w:spacing w:before="60" w:after="60"/>
              <w:rPr>
                <w:rFonts w:asciiTheme="majorHAnsi" w:hAnsiTheme="majorHAnsi" w:cstheme="majorHAnsi"/>
              </w:rPr>
            </w:pPr>
            <w:r w:rsidRPr="00E22221">
              <w:rPr>
                <w:rFonts w:asciiTheme="majorHAnsi" w:hAnsiTheme="majorHAnsi" w:cstheme="majorHAnsi"/>
                <w:noProof/>
                <w:lang w:eastAsia="el-GR"/>
              </w:rPr>
              <w:drawing>
                <wp:inline distT="0" distB="0" distL="0" distR="0" wp14:anchorId="4A823FAF" wp14:editId="2C50ED21">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4333673" w14:textId="0817A820"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Crear vínculos de apoyo en la comunidad en torno al alumnado y las familias (Aspiración C)</w:t>
            </w:r>
          </w:p>
        </w:tc>
      </w:tr>
      <w:tr w:rsidR="00DA3697" w:rsidRPr="00D46215" w14:paraId="7383FA67" w14:textId="77777777" w:rsidTr="00AA494F">
        <w:tc>
          <w:tcPr>
            <w:tcW w:w="1843" w:type="dxa"/>
            <w:shd w:val="clear" w:color="auto" w:fill="F2F2F2" w:themeFill="background1" w:themeFillShade="F2"/>
          </w:tcPr>
          <w:p w14:paraId="11FB7DCC" w14:textId="62792842" w:rsidR="00451E9F" w:rsidRPr="00D46215" w:rsidRDefault="00DA3697" w:rsidP="00074FF4">
            <w:pPr>
              <w:pStyle w:val="Agency-body-text"/>
              <w:spacing w:before="60" w:after="60"/>
              <w:rPr>
                <w:rFonts w:asciiTheme="majorHAnsi" w:hAnsiTheme="majorHAnsi" w:cstheme="majorHAnsi"/>
              </w:rPr>
            </w:pPr>
            <w:r w:rsidRPr="00E22221">
              <w:rPr>
                <w:rFonts w:asciiTheme="majorHAnsi" w:hAnsiTheme="majorHAnsi" w:cstheme="majorHAnsi"/>
                <w:noProof/>
                <w:lang w:eastAsia="el-GR"/>
              </w:rPr>
              <w:drawing>
                <wp:inline distT="0" distB="0" distL="0" distR="0" wp14:anchorId="5D0A455D" wp14:editId="69E14DF5">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7815B314" w14:textId="6D96BB4A"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Hacer uso de la comunicación efectiva para atender las necesidades de todo el alumnado (Aspiración D)</w:t>
            </w:r>
          </w:p>
        </w:tc>
      </w:tr>
      <w:tr w:rsidR="00DA3697" w:rsidRPr="00D46215" w14:paraId="613833E7" w14:textId="77777777" w:rsidTr="00AA494F">
        <w:tc>
          <w:tcPr>
            <w:tcW w:w="1843" w:type="dxa"/>
            <w:shd w:val="clear" w:color="auto" w:fill="F2F2F2" w:themeFill="background1" w:themeFillShade="F2"/>
          </w:tcPr>
          <w:p w14:paraId="4EC97DA3" w14:textId="05289AE1" w:rsidR="00451E9F" w:rsidRPr="00D46215" w:rsidRDefault="00DA3697" w:rsidP="00074FF4">
            <w:pPr>
              <w:pStyle w:val="Agency-body-text"/>
              <w:spacing w:before="60" w:after="60"/>
              <w:rPr>
                <w:rFonts w:asciiTheme="majorHAnsi" w:hAnsiTheme="majorHAnsi" w:cstheme="majorHAnsi"/>
                <w:b/>
              </w:rPr>
            </w:pPr>
            <w:r w:rsidRPr="00E22221">
              <w:rPr>
                <w:rFonts w:asciiTheme="majorHAnsi" w:hAnsiTheme="majorHAnsi" w:cstheme="majorHAnsi"/>
                <w:b/>
                <w:noProof/>
                <w:lang w:eastAsia="el-GR"/>
              </w:rPr>
              <w:drawing>
                <wp:inline distT="0" distB="0" distL="0" distR="0" wp14:anchorId="01CA5055" wp14:editId="7AFA908E">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22E5B407" w14:textId="3283BA50"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Preguntas orientativas</w:t>
            </w:r>
          </w:p>
        </w:tc>
      </w:tr>
      <w:tr w:rsidR="00DA3697" w:rsidRPr="00D46215" w14:paraId="57E28097" w14:textId="77777777" w:rsidTr="00AA494F">
        <w:tc>
          <w:tcPr>
            <w:tcW w:w="1843" w:type="dxa"/>
            <w:shd w:val="clear" w:color="auto" w:fill="F2F2F2" w:themeFill="background1" w:themeFillShade="F2"/>
          </w:tcPr>
          <w:p w14:paraId="4C68771B" w14:textId="0662718C" w:rsidR="00451E9F" w:rsidRPr="00D46215" w:rsidRDefault="00DA3697" w:rsidP="00074FF4">
            <w:pPr>
              <w:pStyle w:val="Agency-body-text"/>
              <w:spacing w:before="60" w:after="60"/>
              <w:rPr>
                <w:rFonts w:asciiTheme="majorHAnsi" w:hAnsiTheme="majorHAnsi" w:cstheme="majorHAnsi"/>
                <w:b/>
              </w:rPr>
            </w:pPr>
            <w:r w:rsidRPr="00E22221">
              <w:rPr>
                <w:rFonts w:asciiTheme="majorHAnsi" w:hAnsiTheme="majorHAnsi" w:cstheme="majorHAnsi"/>
                <w:b/>
                <w:noProof/>
                <w:lang w:eastAsia="el-GR"/>
              </w:rPr>
              <w:drawing>
                <wp:inline distT="0" distB="0" distL="0" distR="0" wp14:anchorId="09AABFFC" wp14:editId="0BBBCC40">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5EAE182E" w14:textId="3C1E777E" w:rsidR="00451E9F" w:rsidRPr="00D46215" w:rsidRDefault="00451E9F"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Mensajes clave</w:t>
            </w:r>
          </w:p>
        </w:tc>
      </w:tr>
      <w:tr w:rsidR="00DA3697" w:rsidRPr="00D46215" w14:paraId="7963135F" w14:textId="77777777" w:rsidTr="00AA494F">
        <w:tc>
          <w:tcPr>
            <w:tcW w:w="1843" w:type="dxa"/>
            <w:shd w:val="clear" w:color="auto" w:fill="F2F2F2" w:themeFill="background1" w:themeFillShade="F2"/>
          </w:tcPr>
          <w:p w14:paraId="4FE983EA" w14:textId="5E11C2F4" w:rsidR="00E33C72" w:rsidRPr="00D46215" w:rsidRDefault="00DA3697" w:rsidP="00074FF4">
            <w:pPr>
              <w:pStyle w:val="Agency-body-text"/>
              <w:spacing w:before="60" w:after="60"/>
              <w:rPr>
                <w:rFonts w:asciiTheme="majorHAnsi" w:hAnsiTheme="majorHAnsi" w:cstheme="majorHAnsi"/>
              </w:rPr>
            </w:pPr>
            <w:r w:rsidRPr="00E22221">
              <w:rPr>
                <w:rFonts w:asciiTheme="majorHAnsi" w:hAnsiTheme="majorHAnsi" w:cstheme="majorHAnsi"/>
                <w:noProof/>
                <w:lang w:eastAsia="el-GR"/>
              </w:rPr>
              <w:drawing>
                <wp:inline distT="0" distB="0" distL="0" distR="0" wp14:anchorId="6A70E680" wp14:editId="1DF3AD39">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4C7681EC" w14:textId="77777777" w:rsidR="00E33C72" w:rsidRPr="00D46215" w:rsidRDefault="00E33C72" w:rsidP="00074FF4">
            <w:pPr>
              <w:pStyle w:val="Agency-body-text"/>
              <w:spacing w:before="60" w:after="60"/>
              <w:rPr>
                <w:rFonts w:asciiTheme="majorHAnsi" w:hAnsiTheme="majorHAnsi" w:cstheme="majorHAnsi"/>
                <w:color w:val="002060"/>
              </w:rPr>
            </w:pPr>
            <w:r w:rsidRPr="00D46215">
              <w:rPr>
                <w:rFonts w:asciiTheme="majorHAnsi" w:hAnsiTheme="majorHAnsi" w:cstheme="majorHAnsi"/>
                <w:color w:val="002060"/>
                <w:lang w:bidi="es-ES"/>
              </w:rPr>
              <w:t>Casos reales</w:t>
            </w:r>
          </w:p>
        </w:tc>
      </w:tr>
    </w:tbl>
    <w:p w14:paraId="448E1D2F" w14:textId="77777777" w:rsidR="00074FF4" w:rsidRPr="00D46215" w:rsidRDefault="00074FF4" w:rsidP="00074FF4">
      <w:pPr>
        <w:pStyle w:val="Agency-body-text"/>
        <w:rPr>
          <w:rFonts w:asciiTheme="majorHAnsi" w:hAnsiTheme="majorHAnsi" w:cstheme="majorHAnsi"/>
        </w:rPr>
      </w:pPr>
      <w:r w:rsidRPr="00D46215">
        <w:rPr>
          <w:rFonts w:asciiTheme="majorHAnsi" w:hAnsiTheme="majorHAnsi" w:cstheme="majorHAnsi"/>
          <w:lang w:bidi="es-ES"/>
        </w:rPr>
        <w:br w:type="page"/>
      </w:r>
    </w:p>
    <w:p w14:paraId="66A4A15F" w14:textId="7E9C12E7" w:rsidR="003D4BDE" w:rsidRPr="00D46215" w:rsidRDefault="008402F4" w:rsidP="00E256E2">
      <w:pPr>
        <w:pStyle w:val="Agency-heading-1"/>
        <w:rPr>
          <w:rFonts w:asciiTheme="majorHAnsi" w:hAnsiTheme="majorHAnsi" w:cstheme="majorHAnsi"/>
        </w:rPr>
      </w:pPr>
      <w:bookmarkStart w:id="3" w:name="_Toc165541184"/>
      <w:r w:rsidRPr="00D46215">
        <w:rPr>
          <w:rFonts w:asciiTheme="majorHAnsi" w:hAnsiTheme="majorHAnsi" w:cstheme="majorHAnsi"/>
          <w:lang w:bidi="es-ES"/>
        </w:rPr>
        <w:lastRenderedPageBreak/>
        <w:t>Introducción</w:t>
      </w:r>
      <w:bookmarkEnd w:id="3"/>
    </w:p>
    <w:p w14:paraId="7BED53B6" w14:textId="5B42C274" w:rsidR="00BE3F2A" w:rsidRPr="00D46215" w:rsidRDefault="003367F0" w:rsidP="003D4BDE">
      <w:pPr>
        <w:pStyle w:val="Agency-body-text"/>
        <w:rPr>
          <w:rFonts w:asciiTheme="majorHAnsi" w:eastAsia="Calibri" w:hAnsiTheme="majorHAnsi" w:cstheme="majorHAnsi"/>
        </w:rPr>
      </w:pPr>
      <w:r w:rsidRPr="00D46215">
        <w:rPr>
          <w:rFonts w:asciiTheme="majorHAnsi" w:hAnsiTheme="majorHAnsi" w:cstheme="majorHAnsi"/>
          <w:lang w:bidi="es-ES"/>
        </w:rPr>
        <w:t xml:space="preserve">El presente documento de orientación dirigido a crear una cultura de comunicación efectiva en la educación es el resultado de la actividad </w:t>
      </w:r>
      <w:hyperlink r:id="rId35" w:history="1">
        <w:r w:rsidR="006C4C49" w:rsidRPr="00D46215">
          <w:rPr>
            <w:rStyle w:val="Hyperlink"/>
            <w:rFonts w:asciiTheme="majorHAnsi" w:hAnsiTheme="majorHAnsi" w:cstheme="majorHAnsi"/>
            <w:lang w:bidi="es-ES"/>
          </w:rPr>
          <w:t>Construyendo Resiliencia a través de los Sistemas de Educación Inclusiva</w:t>
        </w:r>
      </w:hyperlink>
      <w:r w:rsidRPr="00D46215">
        <w:rPr>
          <w:rFonts w:asciiTheme="majorHAnsi" w:hAnsiTheme="majorHAnsi" w:cstheme="majorHAnsi"/>
          <w:lang w:bidi="es-ES"/>
        </w:rPr>
        <w:t xml:space="preserve"> (BRIES), llevada a cabo por la Agencia Europea para las necesidades educativas especiales y la inclusión educativa (la Agencia).</w:t>
      </w:r>
    </w:p>
    <w:p w14:paraId="54CFA422" w14:textId="2638B342" w:rsidR="003D4BDE" w:rsidRPr="00D46215" w:rsidRDefault="00FE3092" w:rsidP="003D4BDE">
      <w:pPr>
        <w:pStyle w:val="Agency-body-text"/>
        <w:rPr>
          <w:rFonts w:asciiTheme="majorHAnsi" w:hAnsiTheme="majorHAnsi" w:cstheme="majorHAnsi"/>
        </w:rPr>
      </w:pPr>
      <w:r w:rsidRPr="00D46215">
        <w:rPr>
          <w:rFonts w:asciiTheme="majorHAnsi" w:hAnsiTheme="majorHAnsi" w:cstheme="majorHAnsi"/>
          <w:lang w:bidi="es-ES"/>
        </w:rPr>
        <w:t>Durante la primera parte de la pandemia de COVID-19, varios países publicaron documentos de orientación en materia de comunicación dirigidos a las distintas partes interesadas en la educación (Agencia Europea, 2022). Sin embargo, durante la actividad BRIES, docentes, alumnado, padres y responsables de formular políticas detectaron que seguía habiendo una falta de comunicación efectiva en la educación (Agencia Europea, 2023). Esto tuvo una repercusión negativa en el bienestar y la resiliencia de las partes interesadas que participan en el proceso de enseñanza-aprendizaje y en la manera adecuada de atender las necesidades de todo el alumnado.</w:t>
      </w:r>
    </w:p>
    <w:p w14:paraId="5FBBED95" w14:textId="1C53A9DB" w:rsidR="00DA62EA" w:rsidRPr="00D46215" w:rsidRDefault="009F4BAE" w:rsidP="003D4BDE">
      <w:pPr>
        <w:pStyle w:val="Agency-body-text"/>
        <w:rPr>
          <w:rFonts w:asciiTheme="majorHAnsi" w:hAnsiTheme="majorHAnsi" w:cstheme="majorHAnsi"/>
        </w:rPr>
      </w:pPr>
      <w:r w:rsidRPr="00D46215">
        <w:rPr>
          <w:rFonts w:asciiTheme="majorHAnsi" w:hAnsiTheme="majorHAnsi" w:cstheme="majorHAnsi"/>
          <w:lang w:bidi="es-ES"/>
        </w:rPr>
        <w:t>Seis países (</w:t>
      </w:r>
      <w:r w:rsidR="00037E55" w:rsidRPr="00D46215">
        <w:rPr>
          <w:rFonts w:asciiTheme="majorHAnsi" w:hAnsiTheme="majorHAnsi" w:cstheme="majorHAnsi"/>
          <w:lang w:bidi="es-ES"/>
        </w:rPr>
        <w:t xml:space="preserve">Alemania, </w:t>
      </w:r>
      <w:r w:rsidRPr="00D46215">
        <w:rPr>
          <w:rFonts w:asciiTheme="majorHAnsi" w:hAnsiTheme="majorHAnsi" w:cstheme="majorHAnsi"/>
          <w:lang w:bidi="es-ES"/>
        </w:rPr>
        <w:t xml:space="preserve">Bulgaria, Estonia, Grecia, Irlanda y Suecia) participaron en las actividades BRIES de aprendizaje entre iguales. En estas actividades, los participantes señalaron la comunicación efectiva como el elemento fundamental al que los encargados de la toma de decisiones deben recurrir a la hora de construir resiliencia para todo el alumnado y garantizar su bienestar. El </w:t>
      </w:r>
      <w:hyperlink r:id="rId36" w:history="1">
        <w:r w:rsidR="008C64D4" w:rsidRPr="00D46215">
          <w:rPr>
            <w:rStyle w:val="Hyperlink"/>
            <w:rFonts w:asciiTheme="majorHAnsi" w:hAnsiTheme="majorHAnsi" w:cstheme="majorHAnsi"/>
            <w:lang w:bidi="es-ES"/>
          </w:rPr>
          <w:t>informe intermedio sobre BRIES</w:t>
        </w:r>
      </w:hyperlink>
      <w:r w:rsidRPr="00D46215">
        <w:rPr>
          <w:rFonts w:asciiTheme="majorHAnsi" w:hAnsiTheme="majorHAnsi" w:cstheme="majorHAnsi"/>
          <w:lang w:bidi="es-ES"/>
        </w:rPr>
        <w:t xml:space="preserve"> contiene más información acerca del proceso de identificación de dicho elemento fundamental (Agencia Europea, 2023). Por consiguiente, la actividad BRIES se centró en desarrollar el presente documento de orientación.</w:t>
      </w:r>
    </w:p>
    <w:p w14:paraId="0B959201" w14:textId="15CE034F" w:rsidR="002E3A49" w:rsidRPr="00D46215" w:rsidRDefault="0037694D" w:rsidP="00DB7881">
      <w:pPr>
        <w:pStyle w:val="Agency-heading-2"/>
        <w:rPr>
          <w:rFonts w:asciiTheme="majorHAnsi" w:hAnsiTheme="majorHAnsi" w:cstheme="majorHAnsi"/>
        </w:rPr>
      </w:pPr>
      <w:bookmarkStart w:id="4" w:name="_Toc165541185"/>
      <w:r w:rsidRPr="00D46215">
        <w:rPr>
          <w:rFonts w:asciiTheme="majorHAnsi" w:hAnsiTheme="majorHAnsi" w:cstheme="majorHAnsi"/>
          <w:lang w:bidi="es-ES"/>
        </w:rPr>
        <w:t>¿Cuál es la finalidad del presente documento de orientación?</w:t>
      </w:r>
      <w:bookmarkEnd w:id="4"/>
    </w:p>
    <w:p w14:paraId="7FBA7390" w14:textId="6D3C57C8" w:rsidR="008E48B2" w:rsidRPr="00D46215" w:rsidRDefault="002E3A49" w:rsidP="002E3A49">
      <w:pPr>
        <w:pStyle w:val="Agency-body-text"/>
        <w:rPr>
          <w:rFonts w:asciiTheme="majorHAnsi" w:hAnsiTheme="majorHAnsi" w:cstheme="majorHAnsi"/>
        </w:rPr>
      </w:pPr>
      <w:r w:rsidRPr="00D46215">
        <w:rPr>
          <w:rFonts w:asciiTheme="majorHAnsi" w:hAnsiTheme="majorHAnsi" w:cstheme="majorHAnsi"/>
          <w:lang w:bidi="es-ES"/>
        </w:rPr>
        <w:t xml:space="preserve">La finalidad del presente documento de orientación es </w:t>
      </w:r>
      <w:r w:rsidRPr="00D46215">
        <w:rPr>
          <w:rFonts w:asciiTheme="majorHAnsi" w:hAnsiTheme="majorHAnsi" w:cstheme="majorHAnsi"/>
          <w:b/>
          <w:lang w:bidi="es-ES"/>
        </w:rPr>
        <w:t>animar a los encargados de la toma de decisiones</w:t>
      </w:r>
      <w:r w:rsidRPr="00D46215">
        <w:rPr>
          <w:rFonts w:asciiTheme="majorHAnsi" w:hAnsiTheme="majorHAnsi" w:cstheme="majorHAnsi"/>
          <w:lang w:bidi="es-ES"/>
        </w:rPr>
        <w:t xml:space="preserve"> (directores de centros educativos, responsables de formular políticas y autoridades públicas de educación en todos los niveles de gobernanza, en función de los contextos nacionales específicos) a </w:t>
      </w:r>
      <w:r w:rsidRPr="00D46215">
        <w:rPr>
          <w:rFonts w:asciiTheme="majorHAnsi" w:hAnsiTheme="majorHAnsi" w:cstheme="majorHAnsi"/>
          <w:b/>
          <w:lang w:bidi="es-ES"/>
        </w:rPr>
        <w:t>reflexionar sobre las estructuras y los procesos de comunicación</w:t>
      </w:r>
      <w:r w:rsidRPr="00D46215">
        <w:rPr>
          <w:rFonts w:asciiTheme="majorHAnsi" w:hAnsiTheme="majorHAnsi" w:cstheme="majorHAnsi"/>
          <w:lang w:bidi="es-ES"/>
        </w:rPr>
        <w:t xml:space="preserve"> que hay en curso en sus sistemas educativos. Se les alienta a determinar cómo podrían mejorarse estos procesos.</w:t>
      </w:r>
    </w:p>
    <w:p w14:paraId="040EE378" w14:textId="298B1F00" w:rsidR="002E3A49" w:rsidRPr="00D46215" w:rsidRDefault="002E3A49" w:rsidP="002E3A49">
      <w:pPr>
        <w:pStyle w:val="Agency-body-text"/>
        <w:rPr>
          <w:rFonts w:asciiTheme="majorHAnsi" w:hAnsiTheme="majorHAnsi" w:cstheme="majorHAnsi"/>
        </w:rPr>
      </w:pPr>
      <w:r w:rsidRPr="00D46215">
        <w:rPr>
          <w:rFonts w:asciiTheme="majorHAnsi" w:hAnsiTheme="majorHAnsi" w:cstheme="majorHAnsi"/>
          <w:lang w:bidi="es-ES"/>
        </w:rPr>
        <w:t>Una cultura de comunicación efectiva bien establecida es capaz de apoyar un sistema educativo en situación de normalidad. En situación de crisis, una cultura de comunicación efectiva bien establecida es esencial para mitigar el impacto que tienen en el alumnado los importantes factores de riesgos, también el modo en que la crisis afecta a su bienestar socioemocional y resiliencia.</w:t>
      </w:r>
    </w:p>
    <w:p w14:paraId="61425FF7" w14:textId="02FC6CC5" w:rsidR="00AE1A99" w:rsidRPr="00D46215" w:rsidRDefault="00556A22" w:rsidP="00DB7881">
      <w:pPr>
        <w:pStyle w:val="Agency-body-text"/>
        <w:rPr>
          <w:rFonts w:asciiTheme="majorHAnsi" w:hAnsiTheme="majorHAnsi" w:cstheme="majorHAnsi"/>
        </w:rPr>
      </w:pPr>
      <w:r w:rsidRPr="00D46215">
        <w:rPr>
          <w:rFonts w:asciiTheme="majorHAnsi" w:hAnsiTheme="majorHAnsi" w:cstheme="majorHAnsi"/>
          <w:lang w:bidi="es-ES"/>
        </w:rPr>
        <w:t xml:space="preserve">Los </w:t>
      </w:r>
      <w:hyperlink r:id="rId37" w:history="1">
        <w:r w:rsidR="00291861" w:rsidRPr="00D46215">
          <w:rPr>
            <w:rStyle w:val="Hyperlink"/>
            <w:rFonts w:asciiTheme="majorHAnsi" w:hAnsiTheme="majorHAnsi" w:cstheme="majorHAnsi"/>
            <w:lang w:bidi="es-ES"/>
          </w:rPr>
          <w:t>principios fundamentales</w:t>
        </w:r>
      </w:hyperlink>
      <w:r w:rsidRPr="00D46215">
        <w:rPr>
          <w:rFonts w:asciiTheme="majorHAnsi" w:hAnsiTheme="majorHAnsi" w:cstheme="majorHAnsi"/>
          <w:lang w:bidi="es-ES"/>
        </w:rPr>
        <w:t xml:space="preserve"> de la Agencia enfatizan la importancia de adoptar más medidas de prevención en las políticas educación a fin de garantizar el apoyo para todo el alumnado (Agencia Europea, 2021). El presente documento de orientación hace hincapié en la </w:t>
      </w:r>
      <w:r w:rsidRPr="00D46215">
        <w:rPr>
          <w:rFonts w:asciiTheme="majorHAnsi" w:hAnsiTheme="majorHAnsi" w:cstheme="majorHAnsi"/>
          <w:b/>
          <w:lang w:bidi="es-ES"/>
        </w:rPr>
        <w:t>prevención</w:t>
      </w:r>
      <w:r w:rsidRPr="00D46215">
        <w:rPr>
          <w:rFonts w:asciiTheme="majorHAnsi" w:hAnsiTheme="majorHAnsi" w:cstheme="majorHAnsi"/>
          <w:lang w:bidi="es-ES"/>
        </w:rPr>
        <w:t xml:space="preserve"> centrándose en desarrollar una cultura de comunicación efectiva en situaciones de normalidad, de manera que las partes interesadas estén preparadas para establecer una comunicación efectiva en situaciones de crisis.</w:t>
      </w:r>
    </w:p>
    <w:p w14:paraId="4A39216C" w14:textId="6274C97D" w:rsidR="002E3A49" w:rsidRPr="00D46215" w:rsidRDefault="002E3A49" w:rsidP="00E22221">
      <w:pPr>
        <w:pStyle w:val="Agency-body-text"/>
        <w:keepNext/>
        <w:rPr>
          <w:rFonts w:asciiTheme="majorHAnsi" w:hAnsiTheme="majorHAnsi" w:cstheme="majorHAnsi"/>
        </w:rPr>
      </w:pPr>
      <w:r w:rsidRPr="00D46215">
        <w:rPr>
          <w:rFonts w:asciiTheme="majorHAnsi" w:hAnsiTheme="majorHAnsi" w:cstheme="majorHAnsi"/>
          <w:lang w:bidi="es-ES"/>
        </w:rPr>
        <w:t xml:space="preserve">Como tal, una </w:t>
      </w:r>
      <w:r w:rsidRPr="00D46215">
        <w:rPr>
          <w:rFonts w:asciiTheme="majorHAnsi" w:hAnsiTheme="majorHAnsi" w:cstheme="majorHAnsi"/>
          <w:b/>
          <w:lang w:bidi="es-ES"/>
        </w:rPr>
        <w:t>cultura de comunicación efectiva es un recurso</w:t>
      </w:r>
      <w:r w:rsidRPr="00D46215">
        <w:rPr>
          <w:rFonts w:asciiTheme="majorHAnsi" w:hAnsiTheme="majorHAnsi" w:cstheme="majorHAnsi"/>
          <w:lang w:bidi="es-ES"/>
        </w:rPr>
        <w:t xml:space="preserve"> al que deberían recurrir todas las partes interesadas en la educación a fin de mejorar el bienestar y la resiliencia de </w:t>
      </w:r>
      <w:r w:rsidRPr="00D46215">
        <w:rPr>
          <w:rFonts w:asciiTheme="majorHAnsi" w:hAnsiTheme="majorHAnsi" w:cstheme="majorHAnsi"/>
          <w:lang w:bidi="es-ES"/>
        </w:rPr>
        <w:lastRenderedPageBreak/>
        <w:t>todo el alumnado. En el nivel político, este recurso —si está inmediatamente disponible— puede ayudar a desarrollar y aplicar rápidamente las respuestas políticas en situaciones de crisis:</w:t>
      </w:r>
    </w:p>
    <w:p w14:paraId="0CC41A3C" w14:textId="58E35DBC" w:rsidR="002E3A49" w:rsidRPr="00D46215" w:rsidRDefault="002E3A49" w:rsidP="002E3A49">
      <w:pPr>
        <w:pStyle w:val="Agency-quotation"/>
        <w:rPr>
          <w:rFonts w:asciiTheme="majorHAnsi" w:hAnsiTheme="majorHAnsi" w:cstheme="majorHAnsi"/>
        </w:rPr>
      </w:pPr>
      <w:r w:rsidRPr="00D46215">
        <w:rPr>
          <w:rFonts w:asciiTheme="majorHAnsi" w:hAnsiTheme="majorHAnsi" w:cstheme="majorHAnsi"/>
          <w:lang w:bidi="es-ES"/>
        </w:rPr>
        <w:t>Para que sea viable y pueda aplicarse rápidamente, la elaboración de una respuesta política ante una situación de crisis debe recurrir a los recursos disponibles</w:t>
      </w:r>
      <w:r w:rsidR="00B81E2E" w:rsidRPr="00B81E2E">
        <w:rPr>
          <w:rFonts w:asciiTheme="majorHAnsi" w:hAnsiTheme="majorHAnsi" w:cstheme="majorHAnsi"/>
          <w:lang w:bidi="es-ES"/>
        </w:rPr>
        <w:t xml:space="preserve"> </w:t>
      </w:r>
      <w:r w:rsidR="00B81E2E" w:rsidRPr="00D46215">
        <w:rPr>
          <w:rFonts w:asciiTheme="majorHAnsi" w:hAnsiTheme="majorHAnsi" w:cstheme="majorHAnsi"/>
          <w:lang w:bidi="es-ES"/>
        </w:rPr>
        <w:t>inmediatamente</w:t>
      </w:r>
      <w:r w:rsidRPr="00D46215">
        <w:rPr>
          <w:rFonts w:asciiTheme="majorHAnsi" w:hAnsiTheme="majorHAnsi" w:cstheme="majorHAnsi"/>
          <w:lang w:bidi="es-ES"/>
        </w:rPr>
        <w:t xml:space="preserve">, aunque también puede basarse en instituciones existentes para ampliar el ámbito de las medidas de emergencia (Gouëdard, Pont </w:t>
      </w:r>
      <w:r w:rsidR="002A5E95">
        <w:rPr>
          <w:rFonts w:asciiTheme="majorHAnsi" w:hAnsiTheme="majorHAnsi" w:cstheme="majorHAnsi"/>
          <w:lang w:bidi="es-ES"/>
        </w:rPr>
        <w:t>y</w:t>
      </w:r>
      <w:r w:rsidRPr="00D46215">
        <w:rPr>
          <w:rFonts w:asciiTheme="majorHAnsi" w:hAnsiTheme="majorHAnsi" w:cstheme="majorHAnsi"/>
          <w:lang w:bidi="es-ES"/>
        </w:rPr>
        <w:t xml:space="preserve"> Viennet, 2020, p. 33).</w:t>
      </w:r>
    </w:p>
    <w:p w14:paraId="47AD91FA" w14:textId="1171F684" w:rsidR="002E3A49" w:rsidRPr="00D46215" w:rsidRDefault="002E3A49" w:rsidP="003D4BDE">
      <w:pPr>
        <w:pStyle w:val="Agency-body-text"/>
        <w:rPr>
          <w:rFonts w:asciiTheme="majorHAnsi" w:hAnsiTheme="majorHAnsi" w:cstheme="majorHAnsi"/>
        </w:rPr>
      </w:pPr>
      <w:r w:rsidRPr="00D46215">
        <w:rPr>
          <w:rFonts w:asciiTheme="majorHAnsi" w:hAnsiTheme="majorHAnsi" w:cstheme="majorHAnsi"/>
          <w:lang w:bidi="es-ES"/>
        </w:rPr>
        <w:t>Una cultura de comunicación efectiva solo puede ser un recurso significativo en la educación si se tienen en cuenta a todas las partes que participan en el proceso de enseñanza-aprendizaje. Por tanto, los encargados de la toma de decisiones deben poder identificar las estructuras y los procesos de comunicación que es preciso mejorar. El presente documento de orientación sirve de base para acometer esta tarea. La pandemia ha puesto de relieve que invertir en comunicación efectiva en la educación contribuye a la resiliencia y el bienestar de todo el alumnado.</w:t>
      </w:r>
    </w:p>
    <w:p w14:paraId="67B9C977" w14:textId="211594D2" w:rsidR="004B4760" w:rsidRPr="00D46215" w:rsidRDefault="0032389A" w:rsidP="004B4760">
      <w:pPr>
        <w:pStyle w:val="Agency-heading-2"/>
        <w:rPr>
          <w:rFonts w:asciiTheme="majorHAnsi" w:hAnsiTheme="majorHAnsi" w:cstheme="majorHAnsi"/>
        </w:rPr>
      </w:pPr>
      <w:bookmarkStart w:id="5" w:name="_Toc165541186"/>
      <w:r w:rsidRPr="00D46215">
        <w:rPr>
          <w:rFonts w:asciiTheme="majorHAnsi" w:hAnsiTheme="majorHAnsi" w:cstheme="majorHAnsi"/>
          <w:lang w:bidi="es-ES"/>
        </w:rPr>
        <w:t>Cómo utilizar el documento de orientación</w:t>
      </w:r>
      <w:bookmarkEnd w:id="5"/>
    </w:p>
    <w:p w14:paraId="17A07200" w14:textId="61EAC2A6" w:rsidR="004B4760" w:rsidRPr="00D46215" w:rsidRDefault="000776EC" w:rsidP="00DB7881">
      <w:pPr>
        <w:pStyle w:val="Agency-body-text"/>
        <w:keepNext/>
        <w:rPr>
          <w:rFonts w:asciiTheme="majorHAnsi" w:hAnsiTheme="majorHAnsi" w:cstheme="majorHAnsi"/>
        </w:rPr>
      </w:pPr>
      <w:r w:rsidRPr="00D46215">
        <w:rPr>
          <w:rFonts w:asciiTheme="majorHAnsi" w:hAnsiTheme="majorHAnsi" w:cstheme="majorHAnsi"/>
          <w:lang w:bidi="es-ES"/>
        </w:rPr>
        <w:t>Un país/municipio/región/centro escolar puede utilizar este documento de orientación al trabajar con estructuras y procesos de comunicación para promover el bienestar y la resiliencia de todo el alumnado. La intención es establecer una cultura de comunicación efectiva en situaciones de normalidad que permita a las partes interesadas estar preparadas para situaciones de crisis. Para ello, los encargados de la toma de decisiones (responsables de formular políticas, directores de centros educativos o autoridades locales) deben tener la finalidad de:</w:t>
      </w:r>
    </w:p>
    <w:p w14:paraId="01422F3D" w14:textId="30F6C374" w:rsidR="004B4760" w:rsidRPr="00D46215" w:rsidRDefault="004B4760" w:rsidP="0002158C">
      <w:pPr>
        <w:pStyle w:val="Agency-body-text"/>
        <w:numPr>
          <w:ilvl w:val="0"/>
          <w:numId w:val="5"/>
        </w:numPr>
        <w:rPr>
          <w:rFonts w:asciiTheme="majorHAnsi" w:hAnsiTheme="majorHAnsi" w:cstheme="majorHAnsi"/>
        </w:rPr>
      </w:pPr>
      <w:r w:rsidRPr="00D46215">
        <w:rPr>
          <w:rFonts w:asciiTheme="majorHAnsi" w:hAnsiTheme="majorHAnsi" w:cstheme="majorHAnsi"/>
          <w:lang w:bidi="es-ES"/>
        </w:rPr>
        <w:t>identificar las deficiencias y los retos que presentan las estructuras y los procesos de comunicación existentes;</w:t>
      </w:r>
    </w:p>
    <w:p w14:paraId="631AE457" w14:textId="28023DBC" w:rsidR="004B4760" w:rsidRPr="00D46215" w:rsidRDefault="004B4760" w:rsidP="0002158C">
      <w:pPr>
        <w:pStyle w:val="Agency-body-text"/>
        <w:numPr>
          <w:ilvl w:val="0"/>
          <w:numId w:val="5"/>
        </w:numPr>
        <w:rPr>
          <w:rFonts w:asciiTheme="majorHAnsi" w:hAnsiTheme="majorHAnsi" w:cstheme="majorHAnsi"/>
        </w:rPr>
      </w:pPr>
      <w:r w:rsidRPr="00D46215">
        <w:rPr>
          <w:rFonts w:asciiTheme="majorHAnsi" w:hAnsiTheme="majorHAnsi" w:cstheme="majorHAnsi"/>
          <w:lang w:bidi="es-ES"/>
        </w:rPr>
        <w:t>ser capaces de atender la</w:t>
      </w:r>
      <w:r w:rsidR="0083284B">
        <w:rPr>
          <w:rFonts w:asciiTheme="majorHAnsi" w:hAnsiTheme="majorHAnsi" w:cstheme="majorHAnsi"/>
          <w:lang w:bidi="es-ES"/>
        </w:rPr>
        <w:t>s</w:t>
      </w:r>
      <w:r w:rsidRPr="00D46215">
        <w:rPr>
          <w:rFonts w:asciiTheme="majorHAnsi" w:hAnsiTheme="majorHAnsi" w:cstheme="majorHAnsi"/>
          <w:lang w:bidi="es-ES"/>
        </w:rPr>
        <w:t xml:space="preserve"> necesidades de todo el alumnado;</w:t>
      </w:r>
    </w:p>
    <w:p w14:paraId="00376211" w14:textId="03DACCE1" w:rsidR="004B4760" w:rsidRPr="00D46215" w:rsidRDefault="004B4760" w:rsidP="0002158C">
      <w:pPr>
        <w:pStyle w:val="Agency-body-text"/>
        <w:numPr>
          <w:ilvl w:val="0"/>
          <w:numId w:val="5"/>
        </w:numPr>
        <w:rPr>
          <w:rFonts w:asciiTheme="majorHAnsi" w:hAnsiTheme="majorHAnsi" w:cstheme="majorHAnsi"/>
        </w:rPr>
      </w:pPr>
      <w:r w:rsidRPr="00D46215">
        <w:rPr>
          <w:rFonts w:asciiTheme="majorHAnsi" w:hAnsiTheme="majorHAnsi" w:cstheme="majorHAnsi"/>
          <w:lang w:bidi="es-ES"/>
        </w:rPr>
        <w:t>aumentar el bienestar y la resiliencia de todo el alumnado.</w:t>
      </w:r>
    </w:p>
    <w:p w14:paraId="78A6129C" w14:textId="1A22DC95" w:rsidR="005D0177" w:rsidRPr="00D46215" w:rsidRDefault="00694858" w:rsidP="00DB7881">
      <w:pPr>
        <w:pStyle w:val="Agency-body-text"/>
        <w:keepNext/>
        <w:rPr>
          <w:rFonts w:asciiTheme="majorHAnsi" w:hAnsiTheme="majorHAnsi" w:cstheme="majorHAnsi"/>
        </w:rPr>
      </w:pPr>
      <w:r w:rsidRPr="00D46215">
        <w:rPr>
          <w:rFonts w:asciiTheme="majorHAnsi" w:hAnsiTheme="majorHAnsi" w:cstheme="majorHAnsi"/>
          <w:lang w:bidi="es-ES"/>
        </w:rPr>
        <w:t>Para apoyar este proceso, el documento de orientación ofrece cuatro secciones interconectadas que son esenciales para establecer una cultura de comunicación efectiva en la educación.</w:t>
      </w:r>
    </w:p>
    <w:p w14:paraId="0B3729BC" w14:textId="34E15E8C" w:rsidR="00593B42" w:rsidRPr="00D46215" w:rsidRDefault="00E26D9A" w:rsidP="008947A2">
      <w:pPr>
        <w:pStyle w:val="Agency-body-text"/>
        <w:rPr>
          <w:rFonts w:asciiTheme="majorHAnsi" w:hAnsiTheme="majorHAnsi" w:cstheme="majorHAnsi"/>
        </w:rPr>
      </w:pPr>
      <w:r w:rsidRPr="00D46215">
        <w:rPr>
          <w:rFonts w:asciiTheme="majorHAnsi" w:hAnsiTheme="majorHAnsi" w:cstheme="majorHAnsi"/>
          <w:lang w:bidi="es-ES"/>
        </w:rPr>
        <w:t xml:space="preserve">Sección 1: Un </w:t>
      </w:r>
      <w:hyperlink w:anchor="Section1" w:history="1">
        <w:r w:rsidR="00667B2C" w:rsidRPr="00D46215">
          <w:rPr>
            <w:rStyle w:val="Hyperlink"/>
            <w:rFonts w:asciiTheme="majorHAnsi" w:hAnsiTheme="majorHAnsi" w:cstheme="majorHAnsi"/>
            <w:b/>
            <w:lang w:bidi="es-ES"/>
          </w:rPr>
          <w:t>modelo de comunicación efectiva en la educación</w:t>
        </w:r>
      </w:hyperlink>
      <w:r w:rsidRPr="00D46215">
        <w:rPr>
          <w:rFonts w:asciiTheme="majorHAnsi" w:hAnsiTheme="majorHAnsi" w:cstheme="majorHAnsi"/>
          <w:lang w:bidi="es-ES"/>
        </w:rPr>
        <w:t>, basado en los resultados de la actividad BRIES. El modelo Establecimiento de una cultura de comunicación efectiva en la educación ofrece un punto de partida para construir resiliencia y promover el bienestar.</w:t>
      </w:r>
    </w:p>
    <w:p w14:paraId="339C7075" w14:textId="1D852FCA" w:rsidR="00667B2C" w:rsidRPr="00D46215" w:rsidRDefault="00E26D9A" w:rsidP="008947A2">
      <w:pPr>
        <w:pStyle w:val="Agency-body-text"/>
        <w:rPr>
          <w:rFonts w:asciiTheme="majorHAnsi" w:hAnsiTheme="majorHAnsi" w:cstheme="majorHAnsi"/>
        </w:rPr>
      </w:pPr>
      <w:r w:rsidRPr="00D46215">
        <w:rPr>
          <w:rFonts w:asciiTheme="majorHAnsi" w:hAnsiTheme="majorHAnsi" w:cstheme="majorHAnsi"/>
          <w:lang w:bidi="es-ES"/>
        </w:rPr>
        <w:t xml:space="preserve">Sección 2: El modelo está integrado dentro del </w:t>
      </w:r>
      <w:hyperlink w:anchor="Section2">
        <w:r w:rsidR="00667B2C" w:rsidRPr="00D46215">
          <w:rPr>
            <w:rStyle w:val="Hyperlink"/>
            <w:rFonts w:asciiTheme="majorHAnsi" w:hAnsiTheme="majorHAnsi" w:cstheme="majorHAnsi"/>
            <w:b/>
            <w:lang w:bidi="es-ES"/>
          </w:rPr>
          <w:t>marco de bienestar</w:t>
        </w:r>
      </w:hyperlink>
      <w:r w:rsidRPr="00D46215">
        <w:rPr>
          <w:rFonts w:asciiTheme="majorHAnsi" w:hAnsiTheme="majorHAnsi" w:cstheme="majorHAnsi"/>
          <w:lang w:bidi="es-ES"/>
        </w:rPr>
        <w:t xml:space="preserve"> que ofrece el enfoque de las capacidades (Sen, 2009, 20</w:t>
      </w:r>
      <w:r w:rsidR="00861F09">
        <w:rPr>
          <w:rFonts w:asciiTheme="majorHAnsi" w:hAnsiTheme="majorHAnsi" w:cstheme="majorHAnsi"/>
          <w:lang w:bidi="es-ES"/>
        </w:rPr>
        <w:t>2</w:t>
      </w:r>
      <w:r w:rsidRPr="00D46215">
        <w:rPr>
          <w:rFonts w:asciiTheme="majorHAnsi" w:hAnsiTheme="majorHAnsi" w:cstheme="majorHAnsi"/>
          <w:lang w:bidi="es-ES"/>
        </w:rPr>
        <w:t>1; Robeyns, 2016), es decir, «las “capacidades” que tienen las personas para llevar el tipo de vida que valoran y tienen razones para valorar» (Sen, 200</w:t>
      </w:r>
      <w:r w:rsidR="00281F40">
        <w:rPr>
          <w:rFonts w:asciiTheme="majorHAnsi" w:hAnsiTheme="majorHAnsi" w:cstheme="majorHAnsi"/>
          <w:lang w:bidi="es-ES"/>
        </w:rPr>
        <w:t>0</w:t>
      </w:r>
      <w:r w:rsidRPr="00D46215">
        <w:rPr>
          <w:rFonts w:asciiTheme="majorHAnsi" w:hAnsiTheme="majorHAnsi" w:cstheme="majorHAnsi"/>
          <w:lang w:bidi="es-ES"/>
        </w:rPr>
        <w:t>, p. 18). Con este enfoque, es posible conseguir el bienestar y la resiliencia si se alcanzan las aspiraciones valiosas de las partes interesadas que participan en la educación.</w:t>
      </w:r>
    </w:p>
    <w:p w14:paraId="3F711D62" w14:textId="020298F3" w:rsidR="005D0177" w:rsidRPr="00D46215" w:rsidRDefault="00E26D9A" w:rsidP="008947A2">
      <w:pPr>
        <w:pStyle w:val="Agency-body-text"/>
        <w:rPr>
          <w:rFonts w:asciiTheme="majorHAnsi" w:hAnsiTheme="majorHAnsi" w:cstheme="majorHAnsi"/>
        </w:rPr>
      </w:pPr>
      <w:r w:rsidRPr="00D46215">
        <w:rPr>
          <w:rFonts w:asciiTheme="majorHAnsi" w:hAnsiTheme="majorHAnsi" w:cstheme="majorHAnsi"/>
          <w:lang w:bidi="es-ES"/>
        </w:rPr>
        <w:lastRenderedPageBreak/>
        <w:t xml:space="preserve">Sección 3: A fin de contextualizar el modelo de comunicación efectiva y el marco de bienestar con los distintos niveles de las partes interesadas, se presentan </w:t>
      </w:r>
      <w:hyperlink w:anchor="Section3" w:history="1">
        <w:r w:rsidR="00FC2BC3" w:rsidRPr="00D46215">
          <w:rPr>
            <w:rStyle w:val="Hyperlink"/>
            <w:rFonts w:asciiTheme="majorHAnsi" w:hAnsiTheme="majorHAnsi" w:cstheme="majorHAnsi"/>
            <w:b/>
            <w:lang w:bidi="es-ES"/>
          </w:rPr>
          <w:t>cuatro</w:t>
        </w:r>
        <w:r w:rsidR="006F0BB9">
          <w:rPr>
            <w:rStyle w:val="Hyperlink"/>
            <w:rFonts w:asciiTheme="majorHAnsi" w:hAnsiTheme="majorHAnsi" w:cstheme="majorHAnsi"/>
            <w:b/>
            <w:lang w:bidi="es-ES"/>
          </w:rPr>
          <w:t> </w:t>
        </w:r>
        <w:r w:rsidR="00FC2BC3" w:rsidRPr="00D46215">
          <w:rPr>
            <w:rStyle w:val="Hyperlink"/>
            <w:rFonts w:asciiTheme="majorHAnsi" w:hAnsiTheme="majorHAnsi" w:cstheme="majorHAnsi"/>
            <w:b/>
            <w:lang w:bidi="es-ES"/>
          </w:rPr>
          <w:t>aspiraciones</w:t>
        </w:r>
      </w:hyperlink>
      <w:r w:rsidRPr="00D46215">
        <w:rPr>
          <w:rFonts w:asciiTheme="majorHAnsi" w:hAnsiTheme="majorHAnsi" w:cstheme="majorHAnsi"/>
          <w:lang w:bidi="es-ES"/>
        </w:rPr>
        <w:t xml:space="preserve"> que surgieron durante los debates entre las partes interesadas en la actividad BRIES. Estas aspiraciones representan las áreas de prioridad de las partes interesadas para mejorar el proceso de enseñanza-aprendizaje durante una situación de crisis.</w:t>
      </w:r>
    </w:p>
    <w:p w14:paraId="01186D6B" w14:textId="2C62B10C" w:rsidR="00A86512" w:rsidRPr="00D46215" w:rsidRDefault="00E26D9A" w:rsidP="00A86512">
      <w:pPr>
        <w:pStyle w:val="Agency-body-text"/>
        <w:rPr>
          <w:rFonts w:asciiTheme="majorHAnsi" w:hAnsiTheme="majorHAnsi" w:cstheme="majorHAnsi"/>
        </w:rPr>
      </w:pPr>
      <w:r w:rsidRPr="00D46215">
        <w:rPr>
          <w:rFonts w:asciiTheme="majorHAnsi" w:hAnsiTheme="majorHAnsi" w:cstheme="majorHAnsi"/>
          <w:lang w:bidi="es-ES"/>
        </w:rPr>
        <w:t xml:space="preserve">Sección 4: Una </w:t>
      </w:r>
      <w:hyperlink w:anchor="Section4" w:history="1">
        <w:r w:rsidR="0001427E" w:rsidRPr="00D46215">
          <w:rPr>
            <w:rStyle w:val="Hyperlink"/>
            <w:rFonts w:asciiTheme="majorHAnsi" w:hAnsiTheme="majorHAnsi" w:cstheme="majorHAnsi"/>
            <w:b/>
            <w:lang w:bidi="es-ES"/>
          </w:rPr>
          <w:t>herramienta de reflexión</w:t>
        </w:r>
      </w:hyperlink>
      <w:r w:rsidRPr="00D46215">
        <w:rPr>
          <w:rFonts w:asciiTheme="majorHAnsi" w:hAnsiTheme="majorHAnsi" w:cstheme="majorHAnsi"/>
          <w:lang w:bidi="es-ES"/>
        </w:rPr>
        <w:t xml:space="preserve"> que apoya la reflexión sobre los procesos de comunicación y la comunicación efectiva con las partes interesadas. Esta herramienta se basa en la última aspiración: hacer uso de la comunicación efectiva para atender las necesidades de todo el alumnado.</w:t>
      </w:r>
    </w:p>
    <w:p w14:paraId="39D4EC39" w14:textId="13742614" w:rsidR="00697D61" w:rsidRPr="00D46215" w:rsidRDefault="002F4404" w:rsidP="00BE190C">
      <w:pPr>
        <w:pStyle w:val="Agency-heading-2"/>
        <w:rPr>
          <w:rFonts w:asciiTheme="majorHAnsi" w:hAnsiTheme="majorHAnsi" w:cstheme="majorHAnsi"/>
        </w:rPr>
      </w:pPr>
      <w:bookmarkStart w:id="6" w:name="_Toc165541187"/>
      <w:r w:rsidRPr="00D46215">
        <w:rPr>
          <w:rFonts w:asciiTheme="majorHAnsi" w:hAnsiTheme="majorHAnsi" w:cstheme="majorHAnsi"/>
          <w:lang w:bidi="es-ES"/>
        </w:rPr>
        <w:t>Dónde encontrar más información</w:t>
      </w:r>
      <w:bookmarkEnd w:id="6"/>
    </w:p>
    <w:p w14:paraId="5AB55313" w14:textId="198710BB" w:rsidR="000E07FC" w:rsidRPr="00D46215" w:rsidRDefault="006760EF" w:rsidP="00DB7881">
      <w:pPr>
        <w:pStyle w:val="Agency-body-text"/>
        <w:rPr>
          <w:rFonts w:asciiTheme="majorHAnsi" w:hAnsiTheme="majorHAnsi" w:cstheme="majorHAnsi"/>
        </w:rPr>
      </w:pPr>
      <w:r w:rsidRPr="00D46215">
        <w:rPr>
          <w:rFonts w:asciiTheme="majorHAnsi" w:hAnsiTheme="majorHAnsi" w:cstheme="majorHAnsi"/>
          <w:lang w:bidi="es-ES"/>
        </w:rPr>
        <w:t xml:space="preserve">El </w:t>
      </w:r>
      <w:hyperlink r:id="rId38">
        <w:r w:rsidR="00DC6CDB" w:rsidRPr="00D46215">
          <w:rPr>
            <w:rStyle w:val="Hyperlink"/>
            <w:rFonts w:asciiTheme="majorHAnsi" w:hAnsiTheme="majorHAnsi" w:cstheme="majorHAnsi"/>
            <w:lang w:bidi="es-ES"/>
          </w:rPr>
          <w:t>informe BRIES sobre metodología y teoría</w:t>
        </w:r>
      </w:hyperlink>
      <w:r w:rsidRPr="00D46215">
        <w:rPr>
          <w:rFonts w:asciiTheme="majorHAnsi" w:hAnsiTheme="majorHAnsi" w:cstheme="majorHAnsi"/>
          <w:lang w:bidi="es-ES"/>
        </w:rPr>
        <w:t xml:space="preserve"> (Agencia Europea, 2024; solo en inglés) sirve de apoyo al presente documento de orientación. El informe ofrece a los usuarios información más detallada, antecedentes y una mayor comprensión para hacer que su trabajo sea más efectivo. Explica de manera exhaustiva las actividades BRIES y las medidas adoptadas que han contribuido a la elaboración del presente documento de orientación. Incluye también detalles sobre el modelo de comunicación efectiva y el marco de bienestar. El informe presenta las teorías y las conclusiones de otra</w:t>
      </w:r>
      <w:r w:rsidR="00AD2155">
        <w:rPr>
          <w:rFonts w:asciiTheme="majorHAnsi" w:hAnsiTheme="majorHAnsi" w:cstheme="majorHAnsi"/>
          <w:lang w:bidi="es-ES"/>
        </w:rPr>
        <w:t>s</w:t>
      </w:r>
      <w:r w:rsidRPr="00D46215">
        <w:rPr>
          <w:rFonts w:asciiTheme="majorHAnsi" w:hAnsiTheme="majorHAnsi" w:cstheme="majorHAnsi"/>
          <w:lang w:bidi="es-ES"/>
        </w:rPr>
        <w:t xml:space="preserve"> investigaci</w:t>
      </w:r>
      <w:r w:rsidR="00AD2155">
        <w:rPr>
          <w:rFonts w:asciiTheme="majorHAnsi" w:hAnsiTheme="majorHAnsi" w:cstheme="majorHAnsi"/>
          <w:lang w:bidi="es-ES"/>
        </w:rPr>
        <w:t>o</w:t>
      </w:r>
      <w:r w:rsidRPr="00D46215">
        <w:rPr>
          <w:rFonts w:asciiTheme="majorHAnsi" w:hAnsiTheme="majorHAnsi" w:cstheme="majorHAnsi"/>
          <w:lang w:bidi="es-ES"/>
        </w:rPr>
        <w:t>n</w:t>
      </w:r>
      <w:r w:rsidR="00AD2155">
        <w:rPr>
          <w:rFonts w:asciiTheme="majorHAnsi" w:hAnsiTheme="majorHAnsi" w:cstheme="majorHAnsi"/>
          <w:lang w:bidi="es-ES"/>
        </w:rPr>
        <w:t>es</w:t>
      </w:r>
      <w:r w:rsidRPr="00D46215">
        <w:rPr>
          <w:rFonts w:asciiTheme="majorHAnsi" w:hAnsiTheme="majorHAnsi" w:cstheme="majorHAnsi"/>
          <w:lang w:bidi="es-ES"/>
        </w:rPr>
        <w:t xml:space="preserve"> que proporciona</w:t>
      </w:r>
      <w:r w:rsidR="00AD2155">
        <w:rPr>
          <w:rFonts w:asciiTheme="majorHAnsi" w:hAnsiTheme="majorHAnsi" w:cstheme="majorHAnsi"/>
          <w:lang w:bidi="es-ES"/>
        </w:rPr>
        <w:t>n</w:t>
      </w:r>
      <w:r w:rsidRPr="00D46215">
        <w:rPr>
          <w:rFonts w:asciiTheme="majorHAnsi" w:hAnsiTheme="majorHAnsi" w:cstheme="majorHAnsi"/>
          <w:lang w:bidi="es-ES"/>
        </w:rPr>
        <w:t xml:space="preserve"> la base teórica para los resultados de BRIES.</w:t>
      </w:r>
      <w:r w:rsidR="000E07FC" w:rsidRPr="00D46215">
        <w:rPr>
          <w:rFonts w:asciiTheme="majorHAnsi" w:hAnsiTheme="majorHAnsi" w:cstheme="majorHAnsi"/>
          <w:lang w:bidi="es-ES"/>
        </w:rPr>
        <w:br w:type="page"/>
      </w:r>
    </w:p>
    <w:p w14:paraId="5F53C307" w14:textId="2E2E1F7B" w:rsidR="000D2DB6" w:rsidRPr="00D46215" w:rsidRDefault="00256BB2" w:rsidP="005556AF">
      <w:pPr>
        <w:pStyle w:val="Agency-heading-1"/>
        <w:rPr>
          <w:rFonts w:asciiTheme="majorHAnsi" w:hAnsiTheme="majorHAnsi" w:cstheme="majorHAnsi"/>
        </w:rPr>
      </w:pPr>
      <w:bookmarkStart w:id="7" w:name="Section1"/>
      <w:bookmarkStart w:id="8" w:name="_Toc165541188"/>
      <w:r w:rsidRPr="00D46215">
        <w:rPr>
          <w:rFonts w:asciiTheme="majorHAnsi" w:hAnsiTheme="majorHAnsi" w:cstheme="majorHAnsi"/>
          <w:lang w:bidi="es-ES"/>
        </w:rPr>
        <w:lastRenderedPageBreak/>
        <w:t>Sección 1</w:t>
      </w:r>
      <w:bookmarkEnd w:id="7"/>
      <w:r w:rsidRPr="00D46215">
        <w:rPr>
          <w:rFonts w:asciiTheme="majorHAnsi" w:hAnsiTheme="majorHAnsi" w:cstheme="majorHAnsi"/>
          <w:lang w:bidi="es-ES"/>
        </w:rPr>
        <w:t>: Establecimiento de una cultura de comunicación efectiva en la educación</w:t>
      </w:r>
      <w:bookmarkEnd w:id="8"/>
    </w:p>
    <w:p w14:paraId="18F43B6A" w14:textId="6C9FFBD0" w:rsidR="001D2081" w:rsidRPr="00D46215" w:rsidRDefault="008C5E7E" w:rsidP="00BA30FF">
      <w:pPr>
        <w:pStyle w:val="Agency-body-text"/>
        <w:rPr>
          <w:rFonts w:asciiTheme="majorHAnsi" w:eastAsia="Calibri" w:hAnsiTheme="majorHAnsi" w:cstheme="majorHAnsi"/>
        </w:rPr>
      </w:pPr>
      <w:r w:rsidRPr="00D46215">
        <w:rPr>
          <w:rFonts w:asciiTheme="majorHAnsi" w:hAnsiTheme="majorHAnsi" w:cstheme="majorHAnsi"/>
          <w:lang w:bidi="es-ES"/>
        </w:rPr>
        <w:t xml:space="preserve">El modelo Establecimiento de una cultura de comunicación efectiva en la educación se basa en los marcos y las teorías de comunicación existentes, así como en las conclusiones de la actividad BRIES. Se basa en el modelo transaccional de comunicación, que explica el </w:t>
      </w:r>
      <w:hyperlink r:id="rId39">
        <w:r w:rsidR="00870AB1" w:rsidRPr="00D46215">
          <w:rPr>
            <w:rStyle w:val="Hyperlink"/>
            <w:rFonts w:asciiTheme="majorHAnsi" w:hAnsiTheme="majorHAnsi" w:cstheme="majorHAnsi"/>
            <w:lang w:bidi="es-ES"/>
          </w:rPr>
          <w:t>informe sobre metodología y teoría</w:t>
        </w:r>
      </w:hyperlink>
      <w:r w:rsidRPr="00D46215">
        <w:rPr>
          <w:rFonts w:asciiTheme="majorHAnsi" w:hAnsiTheme="majorHAnsi" w:cstheme="majorHAnsi"/>
          <w:lang w:bidi="es-ES"/>
        </w:rPr>
        <w:t>. El informe también expone en mayor profundidad la teoría de la comunicación.</w:t>
      </w:r>
    </w:p>
    <w:p w14:paraId="7E1AAF49" w14:textId="1ABBDDD7" w:rsidR="000F671D" w:rsidRPr="00D46215" w:rsidRDefault="002B6B81" w:rsidP="00BA30FF">
      <w:pPr>
        <w:pStyle w:val="Agency-body-text"/>
        <w:rPr>
          <w:rFonts w:asciiTheme="majorHAnsi" w:eastAsia="Calibri" w:hAnsiTheme="majorHAnsi" w:cstheme="majorHAnsi"/>
        </w:rPr>
      </w:pPr>
      <w:r w:rsidRPr="00D46215">
        <w:rPr>
          <w:rFonts w:asciiTheme="majorHAnsi" w:hAnsiTheme="majorHAnsi" w:cstheme="majorHAnsi"/>
          <w:lang w:bidi="es-ES"/>
        </w:rPr>
        <w:t xml:space="preserve">El modelo incorpora los </w:t>
      </w:r>
      <w:r w:rsidRPr="00D46215">
        <w:rPr>
          <w:rFonts w:asciiTheme="majorHAnsi" w:hAnsiTheme="majorHAnsi" w:cstheme="majorHAnsi"/>
          <w:b/>
          <w:lang w:bidi="es-ES"/>
        </w:rPr>
        <w:t>elementos centrales</w:t>
      </w:r>
      <w:r w:rsidRPr="00D46215">
        <w:rPr>
          <w:rFonts w:asciiTheme="majorHAnsi" w:hAnsiTheme="majorHAnsi" w:cstheme="majorHAnsi"/>
          <w:lang w:bidi="es-ES"/>
        </w:rPr>
        <w:t xml:space="preserve"> de la comunicación efectiva que fueron identificados durante la actividad BRIES. Asimismo incluye los contextos y los procesos de comunicación pertinentes que se han adoptado de los modelos de comunicación existentes.</w:t>
      </w:r>
    </w:p>
    <w:p w14:paraId="21380308" w14:textId="4DF20A8E" w:rsidR="00087DBD" w:rsidRPr="00D46215" w:rsidRDefault="005749D7" w:rsidP="00DB7881">
      <w:pPr>
        <w:pStyle w:val="Agency-heading-2"/>
        <w:rPr>
          <w:rFonts w:asciiTheme="majorHAnsi" w:hAnsiTheme="majorHAnsi" w:cstheme="majorHAnsi"/>
        </w:rPr>
      </w:pPr>
      <w:bookmarkStart w:id="9" w:name="core_elements"/>
      <w:bookmarkStart w:id="10" w:name="_Toc165541189"/>
      <w:r w:rsidRPr="00D46215">
        <w:rPr>
          <w:rFonts w:asciiTheme="majorHAnsi" w:hAnsiTheme="majorHAnsi" w:cstheme="majorHAnsi"/>
          <w:lang w:bidi="es-ES"/>
        </w:rPr>
        <w:t>Elementos centrales</w:t>
      </w:r>
      <w:bookmarkEnd w:id="9"/>
      <w:r w:rsidRPr="00D46215">
        <w:rPr>
          <w:rFonts w:asciiTheme="majorHAnsi" w:hAnsiTheme="majorHAnsi" w:cstheme="majorHAnsi"/>
          <w:lang w:bidi="es-ES"/>
        </w:rPr>
        <w:t xml:space="preserve"> de la comunicación efectiva en la educación</w:t>
      </w:r>
      <w:bookmarkEnd w:id="10"/>
    </w:p>
    <w:p w14:paraId="7CD91C53" w14:textId="7D898E77" w:rsidR="00087DBD" w:rsidRPr="00D46215" w:rsidRDefault="00087DBD" w:rsidP="00087DBD">
      <w:pPr>
        <w:pStyle w:val="Agency-body-text"/>
        <w:rPr>
          <w:rFonts w:asciiTheme="majorHAnsi" w:hAnsiTheme="majorHAnsi" w:cstheme="majorHAnsi"/>
        </w:rPr>
      </w:pPr>
      <w:r w:rsidRPr="00D46215">
        <w:rPr>
          <w:rFonts w:asciiTheme="majorHAnsi" w:hAnsiTheme="majorHAnsi" w:cstheme="majorHAnsi"/>
          <w:lang w:bidi="es-ES"/>
        </w:rPr>
        <w:t>La comunicación es el proceso de compartir y responder a la información establecido entre personas, grupos u organizaciones (Walaski, 2011). En el presente documento de orientación, la comunicación efectiva ayuda a mejorar los procesos de comunicación. Usar la comunicación efectiva garantiza que los mensajes y las decisiones se comunican de manera clara y accesible dentro de cada nivel del sistema educativo, así como entre los distintos niveles. Además, esto contribuye a construir resiliencia y a promover el bienestar de las partes interesadas en la educación.</w:t>
      </w:r>
    </w:p>
    <w:p w14:paraId="13CFD3A8" w14:textId="11278A36" w:rsidR="00F95798" w:rsidRPr="00D46215" w:rsidRDefault="00F95798" w:rsidP="00F95798">
      <w:pPr>
        <w:pStyle w:val="Agency-body-text"/>
        <w:rPr>
          <w:rFonts w:asciiTheme="majorHAnsi" w:hAnsiTheme="majorHAnsi" w:cstheme="majorHAnsi"/>
        </w:rPr>
      </w:pPr>
      <w:r w:rsidRPr="00D46215">
        <w:rPr>
          <w:rFonts w:asciiTheme="majorHAnsi" w:hAnsiTheme="majorHAnsi" w:cstheme="majorHAnsi"/>
          <w:lang w:bidi="es-ES"/>
        </w:rPr>
        <w:t xml:space="preserve">La comunicación efectiva es clara, transparente y accesible, transmite sentimientos de </w:t>
      </w:r>
      <w:r w:rsidRPr="00D46215">
        <w:rPr>
          <w:rFonts w:asciiTheme="majorHAnsi" w:hAnsiTheme="majorHAnsi" w:cstheme="majorHAnsi"/>
          <w:b/>
          <w:lang w:bidi="es-ES"/>
        </w:rPr>
        <w:t>confianza</w:t>
      </w:r>
      <w:r w:rsidRPr="00D46215">
        <w:rPr>
          <w:rFonts w:asciiTheme="majorHAnsi" w:hAnsiTheme="majorHAnsi" w:cstheme="majorHAnsi"/>
          <w:lang w:bidi="es-ES"/>
        </w:rPr>
        <w:t xml:space="preserve"> y pertenencia, y permite a todas las partes interesadas participar en los procesos de comunicación y toma de decisiones pertinentes (Greenaway, Wright, Willingham, Reynolds y Haslam, 2015; Durkee-Lloyd, 2022). Por consiguiente, permite a todos aquellos que participan y contribuyen a los sistemas de educación (inclusiva) a atender de manera efectiva las necesidades de todo el alumnado. Esto conduce a una cultura inclusiva de la comunicación efectiva en la educación.</w:t>
      </w:r>
    </w:p>
    <w:p w14:paraId="284A7F0D" w14:textId="27571BC3" w:rsidR="00F95798" w:rsidRPr="00D46215" w:rsidRDefault="00F95798" w:rsidP="00DB7881">
      <w:pPr>
        <w:pStyle w:val="Agency-body-text"/>
        <w:keepNext/>
        <w:rPr>
          <w:rFonts w:asciiTheme="majorHAnsi" w:hAnsiTheme="majorHAnsi" w:cstheme="majorHAnsi"/>
        </w:rPr>
      </w:pPr>
      <w:r w:rsidRPr="00D46215">
        <w:rPr>
          <w:rFonts w:asciiTheme="majorHAnsi" w:hAnsiTheme="majorHAnsi" w:cstheme="majorHAnsi"/>
          <w:lang w:bidi="es-ES"/>
        </w:rPr>
        <w:t>La actividad BRIES identificó cuatro elementos centrales de la comunicación efectiva, que están interconectados y se apoyan entre sí:</w:t>
      </w:r>
    </w:p>
    <w:p w14:paraId="34AAB3E5" w14:textId="085D26A1" w:rsidR="006E00B3" w:rsidRPr="00D46215" w:rsidRDefault="00087DBD" w:rsidP="0030450D">
      <w:pPr>
        <w:pStyle w:val="Agency-body-text"/>
        <w:numPr>
          <w:ilvl w:val="0"/>
          <w:numId w:val="7"/>
        </w:numPr>
        <w:rPr>
          <w:rFonts w:asciiTheme="majorHAnsi" w:hAnsiTheme="majorHAnsi" w:cstheme="majorHAnsi"/>
        </w:rPr>
      </w:pPr>
      <w:r w:rsidRPr="00D46215">
        <w:rPr>
          <w:rFonts w:asciiTheme="majorHAnsi" w:hAnsiTheme="majorHAnsi" w:cstheme="majorHAnsi"/>
          <w:lang w:bidi="es-ES"/>
        </w:rPr>
        <w:t xml:space="preserve">La </w:t>
      </w:r>
      <w:r w:rsidRPr="00D46215">
        <w:rPr>
          <w:rFonts w:asciiTheme="majorHAnsi" w:hAnsiTheme="majorHAnsi" w:cstheme="majorHAnsi"/>
          <w:b/>
          <w:lang w:bidi="es-ES"/>
        </w:rPr>
        <w:t>claridad</w:t>
      </w:r>
      <w:r w:rsidRPr="00D46215">
        <w:rPr>
          <w:rFonts w:asciiTheme="majorHAnsi" w:hAnsiTheme="majorHAnsi" w:cstheme="majorHAnsi"/>
          <w:lang w:bidi="es-ES"/>
        </w:rPr>
        <w:t xml:space="preserve"> es un factor esencial para que la información sea accesible y coherente, por lo que se subraya la necesidad de usar un lenguaje sencillo y fácil de entender. El lenguaje debe ser adecuado para el público objetivo. La finalidad debe ser siempre evitar la complejidad y la confusión (Durkee-Lloyd, 2022; Lund-Tønnesen y Christensen, 2023; Glik, 2007).</w:t>
      </w:r>
    </w:p>
    <w:p w14:paraId="5A7511C1" w14:textId="6D99A02F" w:rsidR="00087DBD" w:rsidRPr="00D46215" w:rsidRDefault="00087DBD" w:rsidP="0002158C">
      <w:pPr>
        <w:pStyle w:val="Agency-body-text"/>
        <w:numPr>
          <w:ilvl w:val="0"/>
          <w:numId w:val="7"/>
        </w:numPr>
        <w:rPr>
          <w:rFonts w:asciiTheme="majorHAnsi" w:hAnsiTheme="majorHAnsi" w:cstheme="majorHAnsi"/>
        </w:rPr>
      </w:pPr>
      <w:r w:rsidRPr="00D46215">
        <w:rPr>
          <w:rFonts w:asciiTheme="majorHAnsi" w:hAnsiTheme="majorHAnsi" w:cstheme="majorHAnsi"/>
          <w:lang w:bidi="es-ES"/>
        </w:rPr>
        <w:t xml:space="preserve">Por </w:t>
      </w:r>
      <w:r w:rsidRPr="00D46215">
        <w:rPr>
          <w:rFonts w:asciiTheme="majorHAnsi" w:hAnsiTheme="majorHAnsi" w:cstheme="majorHAnsi"/>
          <w:b/>
          <w:lang w:bidi="es-ES"/>
        </w:rPr>
        <w:t xml:space="preserve">accesibilidad </w:t>
      </w:r>
      <w:r w:rsidRPr="00D46215">
        <w:rPr>
          <w:rFonts w:asciiTheme="majorHAnsi" w:hAnsiTheme="majorHAnsi" w:cstheme="majorHAnsi"/>
          <w:lang w:bidi="es-ES"/>
        </w:rPr>
        <w:t xml:space="preserve">se entiende proporcionar mensajes en formatos, lenguajes y canales que sean accesibles. La accesibilidad garantiza que la información y la comunicación se adapten a las necesidades de todos, para poder estar disponibles para todos (Durkee-Lloyd, 2022; Vakarelov </w:t>
      </w:r>
      <w:r w:rsidR="005220FF">
        <w:rPr>
          <w:rFonts w:asciiTheme="majorHAnsi" w:hAnsiTheme="majorHAnsi" w:cstheme="majorHAnsi"/>
          <w:lang w:bidi="es-ES"/>
        </w:rPr>
        <w:t>y</w:t>
      </w:r>
      <w:r w:rsidRPr="00D46215">
        <w:rPr>
          <w:rFonts w:asciiTheme="majorHAnsi" w:hAnsiTheme="majorHAnsi" w:cstheme="majorHAnsi"/>
          <w:lang w:bidi="es-ES"/>
        </w:rPr>
        <w:t xml:space="preserve"> Rogerson, 2020). La comunicación accesible que se genera a través de la participación de las partes interesadas da lugar a procesos de comunicación transparentes, claros y de confianza.</w:t>
      </w:r>
    </w:p>
    <w:p w14:paraId="583710FF" w14:textId="39A32B81" w:rsidR="00087DBD" w:rsidRPr="00D46215" w:rsidRDefault="00087DBD" w:rsidP="0002158C">
      <w:pPr>
        <w:pStyle w:val="Agency-body-text"/>
        <w:numPr>
          <w:ilvl w:val="0"/>
          <w:numId w:val="7"/>
        </w:numPr>
        <w:rPr>
          <w:rFonts w:asciiTheme="majorHAnsi" w:hAnsiTheme="majorHAnsi" w:cstheme="majorHAnsi"/>
        </w:rPr>
      </w:pPr>
      <w:r w:rsidRPr="00D46215">
        <w:rPr>
          <w:rFonts w:asciiTheme="majorHAnsi" w:hAnsiTheme="majorHAnsi" w:cstheme="majorHAnsi"/>
          <w:lang w:bidi="es-ES"/>
        </w:rPr>
        <w:lastRenderedPageBreak/>
        <w:t xml:space="preserve">La </w:t>
      </w:r>
      <w:r w:rsidRPr="00D46215">
        <w:rPr>
          <w:rFonts w:asciiTheme="majorHAnsi" w:hAnsiTheme="majorHAnsi" w:cstheme="majorHAnsi"/>
          <w:b/>
          <w:lang w:bidi="es-ES"/>
        </w:rPr>
        <w:t>confianza</w:t>
      </w:r>
      <w:r w:rsidRPr="00D46215">
        <w:rPr>
          <w:rFonts w:asciiTheme="majorHAnsi" w:hAnsiTheme="majorHAnsi" w:cstheme="majorHAnsi"/>
          <w:lang w:bidi="es-ES"/>
        </w:rPr>
        <w:t xml:space="preserve"> implica la asociación entre las partes que participan en el proceso de comunicación. La confianza garantiza que los destinatarios son escuchados, y que sus observaciones, comentarios y mensajes son valorados y atendidos (Greenaway </w:t>
      </w:r>
      <w:r w:rsidRPr="00D46215">
        <w:rPr>
          <w:rFonts w:asciiTheme="majorHAnsi" w:hAnsiTheme="majorHAnsi" w:cstheme="majorHAnsi"/>
          <w:i/>
          <w:lang w:bidi="es-ES"/>
        </w:rPr>
        <w:t>et al.</w:t>
      </w:r>
      <w:r w:rsidRPr="00D46215">
        <w:rPr>
          <w:rFonts w:asciiTheme="majorHAnsi" w:hAnsiTheme="majorHAnsi" w:cstheme="majorHAnsi"/>
          <w:lang w:bidi="es-ES"/>
        </w:rPr>
        <w:t>, 2015; Kambouri, Wilson, Pieridou, Flannery Quinn y Liu, 2022; Walaski, 2011). Los procesos de comunicación basados en la confianza promueven la claridad, transparencia y eficacia de la comunicación.</w:t>
      </w:r>
    </w:p>
    <w:p w14:paraId="73318E74" w14:textId="1B270103" w:rsidR="00BD4E12" w:rsidRPr="00D46215" w:rsidRDefault="00087DBD" w:rsidP="0002158C">
      <w:pPr>
        <w:pStyle w:val="Agency-body-text"/>
        <w:numPr>
          <w:ilvl w:val="0"/>
          <w:numId w:val="7"/>
        </w:numPr>
        <w:rPr>
          <w:rFonts w:asciiTheme="majorHAnsi" w:hAnsiTheme="majorHAnsi" w:cstheme="majorHAnsi"/>
        </w:rPr>
      </w:pPr>
      <w:r w:rsidRPr="00D46215">
        <w:rPr>
          <w:rFonts w:asciiTheme="majorHAnsi" w:hAnsiTheme="majorHAnsi" w:cstheme="majorHAnsi"/>
          <w:lang w:bidi="es-ES"/>
        </w:rPr>
        <w:t xml:space="preserve">Por </w:t>
      </w:r>
      <w:r w:rsidRPr="00D46215">
        <w:rPr>
          <w:rFonts w:asciiTheme="majorHAnsi" w:hAnsiTheme="majorHAnsi" w:cstheme="majorHAnsi"/>
          <w:b/>
          <w:lang w:bidi="es-ES"/>
        </w:rPr>
        <w:t xml:space="preserve">transparencia </w:t>
      </w:r>
      <w:r w:rsidRPr="00D46215">
        <w:rPr>
          <w:rFonts w:asciiTheme="majorHAnsi" w:hAnsiTheme="majorHAnsi" w:cstheme="majorHAnsi"/>
          <w:lang w:bidi="es-ES"/>
        </w:rPr>
        <w:t>se entiende garantizar que la información esté fácilmente disponible y se distribuya de manera que llegue a los distintos niveles de las partes interesadas. Garantiza que la comunicación y los procesos de toma de decisiones sean comprensibles y accesibles. La confianza, credibilidad, honestidad y responsabilidad son factores necesarios para apoyar la transparencia en la comunicación (Vakarelov y Rogerson, 2020; Glik, 2007).</w:t>
      </w:r>
    </w:p>
    <w:p w14:paraId="682B20BC" w14:textId="33375E13" w:rsidR="008D2E54" w:rsidRPr="00D46215" w:rsidRDefault="008D2E54" w:rsidP="008D2E54">
      <w:pPr>
        <w:pStyle w:val="Agency-body-text"/>
        <w:rPr>
          <w:rFonts w:asciiTheme="majorHAnsi" w:eastAsia="Calibri" w:hAnsiTheme="majorHAnsi" w:cstheme="majorHAnsi"/>
        </w:rPr>
      </w:pPr>
      <w:r w:rsidRPr="00D46215">
        <w:rPr>
          <w:rFonts w:asciiTheme="majorHAnsi" w:hAnsiTheme="majorHAnsi" w:cstheme="majorHAnsi"/>
          <w:lang w:bidi="es-ES"/>
        </w:rPr>
        <w:t xml:space="preserve">Estos elementos centrales son los principales </w:t>
      </w:r>
      <w:r w:rsidRPr="00D46215">
        <w:rPr>
          <w:rFonts w:asciiTheme="majorHAnsi" w:hAnsiTheme="majorHAnsi" w:cstheme="majorHAnsi"/>
          <w:b/>
          <w:lang w:bidi="es-ES"/>
        </w:rPr>
        <w:t>factores de conversión</w:t>
      </w:r>
      <w:r w:rsidRPr="00D46215">
        <w:rPr>
          <w:rFonts w:asciiTheme="majorHAnsi" w:hAnsiTheme="majorHAnsi" w:cstheme="majorHAnsi"/>
          <w:lang w:bidi="es-ES"/>
        </w:rPr>
        <w:t xml:space="preserve"> que permiten transformar la comunicación existente en comunicación efectiva. Los factores de conversión se presentan de forma más significativa y explícita en la </w:t>
      </w:r>
      <w:hyperlink w:anchor="Section2" w:history="1">
        <w:r w:rsidR="00214D4C" w:rsidRPr="00D46215">
          <w:rPr>
            <w:rStyle w:val="Hyperlink"/>
            <w:rFonts w:asciiTheme="majorHAnsi" w:hAnsiTheme="majorHAnsi" w:cstheme="majorHAnsi"/>
            <w:lang w:bidi="es-ES"/>
          </w:rPr>
          <w:t>Sección 2</w:t>
        </w:r>
      </w:hyperlink>
      <w:r w:rsidRPr="00D46215">
        <w:rPr>
          <w:rFonts w:asciiTheme="majorHAnsi" w:hAnsiTheme="majorHAnsi" w:cstheme="majorHAnsi"/>
          <w:lang w:bidi="es-ES"/>
        </w:rPr>
        <w:t>, donde el modelo Establecimiento de una cultura de comunicación efectiva en la educación se ciñe al marco de bienestar.</w:t>
      </w:r>
    </w:p>
    <w:p w14:paraId="65D7144C" w14:textId="01090EE5" w:rsidR="00913DD9" w:rsidRPr="00D46215" w:rsidRDefault="007E38F9" w:rsidP="008F7E95">
      <w:pPr>
        <w:pStyle w:val="Agency-body-text"/>
        <w:keepNext/>
        <w:jc w:val="center"/>
        <w:rPr>
          <w:rFonts w:asciiTheme="majorHAnsi" w:eastAsia="Calibri" w:hAnsiTheme="majorHAnsi" w:cstheme="majorHAnsi"/>
        </w:rPr>
      </w:pPr>
      <w:r w:rsidRPr="00E22221">
        <w:rPr>
          <w:rFonts w:asciiTheme="majorHAnsi" w:hAnsiTheme="majorHAnsi" w:cstheme="majorHAnsi"/>
          <w:noProof/>
          <w:lang w:eastAsia="el-GR"/>
        </w:rPr>
        <mc:AlternateContent>
          <mc:Choice Requires="wps">
            <w:drawing>
              <wp:anchor distT="0" distB="0" distL="114300" distR="114300" simplePos="0" relativeHeight="251658263" behindDoc="0" locked="0" layoutInCell="1" allowOverlap="1" wp14:anchorId="5B997D60" wp14:editId="4F9AF89B">
                <wp:simplePos x="0" y="0"/>
                <wp:positionH relativeFrom="column">
                  <wp:posOffset>2647315</wp:posOffset>
                </wp:positionH>
                <wp:positionV relativeFrom="paragraph">
                  <wp:posOffset>2606675</wp:posOffset>
                </wp:positionV>
                <wp:extent cx="2152650" cy="953135"/>
                <wp:effectExtent l="0" t="0" r="0" b="4445"/>
                <wp:wrapNone/>
                <wp:docPr id="11092137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2650" cy="953135"/>
                        </a:xfrm>
                        <a:prstGeom prst="rect">
                          <a:avLst/>
                        </a:prstGeom>
                        <a:noFill/>
                        <a:ln w="6350">
                          <a:noFill/>
                        </a:ln>
                      </wps:spPr>
                      <wps:txbx>
                        <w:txbxContent>
                          <w:p w14:paraId="15BFF4D4" w14:textId="35D04488"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997D60" id="_x0000_t202" coordsize="21600,21600" o:spt="202" path="m,l,21600r21600,l21600,xe">
                <v:stroke joinstyle="miter"/>
                <v:path gradientshapeok="t" o:connecttype="rect"/>
              </v:shapetype>
              <v:shape id="Text Box 25" o:spid="_x0000_s1026" type="#_x0000_t202" alt="&quot;&quot;" style="position:absolute;left:0;text-align:left;margin-left:208.45pt;margin-top:205.25pt;width:169.5pt;height:75.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" filled="f" stroked="f" strokeweight=".5pt">
                <v:textbox style="mso-fit-shape-to-text:t">
                  <w:txbxContent>
                    <w:p w14:paraId="15BFF4D4" w14:textId="35D04488"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TRANSPARENCIA</w:t>
                      </w:r>
                    </w:p>
                  </w:txbxContent>
                </v:textbox>
              </v:shape>
            </w:pict>
          </mc:Fallback>
        </mc:AlternateContent>
      </w:r>
      <w:r w:rsidR="001654E5" w:rsidRPr="00E22221">
        <w:rPr>
          <w:rFonts w:asciiTheme="majorHAnsi" w:hAnsiTheme="majorHAnsi" w:cstheme="majorHAnsi"/>
          <w:noProof/>
          <w:lang w:eastAsia="el-GR"/>
        </w:rPr>
        <mc:AlternateContent>
          <mc:Choice Requires="wps">
            <w:drawing>
              <wp:anchor distT="0" distB="0" distL="114300" distR="114300" simplePos="0" relativeHeight="251658260" behindDoc="0" locked="0" layoutInCell="1" allowOverlap="1" wp14:anchorId="6FEFE521" wp14:editId="6AECC8ED">
                <wp:simplePos x="0" y="0"/>
                <wp:positionH relativeFrom="margin">
                  <wp:align>center</wp:align>
                </wp:positionH>
                <wp:positionV relativeFrom="paragraph">
                  <wp:posOffset>1242060</wp:posOffset>
                </wp:positionV>
                <wp:extent cx="1916349" cy="953311"/>
                <wp:effectExtent l="0" t="0" r="0" b="0"/>
                <wp:wrapNone/>
                <wp:docPr id="1347453769"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6349" cy="953311"/>
                        </a:xfrm>
                        <a:prstGeom prst="rect">
                          <a:avLst/>
                        </a:prstGeom>
                        <a:noFill/>
                        <a:ln w="6350">
                          <a:noFill/>
                        </a:ln>
                      </wps:spPr>
                      <wps:txbx>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s-ES"/>
                              </w:rPr>
                              <w:t>Cultura de comunicación efectiva en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FE521" id="_x0000_s1027" type="#_x0000_t202" alt="&quot;&quot;" style="position:absolute;left:0;text-align:left;margin-left:0;margin-top:97.8pt;width:150.9pt;height:75.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" filled="f" stroked="f" strokeweight=".5pt">
                <v:textbox style="mso-fit-shape-to-text:t">
                  <w:txbxContent>
                    <w:p w14:paraId="74EE00C0" w14:textId="3E1B01BF" w:rsidR="002F0F9E" w:rsidRPr="000C3566" w:rsidRDefault="000C3566" w:rsidP="000C3566">
                      <w:pPr>
                        <w:pStyle w:val="Agency-body-text"/>
                        <w:jc w:val="center"/>
                        <w:rPr>
                          <w:b/>
                          <w:bCs/>
                          <w:color w:val="FFFFFF" w:themeColor="background1"/>
                          <w:sz w:val="32"/>
                          <w:szCs w:val="32"/>
                        </w:rPr>
                      </w:pPr>
                      <w:r w:rsidRPr="000C3566">
                        <w:rPr>
                          <w:b/>
                          <w:color w:val="FFFFFF" w:themeColor="background1"/>
                          <w:sz w:val="32"/>
                          <w:lang w:bidi="es-ES"/>
                        </w:rPr>
                        <w:t>Cultura de comunicación efectiva en la educación</w:t>
                      </w:r>
                    </w:p>
                  </w:txbxContent>
                </v:textbox>
                <w10:wrap anchorx="margin"/>
              </v:shape>
            </w:pict>
          </mc:Fallback>
        </mc:AlternateContent>
      </w:r>
      <w:r w:rsidR="000C3566" w:rsidRPr="00E22221">
        <w:rPr>
          <w:rFonts w:asciiTheme="majorHAnsi" w:hAnsiTheme="majorHAnsi" w:cstheme="majorHAnsi"/>
          <w:noProof/>
          <w:lang w:eastAsia="el-GR"/>
        </w:rPr>
        <mc:AlternateContent>
          <mc:Choice Requires="wps">
            <w:drawing>
              <wp:anchor distT="0" distB="0" distL="114300" distR="114300" simplePos="0" relativeHeight="251658261" behindDoc="0" locked="0" layoutInCell="1" allowOverlap="1" wp14:anchorId="6022E2EF" wp14:editId="4E951DC5">
                <wp:simplePos x="0" y="0"/>
                <wp:positionH relativeFrom="column">
                  <wp:posOffset>872058</wp:posOffset>
                </wp:positionH>
                <wp:positionV relativeFrom="paragraph">
                  <wp:posOffset>596265</wp:posOffset>
                </wp:positionV>
                <wp:extent cx="1915795" cy="953135"/>
                <wp:effectExtent l="0" t="0" r="0" b="0"/>
                <wp:wrapNone/>
                <wp:docPr id="1620783606"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CLARIDAD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22E2EF" id="_x0000_s1028" type="#_x0000_t202" alt="&quot;&quot;" style="position:absolute;left:0;text-align:left;margin-left:68.65pt;margin-top:46.95pt;width:150.85pt;height:75.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sP8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" filled="f" stroked="f" strokeweight=".5pt">
                <v:textbox style="mso-fit-shape-to-text:t">
                  <w:txbxContent>
                    <w:p w14:paraId="5D366645" w14:textId="3CBA8D2E"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CLARIDAD</w:t>
                      </w:r>
                    </w:p>
                  </w:txbxContent>
                </v:textbox>
              </v:shape>
            </w:pict>
          </mc:Fallback>
        </mc:AlternateContent>
      </w:r>
      <w:r w:rsidR="000C3566" w:rsidRPr="00E22221">
        <w:rPr>
          <w:rFonts w:asciiTheme="majorHAnsi" w:hAnsiTheme="majorHAnsi" w:cstheme="majorHAnsi"/>
          <w:noProof/>
          <w:lang w:eastAsia="el-GR"/>
        </w:rPr>
        <mc:AlternateContent>
          <mc:Choice Requires="wps">
            <w:drawing>
              <wp:anchor distT="0" distB="0" distL="114300" distR="114300" simplePos="0" relativeHeight="251658264" behindDoc="0" locked="0" layoutInCell="1" allowOverlap="1" wp14:anchorId="6CC2BB27" wp14:editId="77131EBB">
                <wp:simplePos x="0" y="0"/>
                <wp:positionH relativeFrom="column">
                  <wp:posOffset>484708</wp:posOffset>
                </wp:positionH>
                <wp:positionV relativeFrom="paragraph">
                  <wp:posOffset>2341245</wp:posOffset>
                </wp:positionV>
                <wp:extent cx="1915795" cy="953135"/>
                <wp:effectExtent l="0" t="0" r="0" b="0"/>
                <wp:wrapNone/>
                <wp:docPr id="96402083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CONFIANZA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2BB27" id="_x0000_s1029" type="#_x0000_t202" alt="&quot;&quot;" style="position:absolute;left:0;text-align:left;margin-left:38.15pt;margin-top:184.35pt;width:150.85pt;height:75.0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Iwp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" filled="f" stroked="f" strokeweight=".5pt">
                <v:textbox style="mso-fit-shape-to-text:t">
                  <w:txbxContent>
                    <w:p w14:paraId="6B724ED3" w14:textId="4303A193"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CONFIANZA</w:t>
                      </w:r>
                    </w:p>
                  </w:txbxContent>
                </v:textbox>
              </v:shape>
            </w:pict>
          </mc:Fallback>
        </mc:AlternateContent>
      </w:r>
      <w:r w:rsidR="000C3566" w:rsidRPr="00E22221">
        <w:rPr>
          <w:rFonts w:asciiTheme="majorHAnsi" w:hAnsiTheme="majorHAnsi" w:cstheme="majorHAnsi"/>
          <w:noProof/>
          <w:lang w:eastAsia="el-GR"/>
        </w:rPr>
        <mc:AlternateContent>
          <mc:Choice Requires="wps">
            <w:drawing>
              <wp:anchor distT="0" distB="0" distL="114300" distR="114300" simplePos="0" relativeHeight="251658262" behindDoc="0" locked="0" layoutInCell="1" allowOverlap="1" wp14:anchorId="3670D42F" wp14:editId="5E78AB73">
                <wp:simplePos x="0" y="0"/>
                <wp:positionH relativeFrom="column">
                  <wp:posOffset>3022397</wp:posOffset>
                </wp:positionH>
                <wp:positionV relativeFrom="paragraph">
                  <wp:posOffset>773430</wp:posOffset>
                </wp:positionV>
                <wp:extent cx="1915795" cy="953135"/>
                <wp:effectExtent l="0" t="0" r="0" b="0"/>
                <wp:wrapNone/>
                <wp:docPr id="566054053"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15795" cy="953135"/>
                        </a:xfrm>
                        <a:prstGeom prst="rect">
                          <a:avLst/>
                        </a:prstGeom>
                        <a:noFill/>
                        <a:ln w="6350">
                          <a:noFill/>
                        </a:ln>
                      </wps:spPr>
                      <wps:txbx>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ACCESIBILIDAD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0D42F" id="_x0000_s1030"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" filled="f" stroked="f" strokeweight=".5pt">
                <v:textbox style="mso-fit-shape-to-text:t">
                  <w:txbxContent>
                    <w:p w14:paraId="54330409" w14:textId="628FCBB9" w:rsidR="000C3566" w:rsidRPr="000C3566" w:rsidRDefault="000C3566" w:rsidP="000C3566">
                      <w:pPr>
                        <w:pStyle w:val="Agency-body-text"/>
                        <w:jc w:val="center"/>
                        <w:rPr>
                          <w:b/>
                          <w:bCs/>
                          <w:color w:val="FFFFFF" w:themeColor="background1"/>
                          <w:sz w:val="36"/>
                          <w:szCs w:val="36"/>
                        </w:rPr>
                      </w:pPr>
                      <w:r w:rsidRPr="000C3566">
                        <w:rPr>
                          <w:b/>
                          <w:color w:val="FFFFFF" w:themeColor="background1"/>
                          <w:sz w:val="36"/>
                          <w:lang w:bidi="es-ES"/>
                        </w:rPr>
                        <w:t>ACCESIBILIDAD</w:t>
                      </w:r>
                    </w:p>
                  </w:txbxContent>
                </v:textbox>
              </v:shape>
            </w:pict>
          </mc:Fallback>
        </mc:AlternateContent>
      </w:r>
      <w:r w:rsidR="002F0F9E" w:rsidRPr="00E22221">
        <w:rPr>
          <w:rFonts w:asciiTheme="majorHAnsi" w:hAnsiTheme="majorHAnsi" w:cstheme="majorHAnsi"/>
          <w:noProof/>
          <w:lang w:eastAsia="el-GR"/>
        </w:rPr>
        <w:drawing>
          <wp:inline distT="0" distB="0" distL="0" distR="0" wp14:anchorId="1905BED5" wp14:editId="5DD25CB9">
            <wp:extent cx="5067300" cy="3822700"/>
            <wp:effectExtent l="0" t="0" r="0" b="0"/>
            <wp:docPr id="1855048399" name="Picture 24" descr="El título «Cultura de comunicación efectiva en la educación» aparece en el centro de un óvalo. Alrededor del centro hay cuatro partes iguales con los términos: claridad, accesibilidad, confianza y transpa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El título «Cultura de comunicación efectiva en la educación» aparece en el centro de un óvalo. Alrededor del centro hay cuatro partes iguales con los términos: claridad, accesibilidad, confianza y transparencia."/>
                    <pic:cNvPicPr/>
                  </pic:nvPicPr>
                  <pic:blipFill>
                    <a:blip r:embed="rId40"/>
                    <a:stretch>
                      <a:fillRect/>
                    </a:stretch>
                  </pic:blipFill>
                  <pic:spPr>
                    <a:xfrm>
                      <a:off x="0" y="0"/>
                      <a:ext cx="5067300" cy="3822700"/>
                    </a:xfrm>
                    <a:prstGeom prst="rect">
                      <a:avLst/>
                    </a:prstGeom>
                  </pic:spPr>
                </pic:pic>
              </a:graphicData>
            </a:graphic>
          </wp:inline>
        </w:drawing>
      </w:r>
    </w:p>
    <w:p w14:paraId="0732A4BE" w14:textId="0F53EEBC" w:rsidR="00913DD9" w:rsidRPr="00D46215" w:rsidRDefault="00913DD9" w:rsidP="008947A2">
      <w:pPr>
        <w:pStyle w:val="Agency-caption"/>
        <w:rPr>
          <w:rFonts w:asciiTheme="majorHAnsi" w:hAnsiTheme="majorHAnsi" w:cstheme="majorHAnsi"/>
        </w:rPr>
      </w:pPr>
      <w:r w:rsidRPr="00D46215">
        <w:rPr>
          <w:rFonts w:asciiTheme="majorHAnsi" w:hAnsiTheme="majorHAnsi" w:cstheme="majorHAnsi"/>
          <w:lang w:bidi="es-ES"/>
        </w:rPr>
        <w:t>Ilustración </w:t>
      </w:r>
      <w:r w:rsidRPr="00D46215">
        <w:rPr>
          <w:rFonts w:asciiTheme="majorHAnsi" w:hAnsiTheme="majorHAnsi" w:cstheme="majorHAnsi"/>
          <w:lang w:bidi="es-ES"/>
        </w:rPr>
        <w:fldChar w:fldCharType="begin"/>
      </w:r>
      <w:r w:rsidRPr="00D46215">
        <w:rPr>
          <w:rFonts w:asciiTheme="majorHAnsi" w:hAnsiTheme="majorHAnsi" w:cstheme="majorHAnsi"/>
          <w:lang w:bidi="es-ES"/>
        </w:rPr>
        <w:instrText>SEQ Figure \* ARABIC</w:instrText>
      </w:r>
      <w:r w:rsidRPr="00D46215">
        <w:rPr>
          <w:rFonts w:asciiTheme="majorHAnsi" w:hAnsiTheme="majorHAnsi" w:cstheme="majorHAnsi"/>
          <w:lang w:bidi="es-ES"/>
        </w:rPr>
        <w:fldChar w:fldCharType="separate"/>
      </w:r>
      <w:r w:rsidR="00BE07E6" w:rsidRPr="00D46215">
        <w:rPr>
          <w:rFonts w:asciiTheme="majorHAnsi" w:hAnsiTheme="majorHAnsi" w:cstheme="majorHAnsi"/>
          <w:lang w:bidi="es-ES"/>
        </w:rPr>
        <w:t>1</w:t>
      </w:r>
      <w:r w:rsidRPr="00D46215">
        <w:rPr>
          <w:rFonts w:asciiTheme="majorHAnsi" w:hAnsiTheme="majorHAnsi" w:cstheme="majorHAnsi"/>
          <w:lang w:bidi="es-ES"/>
        </w:rPr>
        <w:fldChar w:fldCharType="end"/>
      </w:r>
      <w:r w:rsidRPr="00D46215">
        <w:rPr>
          <w:rFonts w:asciiTheme="majorHAnsi" w:hAnsiTheme="majorHAnsi" w:cstheme="majorHAnsi"/>
          <w:lang w:bidi="es-ES"/>
        </w:rPr>
        <w:t>. Los cuatro elementos centrales de la comunicación efectiva en la educación</w:t>
      </w:r>
    </w:p>
    <w:p w14:paraId="6EAF509B" w14:textId="60978FD0" w:rsidR="00087DBD" w:rsidRPr="00D46215" w:rsidRDefault="006D0297" w:rsidP="00DB7881">
      <w:pPr>
        <w:pStyle w:val="Agency-heading-2"/>
        <w:rPr>
          <w:rFonts w:asciiTheme="majorHAnsi" w:hAnsiTheme="majorHAnsi" w:cstheme="majorHAnsi"/>
        </w:rPr>
      </w:pPr>
      <w:bookmarkStart w:id="11" w:name="_Toc165541190"/>
      <w:r w:rsidRPr="00D46215">
        <w:rPr>
          <w:rFonts w:asciiTheme="majorHAnsi" w:hAnsiTheme="majorHAnsi" w:cstheme="majorHAnsi"/>
          <w:lang w:bidi="es-ES"/>
        </w:rPr>
        <w:lastRenderedPageBreak/>
        <w:t>Descripción del modelo Establecimiento de una cultura de comunicación efectiva en la educación</w:t>
      </w:r>
      <w:bookmarkEnd w:id="11"/>
    </w:p>
    <w:p w14:paraId="6552CBFF" w14:textId="290EF6EE" w:rsidR="007620FE" w:rsidRPr="00D46215" w:rsidRDefault="00087DBD" w:rsidP="00C451EB">
      <w:pPr>
        <w:pStyle w:val="Agency-body-text"/>
        <w:rPr>
          <w:rFonts w:asciiTheme="majorHAnsi" w:hAnsiTheme="majorHAnsi" w:cstheme="majorHAnsi"/>
        </w:rPr>
      </w:pPr>
      <w:r w:rsidRPr="00D46215">
        <w:rPr>
          <w:rFonts w:asciiTheme="majorHAnsi" w:hAnsiTheme="majorHAnsi" w:cstheme="majorHAnsi"/>
          <w:lang w:bidi="es-ES"/>
        </w:rPr>
        <w:t>Basada en</w:t>
      </w:r>
      <w:r w:rsidR="00252D55">
        <w:rPr>
          <w:rFonts w:asciiTheme="majorHAnsi" w:hAnsiTheme="majorHAnsi" w:cstheme="majorHAnsi"/>
          <w:lang w:bidi="es-ES"/>
        </w:rPr>
        <w:t xml:space="preserve"> la</w:t>
      </w:r>
      <w:r w:rsidRPr="00D46215">
        <w:rPr>
          <w:rFonts w:asciiTheme="majorHAnsi" w:hAnsiTheme="majorHAnsi" w:cstheme="majorHAnsi"/>
          <w:lang w:bidi="es-ES"/>
        </w:rPr>
        <w:t xml:space="preserve"> </w:t>
      </w:r>
      <w:hyperlink r:id="rId41" w:history="1">
        <w:r w:rsidR="00644E29" w:rsidRPr="00D46215">
          <w:rPr>
            <w:rStyle w:val="Hyperlink"/>
            <w:rFonts w:asciiTheme="majorHAnsi" w:hAnsiTheme="majorHAnsi" w:cstheme="majorHAnsi"/>
            <w:lang w:bidi="es-ES"/>
          </w:rPr>
          <w:t>teoría y los modelos de comunicación existentes</w:t>
        </w:r>
      </w:hyperlink>
      <w:r w:rsidRPr="00D46215">
        <w:rPr>
          <w:rFonts w:asciiTheme="majorHAnsi" w:hAnsiTheme="majorHAnsi" w:cstheme="majorHAnsi"/>
          <w:lang w:bidi="es-ES"/>
        </w:rPr>
        <w:t>, así como en los cuatro elementos centrales de la comunicación efectiva, la actividad BRIES ha desarrollado el modelo Establecimiento de una cultura de comunicación efectiva en la educación.</w:t>
      </w:r>
    </w:p>
    <w:p w14:paraId="59EB88E1" w14:textId="16EFA6AC" w:rsidR="007620FE" w:rsidRPr="00E22221" w:rsidRDefault="007620FE" w:rsidP="00555C66">
      <w:pPr>
        <w:pStyle w:val="Agency-body-text"/>
        <w:sectPr w:rsidR="007620FE" w:rsidRPr="00E22221" w:rsidSect="00FA220C">
          <w:headerReference w:type="first" r:id="rId42"/>
          <w:footerReference w:type="first" r:id="rId43"/>
          <w:pgSz w:w="11899" w:h="16838"/>
          <w:pgMar w:top="960" w:right="1531" w:bottom="1276" w:left="1531" w:header="526" w:footer="828" w:gutter="0"/>
          <w:cols w:space="708"/>
          <w:docGrid w:linePitch="360"/>
        </w:sectPr>
      </w:pPr>
    </w:p>
    <w:p w14:paraId="759245CF" w14:textId="68C30095" w:rsidR="00A00509" w:rsidRPr="00D46215" w:rsidRDefault="0050216C" w:rsidP="004E5782">
      <w:pPr>
        <w:pStyle w:val="Agency-body-text"/>
        <w:jc w:val="center"/>
        <w:rPr>
          <w:rFonts w:asciiTheme="majorHAnsi" w:hAnsiTheme="majorHAnsi" w:cstheme="majorHAnsi"/>
        </w:rPr>
      </w:pPr>
      <w:r w:rsidRPr="00E22221">
        <w:rPr>
          <w:rFonts w:asciiTheme="majorHAnsi" w:hAnsiTheme="majorHAnsi" w:cstheme="majorHAnsi"/>
          <w:noProof/>
          <w:lang w:eastAsia="el-GR"/>
        </w:rPr>
        <w:lastRenderedPageBreak/>
        <mc:AlternateContent>
          <mc:Choice Requires="wpg">
            <w:drawing>
              <wp:anchor distT="0" distB="0" distL="114300" distR="114300" simplePos="0" relativeHeight="251658270" behindDoc="0" locked="0" layoutInCell="1" allowOverlap="1" wp14:anchorId="1BFA4DF7" wp14:editId="16304EA6">
                <wp:simplePos x="0" y="0"/>
                <wp:positionH relativeFrom="column">
                  <wp:posOffset>1176443</wp:posOffset>
                </wp:positionH>
                <wp:positionV relativeFrom="paragraph">
                  <wp:posOffset>197697</wp:posOffset>
                </wp:positionV>
                <wp:extent cx="6991350" cy="4726818"/>
                <wp:effectExtent l="0" t="0" r="0" b="0"/>
                <wp:wrapNone/>
                <wp:docPr id="1941559201"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91350" cy="4726818"/>
                          <a:chOff x="-171450" y="0"/>
                          <a:chExt cx="6991350" cy="4726818"/>
                        </a:xfrm>
                      </wpg:grpSpPr>
                      <wps:wsp>
                        <wps:cNvPr id="149401403" name="Text Box 25">
                          <a:extLst>
                            <a:ext uri="{C183D7F6-B498-43B3-948B-1728B52AA6E4}">
                              <adec:decorative xmlns:adec="http://schemas.microsoft.com/office/drawing/2017/decorative" val="1"/>
                            </a:ext>
                          </a:extLst>
                        </wps:cNvPr>
                        <wps:cNvSpPr txBox="1"/>
                        <wps:spPr>
                          <a:xfrm>
                            <a:off x="2679590" y="1900169"/>
                            <a:ext cx="1200785" cy="901065"/>
                          </a:xfrm>
                          <a:prstGeom prst="rect">
                            <a:avLst/>
                          </a:prstGeom>
                          <a:noFill/>
                          <a:ln w="6350">
                            <a:noFill/>
                          </a:ln>
                        </wps:spPr>
                        <wps:txbx>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es-ES"/>
                                </w:rPr>
                                <w:t>Cultura de comunicación efectiva en la educación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16016315" name="Text Box 25">
                          <a:extLst>
                            <a:ext uri="{C183D7F6-B498-43B3-948B-1728B52AA6E4}">
                              <adec:decorative xmlns:adec="http://schemas.microsoft.com/office/drawing/2017/decorative" val="1"/>
                            </a:ext>
                          </a:extLst>
                        </wps:cNvPr>
                        <wps:cNvSpPr txBox="1"/>
                        <wps:spPr>
                          <a:xfrm>
                            <a:off x="2242268" y="1446362"/>
                            <a:ext cx="932815" cy="421005"/>
                          </a:xfrm>
                          <a:prstGeom prst="rect">
                            <a:avLst/>
                          </a:prstGeom>
                          <a:noFill/>
                          <a:ln w="6350">
                            <a:noFill/>
                          </a:ln>
                        </wps:spPr>
                        <wps:txbx>
                          <w:txbxContent>
                            <w:p w14:paraId="13A8CB2C"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CLARIDAD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87850289" name="Text Box 25">
                          <a:extLst>
                            <a:ext uri="{C183D7F6-B498-43B3-948B-1728B52AA6E4}">
                              <adec:decorative xmlns:adec="http://schemas.microsoft.com/office/drawing/2017/decorative" val="1"/>
                            </a:ext>
                          </a:extLst>
                        </wps:cNvPr>
                        <wps:cNvSpPr txBox="1"/>
                        <wps:spPr>
                          <a:xfrm>
                            <a:off x="3371850" y="1597358"/>
                            <a:ext cx="1191895" cy="421005"/>
                          </a:xfrm>
                          <a:prstGeom prst="rect">
                            <a:avLst/>
                          </a:prstGeom>
                          <a:noFill/>
                          <a:ln w="6350">
                            <a:noFill/>
                          </a:ln>
                        </wps:spPr>
                        <wps:txbx>
                          <w:txbxContent>
                            <w:p w14:paraId="51165DA0"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ACCESIBILIDAD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41220072" name="Text Box 25">
                          <a:extLst>
                            <a:ext uri="{C183D7F6-B498-43B3-948B-1728B52AA6E4}">
                              <adec:decorative xmlns:adec="http://schemas.microsoft.com/office/drawing/2017/decorative" val="1"/>
                            </a:ext>
                          </a:extLst>
                        </wps:cNvPr>
                        <wps:cNvSpPr txBox="1"/>
                        <wps:spPr>
                          <a:xfrm>
                            <a:off x="3119968" y="2763173"/>
                            <a:ext cx="1447800" cy="421005"/>
                          </a:xfrm>
                          <a:prstGeom prst="rect">
                            <a:avLst/>
                          </a:prstGeom>
                          <a:noFill/>
                          <a:ln w="6350">
                            <a:noFill/>
                          </a:ln>
                        </wps:spPr>
                        <wps:txbx>
                          <w:txbxContent>
                            <w:p w14:paraId="7E92879B" w14:textId="0D044E86"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77787385" name="Text Box 25">
                          <a:extLst>
                            <a:ext uri="{C183D7F6-B498-43B3-948B-1728B52AA6E4}">
                              <adec:decorative xmlns:adec="http://schemas.microsoft.com/office/drawing/2017/decorative" val="1"/>
                            </a:ext>
                          </a:extLst>
                        </wps:cNvPr>
                        <wps:cNvSpPr txBox="1"/>
                        <wps:spPr>
                          <a:xfrm>
                            <a:off x="2011846" y="2574843"/>
                            <a:ext cx="998220" cy="421005"/>
                          </a:xfrm>
                          <a:prstGeom prst="rect">
                            <a:avLst/>
                          </a:prstGeom>
                          <a:noFill/>
                          <a:ln w="6350">
                            <a:noFill/>
                          </a:ln>
                        </wps:spPr>
                        <wps:txbx>
                          <w:txbxContent>
                            <w:p w14:paraId="20713AC5"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CONFIANZA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886244841" name="Text Box 25">
                          <a:extLst>
                            <a:ext uri="{C183D7F6-B498-43B3-948B-1728B52AA6E4}">
                              <adec:decorative xmlns:adec="http://schemas.microsoft.com/office/drawing/2017/decorative" val="1"/>
                            </a:ext>
                          </a:extLst>
                        </wps:cNvPr>
                        <wps:cNvSpPr txBox="1"/>
                        <wps:spPr>
                          <a:xfrm>
                            <a:off x="5216056" y="1645741"/>
                            <a:ext cx="1603844" cy="1297484"/>
                          </a:xfrm>
                          <a:prstGeom prst="rect">
                            <a:avLst/>
                          </a:prstGeom>
                          <a:noFill/>
                          <a:ln w="6350">
                            <a:noFill/>
                          </a:ln>
                        </wps:spPr>
                        <wps:txb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s-ES"/>
                                </w:rPr>
                                <w:t>Comunicadores:</w:t>
                              </w:r>
                              <w:r w:rsidRPr="00C451EB">
                                <w:rPr>
                                  <w:color w:val="002060"/>
                                  <w:lang w:bidi="es-ES"/>
                                </w:rPr>
                                <w:br/>
                                <w:t>Alumnado</w:t>
                              </w:r>
                              <w:r w:rsidRPr="00C451EB">
                                <w:rPr>
                                  <w:color w:val="002060"/>
                                  <w:lang w:bidi="es-ES"/>
                                </w:rPr>
                                <w:br/>
                                <w:t>Docentes</w:t>
                              </w:r>
                              <w:r w:rsidRPr="00C451EB">
                                <w:rPr>
                                  <w:color w:val="002060"/>
                                  <w:lang w:bidi="es-ES"/>
                                </w:rPr>
                                <w:br/>
                                <w:t>Familias</w:t>
                              </w:r>
                              <w:r w:rsidRPr="00C451EB">
                                <w:rPr>
                                  <w:color w:val="002060"/>
                                  <w:lang w:bidi="es-ES"/>
                                </w:rPr>
                                <w:br/>
                                <w:t>Encargados de la toma de decisiones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113346" name="Text Box 25">
                          <a:extLst>
                            <a:ext uri="{C183D7F6-B498-43B3-948B-1728B52AA6E4}">
                              <adec:decorative xmlns:adec="http://schemas.microsoft.com/office/drawing/2017/decorative" val="1"/>
                            </a:ext>
                          </a:extLst>
                        </wps:cNvPr>
                        <wps:cNvSpPr txBox="1"/>
                        <wps:spPr>
                          <a:xfrm>
                            <a:off x="-171450" y="1645741"/>
                            <a:ext cx="1539074" cy="1316534"/>
                          </a:xfrm>
                          <a:prstGeom prst="rect">
                            <a:avLst/>
                          </a:prstGeom>
                          <a:noFill/>
                          <a:ln w="6350">
                            <a:noFill/>
                          </a:ln>
                        </wps:spPr>
                        <wps:txb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s-ES"/>
                                </w:rPr>
                                <w:t>Comunicadores:</w:t>
                              </w:r>
                              <w:r w:rsidRPr="00C451EB">
                                <w:rPr>
                                  <w:color w:val="002060"/>
                                  <w:lang w:bidi="es-ES"/>
                                </w:rPr>
                                <w:br/>
                                <w:t>Alumnado</w:t>
                              </w:r>
                              <w:r w:rsidRPr="00C451EB">
                                <w:rPr>
                                  <w:color w:val="002060"/>
                                  <w:lang w:bidi="es-ES"/>
                                </w:rPr>
                                <w:br/>
                                <w:t>Docentes</w:t>
                              </w:r>
                              <w:r w:rsidRPr="00C451EB">
                                <w:rPr>
                                  <w:color w:val="002060"/>
                                  <w:lang w:bidi="es-ES"/>
                                </w:rPr>
                                <w:br/>
                                <w:t>Familias</w:t>
                              </w:r>
                              <w:r w:rsidRPr="00C451EB">
                                <w:rPr>
                                  <w:color w:val="002060"/>
                                  <w:lang w:bidi="es-ES"/>
                                </w:rPr>
                                <w:br/>
                                <w:t>Encargados de la toma de decisiones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9620015" name="Text Box 25">
                          <a:extLst>
                            <a:ext uri="{C183D7F6-B498-43B3-948B-1728B52AA6E4}">
                              <adec:decorative xmlns:adec="http://schemas.microsoft.com/office/drawing/2017/decorative" val="1"/>
                            </a:ext>
                          </a:extLst>
                        </wps:cNvPr>
                        <wps:cNvSpPr txBox="1"/>
                        <wps:spPr>
                          <a:xfrm>
                            <a:off x="2324100" y="572312"/>
                            <a:ext cx="1943100" cy="738505"/>
                          </a:xfrm>
                          <a:prstGeom prst="rect">
                            <a:avLst/>
                          </a:prstGeom>
                          <a:noFill/>
                          <a:ln w="6350">
                            <a:noFill/>
                          </a:ln>
                        </wps:spPr>
                        <wps:txbx>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s-ES"/>
                                </w:rPr>
                                <w:t xml:space="preserve">Contexto </w:t>
                              </w:r>
                              <w:r w:rsidRPr="0050216C">
                                <w:rPr>
                                  <w:color w:val="FFFFFF" w:themeColor="background1"/>
                                  <w:sz w:val="21"/>
                                  <w:lang w:bidi="es-ES"/>
                                </w:rPr>
                                <w:br/>
                                <w:t>(relacional, cultural, social, físico y psicológico)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19465772" name="Text Box 25">
                          <a:extLst>
                            <a:ext uri="{C183D7F6-B498-43B3-948B-1728B52AA6E4}">
                              <adec:decorative xmlns:adec="http://schemas.microsoft.com/office/drawing/2017/decorative" val="1"/>
                            </a:ext>
                          </a:extLst>
                        </wps:cNvPr>
                        <wps:cNvSpPr txBox="1"/>
                        <wps:spPr>
                          <a:xfrm>
                            <a:off x="2242267" y="3362331"/>
                            <a:ext cx="2024933" cy="738505"/>
                          </a:xfrm>
                          <a:prstGeom prst="rect">
                            <a:avLst/>
                          </a:prstGeom>
                          <a:noFill/>
                          <a:ln w="6350">
                            <a:noFill/>
                          </a:ln>
                        </wps:spPr>
                        <wps:txbx>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s-ES"/>
                                </w:rPr>
                                <w:t xml:space="preserve">Contexto </w:t>
                              </w:r>
                              <w:r w:rsidRPr="0050216C">
                                <w:rPr>
                                  <w:color w:val="FFFFFF" w:themeColor="background1"/>
                                  <w:sz w:val="21"/>
                                  <w:lang w:bidi="es-ES"/>
                                </w:rPr>
                                <w:br/>
                                <w:t>(relacional, cultural, social, físico y psicológico)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37039064" name="Text Box 25">
                          <a:extLst>
                            <a:ext uri="{C183D7F6-B498-43B3-948B-1728B52AA6E4}">
                              <adec:decorative xmlns:adec="http://schemas.microsoft.com/office/drawing/2017/decorative" val="1"/>
                            </a:ext>
                          </a:extLst>
                        </wps:cNvPr>
                        <wps:cNvSpPr txBox="1"/>
                        <wps:spPr>
                          <a:xfrm>
                            <a:off x="1574358" y="0"/>
                            <a:ext cx="3522345" cy="528955"/>
                          </a:xfrm>
                          <a:prstGeom prst="rect">
                            <a:avLst/>
                          </a:prstGeom>
                          <a:noFill/>
                          <a:ln w="6350">
                            <a:noFill/>
                          </a:ln>
                        </wps:spPr>
                        <wps:txbx>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s-ES"/>
                                </w:rPr>
                                <w:t>Comunicación 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27489298" name="Text Box 25">
                          <a:extLst>
                            <a:ext uri="{C183D7F6-B498-43B3-948B-1728B52AA6E4}">
                              <adec:decorative xmlns:adec="http://schemas.microsoft.com/office/drawing/2017/decorative" val="1"/>
                            </a:ext>
                          </a:extLst>
                        </wps:cNvPr>
                        <wps:cNvSpPr txBox="1"/>
                        <wps:spPr>
                          <a:xfrm>
                            <a:off x="1558456" y="4197863"/>
                            <a:ext cx="3522345" cy="528955"/>
                          </a:xfrm>
                          <a:prstGeom prst="rect">
                            <a:avLst/>
                          </a:prstGeom>
                          <a:noFill/>
                          <a:ln w="6350">
                            <a:noFill/>
                          </a:ln>
                        </wps:spPr>
                        <wps:txbx>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s-ES"/>
                                </w:rPr>
                                <w:t>Comunicación multicanal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BFA4DF7" id="Group 27" o:spid="_x0000_s1031" alt="&quot;&quot;" style="position:absolute;left:0;text-align:left;margin-left:92.65pt;margin-top:15.55pt;width:550.5pt;height:372.2pt;z-index:251658270;mso-width-relative:margin" coordorigin="-1714" coordsize="69913,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">
                <v:shape id="_x0000_s1032" type="#_x0000_t202" alt="&quot;&quot;" style="position:absolute;left:26795;top:19001;width:12008;height:90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" filled="f" stroked="f" strokeweight=".5pt">
                  <v:textbox style="mso-fit-shape-to-text:t">
                    <w:txbxContent>
                      <w:p w14:paraId="666A3B96" w14:textId="383BF087" w:rsidR="004E5782" w:rsidRPr="0050216C" w:rsidRDefault="004E5782" w:rsidP="004E5782">
                        <w:pPr>
                          <w:pStyle w:val="Agency-body-text"/>
                          <w:jc w:val="center"/>
                          <w:rPr>
                            <w:b/>
                            <w:bCs/>
                            <w:color w:val="FFFFFF" w:themeColor="background1"/>
                            <w:sz w:val="21"/>
                            <w:szCs w:val="21"/>
                          </w:rPr>
                        </w:pPr>
                        <w:r w:rsidRPr="0050216C">
                          <w:rPr>
                            <w:b/>
                            <w:color w:val="FFFFFF" w:themeColor="background1"/>
                            <w:sz w:val="21"/>
                            <w:lang w:bidi="es-ES"/>
                          </w:rPr>
                          <w:t>Cultura de comunicación efectiva en la educación</w:t>
                        </w:r>
                      </w:p>
                    </w:txbxContent>
                  </v:textbox>
                </v:shape>
                <v:shape id="_x0000_s1033" type="#_x0000_t202" alt="&quot;&quot;" style="position:absolute;left:22422;top:14463;width:9328;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" filled="f" stroked="f" strokeweight=".5pt">
                  <v:textbox style="mso-fit-shape-to-text:t">
                    <w:txbxContent>
                      <w:p w14:paraId="13A8CB2C"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CLARIDAD</w:t>
                        </w:r>
                      </w:p>
                    </w:txbxContent>
                  </v:textbox>
                </v:shape>
                <v:shape id="_x0000_s1034" type="#_x0000_t202" alt="&quot;&quot;" style="position:absolute;left:33718;top:15973;width:11919;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" filled="f" stroked="f" strokeweight=".5pt">
                  <v:textbox style="mso-fit-shape-to-text:t">
                    <w:txbxContent>
                      <w:p w14:paraId="51165DA0"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ACCESIBILIDAD</w:t>
                        </w:r>
                      </w:p>
                    </w:txbxContent>
                  </v:textbox>
                </v:shape>
                <v:shape id="_x0000_s1035" type="#_x0000_t202" alt="&quot;&quot;" style="position:absolute;left:31199;top:27631;width:14478;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" filled="f" stroked="f" strokeweight=".5pt">
                  <v:textbox style="mso-fit-shape-to-text:t">
                    <w:txbxContent>
                      <w:p w14:paraId="7E92879B" w14:textId="0D044E86"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TRANSPARENCIA</w:t>
                        </w:r>
                      </w:p>
                    </w:txbxContent>
                  </v:textbox>
                </v:shape>
                <v:shape id="_x0000_s1036" type="#_x0000_t202" alt="&quot;&quot;" style="position:absolute;left:20118;top:25748;width:9982;height:42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" filled="f" stroked="f" strokeweight=".5pt">
                  <v:textbox style="mso-fit-shape-to-text:t">
                    <w:txbxContent>
                      <w:p w14:paraId="20713AC5" w14:textId="77777777" w:rsidR="004E5782" w:rsidRPr="0028161B" w:rsidRDefault="004E5782" w:rsidP="004E5782">
                        <w:pPr>
                          <w:pStyle w:val="Agency-body-text"/>
                          <w:jc w:val="center"/>
                          <w:rPr>
                            <w:b/>
                            <w:bCs/>
                            <w:color w:val="FFFFFF" w:themeColor="background1"/>
                            <w:sz w:val="22"/>
                            <w:szCs w:val="22"/>
                          </w:rPr>
                        </w:pPr>
                        <w:r w:rsidRPr="0028161B">
                          <w:rPr>
                            <w:b/>
                            <w:color w:val="FFFFFF" w:themeColor="background1"/>
                            <w:sz w:val="22"/>
                            <w:szCs w:val="22"/>
                            <w:lang w:bidi="es-ES"/>
                          </w:rPr>
                          <w:t>CONFIANZA</w:t>
                        </w:r>
                      </w:p>
                    </w:txbxContent>
                  </v:textbox>
                </v:shape>
                <v:shape id="_x0000_s1037" type="#_x0000_t202" alt="&quot;&quot;" style="position:absolute;left:52160;top:16457;width:16039;height:129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" filled="f" stroked="f" strokeweight=".5pt">
                  <v:textbox>
                    <w:txbxContent>
                      <w:p w14:paraId="61E56B39" w14:textId="664A8519" w:rsidR="004E5782" w:rsidRPr="00C451EB" w:rsidRDefault="00C451EB" w:rsidP="004E5782">
                        <w:pPr>
                          <w:pStyle w:val="Agency-body-text"/>
                          <w:jc w:val="center"/>
                          <w:rPr>
                            <w:b/>
                            <w:bCs/>
                            <w:color w:val="002060"/>
                            <w:sz w:val="22"/>
                            <w:szCs w:val="22"/>
                          </w:rPr>
                        </w:pPr>
                        <w:r w:rsidRPr="00C451EB">
                          <w:rPr>
                            <w:b/>
                            <w:color w:val="002060"/>
                            <w:lang w:bidi="es-ES"/>
                          </w:rPr>
                          <w:t>Comunicadores:</w:t>
                        </w:r>
                        <w:r w:rsidRPr="00C451EB">
                          <w:rPr>
                            <w:color w:val="002060"/>
                            <w:lang w:bidi="es-ES"/>
                          </w:rPr>
                          <w:br/>
                          <w:t>Alumnado</w:t>
                        </w:r>
                        <w:r w:rsidRPr="00C451EB">
                          <w:rPr>
                            <w:color w:val="002060"/>
                            <w:lang w:bidi="es-ES"/>
                          </w:rPr>
                          <w:br/>
                          <w:t>Docentes</w:t>
                        </w:r>
                        <w:r w:rsidRPr="00C451EB">
                          <w:rPr>
                            <w:color w:val="002060"/>
                            <w:lang w:bidi="es-ES"/>
                          </w:rPr>
                          <w:br/>
                          <w:t>Familias</w:t>
                        </w:r>
                        <w:r w:rsidRPr="00C451EB">
                          <w:rPr>
                            <w:color w:val="002060"/>
                            <w:lang w:bidi="es-ES"/>
                          </w:rPr>
                          <w:br/>
                          <w:t>Encargados de la toma de decisiones</w:t>
                        </w:r>
                      </w:p>
                    </w:txbxContent>
                  </v:textbox>
                </v:shape>
                <v:shape id="_x0000_s1038" type="#_x0000_t202" alt="&quot;&quot;" style="position:absolute;left:-1714;top:16457;width:15390;height:13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" filled="f" stroked="f" strokeweight=".5pt">
                  <v:textbox>
                    <w:txbxContent>
                      <w:p w14:paraId="297D107F" w14:textId="38906692" w:rsidR="00C451EB" w:rsidRPr="00C451EB" w:rsidRDefault="00C451EB" w:rsidP="00C451EB">
                        <w:pPr>
                          <w:pStyle w:val="Agency-body-text"/>
                          <w:jc w:val="center"/>
                          <w:rPr>
                            <w:b/>
                            <w:bCs/>
                            <w:color w:val="002060"/>
                            <w:sz w:val="22"/>
                            <w:szCs w:val="22"/>
                          </w:rPr>
                        </w:pPr>
                        <w:r w:rsidRPr="00C451EB">
                          <w:rPr>
                            <w:b/>
                            <w:color w:val="002060"/>
                            <w:lang w:bidi="es-ES"/>
                          </w:rPr>
                          <w:t>Comunicadores:</w:t>
                        </w:r>
                        <w:r w:rsidRPr="00C451EB">
                          <w:rPr>
                            <w:color w:val="002060"/>
                            <w:lang w:bidi="es-ES"/>
                          </w:rPr>
                          <w:br/>
                          <w:t>Alumnado</w:t>
                        </w:r>
                        <w:r w:rsidRPr="00C451EB">
                          <w:rPr>
                            <w:color w:val="002060"/>
                            <w:lang w:bidi="es-ES"/>
                          </w:rPr>
                          <w:br/>
                          <w:t>Docentes</w:t>
                        </w:r>
                        <w:r w:rsidRPr="00C451EB">
                          <w:rPr>
                            <w:color w:val="002060"/>
                            <w:lang w:bidi="es-ES"/>
                          </w:rPr>
                          <w:br/>
                          <w:t>Familias</w:t>
                        </w:r>
                        <w:r w:rsidRPr="00C451EB">
                          <w:rPr>
                            <w:color w:val="002060"/>
                            <w:lang w:bidi="es-ES"/>
                          </w:rPr>
                          <w:br/>
                          <w:t>Encargados de la toma de decisiones</w:t>
                        </w:r>
                      </w:p>
                    </w:txbxContent>
                  </v:textbox>
                </v:shape>
                <v:shape 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" filled="f" stroked="f" strokeweight=".5pt">
                  <v:textbox style="mso-fit-shape-to-text:t">
                    <w:txbxContent>
                      <w:p w14:paraId="018D5088" w14:textId="31712FCB" w:rsidR="00C451EB" w:rsidRPr="0050216C" w:rsidRDefault="00C451EB" w:rsidP="00C451EB">
                        <w:pPr>
                          <w:pStyle w:val="Agency-body-text"/>
                          <w:jc w:val="center"/>
                          <w:rPr>
                            <w:b/>
                            <w:bCs/>
                            <w:color w:val="FFFFFF" w:themeColor="background1"/>
                            <w:sz w:val="21"/>
                            <w:szCs w:val="21"/>
                          </w:rPr>
                        </w:pPr>
                        <w:r w:rsidRPr="0050216C">
                          <w:rPr>
                            <w:b/>
                            <w:color w:val="FFFFFF" w:themeColor="background1"/>
                            <w:sz w:val="21"/>
                            <w:lang w:bidi="es-ES"/>
                          </w:rPr>
                          <w:t xml:space="preserve">Contexto </w:t>
                        </w:r>
                        <w:r w:rsidRPr="0050216C">
                          <w:rPr>
                            <w:color w:val="FFFFFF" w:themeColor="background1"/>
                            <w:sz w:val="21"/>
                            <w:lang w:bidi="es-ES"/>
                          </w:rPr>
                          <w:br/>
                          <w:t>(relacional, cultural, social, físico y psicológico)</w:t>
                        </w:r>
                      </w:p>
                    </w:txbxContent>
                  </v:textbox>
                </v:shape>
                <v:shape 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" filled="f" stroked="f" strokeweight=".5pt">
                  <v:textbox style="mso-fit-shape-to-text:t">
                    <w:txbxContent>
                      <w:p w14:paraId="49A33B2D" w14:textId="7A54C80B" w:rsidR="0050216C" w:rsidRPr="0050216C" w:rsidRDefault="0050216C" w:rsidP="0050216C">
                        <w:pPr>
                          <w:pStyle w:val="Agency-body-text"/>
                          <w:jc w:val="center"/>
                          <w:rPr>
                            <w:b/>
                            <w:bCs/>
                            <w:color w:val="FFFFFF" w:themeColor="background1"/>
                            <w:sz w:val="21"/>
                            <w:szCs w:val="21"/>
                          </w:rPr>
                        </w:pPr>
                        <w:r w:rsidRPr="0050216C">
                          <w:rPr>
                            <w:b/>
                            <w:color w:val="FFFFFF" w:themeColor="background1"/>
                            <w:sz w:val="21"/>
                            <w:lang w:bidi="es-ES"/>
                          </w:rPr>
                          <w:t xml:space="preserve">Contexto </w:t>
                        </w:r>
                        <w:r w:rsidRPr="0050216C">
                          <w:rPr>
                            <w:color w:val="FFFFFF" w:themeColor="background1"/>
                            <w:sz w:val="21"/>
                            <w:lang w:bidi="es-ES"/>
                          </w:rPr>
                          <w:br/>
                          <w:t>(relacional, cultural, social, físico y psicológico)</w:t>
                        </w:r>
                      </w:p>
                    </w:txbxContent>
                  </v:textbox>
                </v:shape>
                <v:shape 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" filled="f" stroked="f" strokeweight=".5pt">
                  <v:textbox style="mso-fit-shape-to-text:t">
                    <w:txbxContent>
                      <w:p w14:paraId="0295D652" w14:textId="0989130B" w:rsidR="0050216C" w:rsidRPr="0050216C" w:rsidRDefault="0050216C" w:rsidP="0050216C">
                        <w:pPr>
                          <w:pStyle w:val="Agency-body-text"/>
                          <w:jc w:val="center"/>
                          <w:rPr>
                            <w:b/>
                            <w:bCs/>
                            <w:color w:val="002060"/>
                            <w:sz w:val="36"/>
                            <w:szCs w:val="36"/>
                          </w:rPr>
                        </w:pPr>
                        <w:r w:rsidRPr="0050216C">
                          <w:rPr>
                            <w:b/>
                            <w:color w:val="002060"/>
                            <w:sz w:val="36"/>
                            <w:lang w:bidi="es-ES"/>
                          </w:rPr>
                          <w:t>Comunicación multicanal</w:t>
                        </w:r>
                      </w:p>
                    </w:txbxContent>
                  </v:textbox>
                </v:shape>
                <v:shape 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" filled="f" stroked="f" strokeweight=".5pt">
                  <v:textbox style="mso-fit-shape-to-text:t">
                    <w:txbxContent>
                      <w:p w14:paraId="7DE172A4" w14:textId="77777777" w:rsidR="0050216C" w:rsidRPr="0050216C" w:rsidRDefault="0050216C" w:rsidP="0050216C">
                        <w:pPr>
                          <w:pStyle w:val="Agency-body-text"/>
                          <w:jc w:val="center"/>
                          <w:rPr>
                            <w:b/>
                            <w:bCs/>
                            <w:color w:val="002060"/>
                            <w:sz w:val="36"/>
                            <w:szCs w:val="36"/>
                          </w:rPr>
                        </w:pPr>
                        <w:r w:rsidRPr="0050216C">
                          <w:rPr>
                            <w:b/>
                            <w:color w:val="002060"/>
                            <w:sz w:val="36"/>
                            <w:lang w:bidi="es-ES"/>
                          </w:rPr>
                          <w:t>Comunicación multicanal</w:t>
                        </w:r>
                      </w:p>
                    </w:txbxContent>
                  </v:textbox>
                </v:shape>
              </v:group>
            </w:pict>
          </mc:Fallback>
        </mc:AlternateContent>
      </w:r>
      <w:r w:rsidR="004E5782" w:rsidRPr="00E22221">
        <w:rPr>
          <w:rFonts w:asciiTheme="majorHAnsi" w:hAnsiTheme="majorHAnsi" w:cstheme="majorHAnsi"/>
          <w:noProof/>
          <w:lang w:eastAsia="el-GR"/>
        </w:rPr>
        <w:drawing>
          <wp:inline distT="0" distB="0" distL="0" distR="0" wp14:anchorId="6FD2A486" wp14:editId="37E30F54">
            <wp:extent cx="6841798" cy="5128592"/>
            <wp:effectExtent l="0" t="0" r="0" b="0"/>
            <wp:docPr id="1326653087" name="Picture 26" descr="El texto «Cultura de comunicación efectiva en la educación» aparece en el centro de un círculo, que está rodeado de cuatro partes iguales con los términos: claridad, accesibilidad, confianza y transparencia. El contexto (relacional, cultural, social, físico y psicológico) se sitúa alrededor. Fuera del círculo, el texto «Comunicadores» (alumnado, docentes, familias y encargados de la toma de decisiones) aparece tanto a la derecha como a la izquierda, conectado mediante flechas. El texto «Comunicación multicanal» aparece en la parte superior e inferior del 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El texto «Cultura de comunicación efectiva en la educación» aparece en el centro de un círculo, que está rodeado de cuatro partes iguales con los términos: claridad, accesibilidad, confianza y transparencia. El contexto (relacional, cultural, social, físico y psicológico) se sitúa alrededor. Fuera del círculo, el texto «Comunicadores» (alumnado, docentes, familias y encargados de la toma de decisiones) aparece tanto a la derecha como a la izquierda, conectado mediante flechas. El texto «Comunicación multicanal» aparece en la parte superior e inferior del círculo."/>
                    <pic:cNvPicPr/>
                  </pic:nvPicPr>
                  <pic:blipFill>
                    <a:blip r:embed="rId44"/>
                    <a:stretch>
                      <a:fillRect/>
                    </a:stretch>
                  </pic:blipFill>
                  <pic:spPr>
                    <a:xfrm>
                      <a:off x="0" y="0"/>
                      <a:ext cx="6863915" cy="5145171"/>
                    </a:xfrm>
                    <a:prstGeom prst="rect">
                      <a:avLst/>
                    </a:prstGeom>
                  </pic:spPr>
                </pic:pic>
              </a:graphicData>
            </a:graphic>
          </wp:inline>
        </w:drawing>
      </w:r>
    </w:p>
    <w:p w14:paraId="60AFBE3F" w14:textId="7FFA8946" w:rsidR="00087DBD" w:rsidRPr="00D46215" w:rsidRDefault="00A00509" w:rsidP="00A00509">
      <w:pPr>
        <w:pStyle w:val="Agency-caption"/>
        <w:rPr>
          <w:rFonts w:asciiTheme="majorHAnsi" w:hAnsiTheme="majorHAnsi" w:cstheme="majorHAnsi"/>
        </w:rPr>
      </w:pPr>
      <w:r w:rsidRPr="00D46215">
        <w:rPr>
          <w:rFonts w:asciiTheme="majorHAnsi" w:hAnsiTheme="majorHAnsi" w:cstheme="majorHAnsi"/>
          <w:lang w:bidi="es-ES"/>
        </w:rPr>
        <w:t>Ilustración </w:t>
      </w:r>
      <w:r w:rsidRPr="00D46215">
        <w:rPr>
          <w:rFonts w:asciiTheme="majorHAnsi" w:hAnsiTheme="majorHAnsi" w:cstheme="majorHAnsi"/>
          <w:lang w:bidi="es-ES"/>
        </w:rPr>
        <w:fldChar w:fldCharType="begin"/>
      </w:r>
      <w:r w:rsidRPr="00D46215">
        <w:rPr>
          <w:rFonts w:asciiTheme="majorHAnsi" w:hAnsiTheme="majorHAnsi" w:cstheme="majorHAnsi"/>
          <w:lang w:bidi="es-ES"/>
        </w:rPr>
        <w:instrText>SEQ Figure \* ARABIC</w:instrText>
      </w:r>
      <w:r w:rsidRPr="00D46215">
        <w:rPr>
          <w:rFonts w:asciiTheme="majorHAnsi" w:hAnsiTheme="majorHAnsi" w:cstheme="majorHAnsi"/>
          <w:lang w:bidi="es-ES"/>
        </w:rPr>
        <w:fldChar w:fldCharType="separate"/>
      </w:r>
      <w:r w:rsidR="00BE07E6" w:rsidRPr="00D46215">
        <w:rPr>
          <w:rFonts w:asciiTheme="majorHAnsi" w:hAnsiTheme="majorHAnsi" w:cstheme="majorHAnsi"/>
          <w:lang w:bidi="es-ES"/>
        </w:rPr>
        <w:t>2</w:t>
      </w:r>
      <w:r w:rsidRPr="00D46215">
        <w:rPr>
          <w:rFonts w:asciiTheme="majorHAnsi" w:hAnsiTheme="majorHAnsi" w:cstheme="majorHAnsi"/>
          <w:lang w:bidi="es-ES"/>
        </w:rPr>
        <w:fldChar w:fldCharType="end"/>
      </w:r>
      <w:r w:rsidRPr="00D46215">
        <w:rPr>
          <w:rFonts w:asciiTheme="majorHAnsi" w:hAnsiTheme="majorHAnsi" w:cstheme="majorHAnsi"/>
          <w:lang w:bidi="es-ES"/>
        </w:rPr>
        <w:t>. Modelo Establecimiento de una cultura de comunicación efectiva en la educación</w:t>
      </w:r>
    </w:p>
    <w:p w14:paraId="4B2456DD" w14:textId="77777777" w:rsidR="00F176C6" w:rsidRPr="00D46215" w:rsidRDefault="00F176C6" w:rsidP="00A00509">
      <w:pPr>
        <w:pStyle w:val="Agency-body-text"/>
        <w:rPr>
          <w:rFonts w:asciiTheme="majorHAnsi" w:hAnsiTheme="majorHAnsi" w:cstheme="majorHAnsi"/>
        </w:rPr>
        <w:sectPr w:rsidR="00F176C6" w:rsidRPr="00D46215" w:rsidSect="00FA220C">
          <w:headerReference w:type="even" r:id="rId45"/>
          <w:headerReference w:type="default" r:id="rId46"/>
          <w:footerReference w:type="even" r:id="rId47"/>
          <w:pgSz w:w="16838" w:h="11899" w:orient="landscape"/>
          <w:pgMar w:top="1531" w:right="1276" w:bottom="1531" w:left="1134" w:header="709" w:footer="828" w:gutter="0"/>
          <w:cols w:space="708"/>
          <w:docGrid w:linePitch="360"/>
        </w:sectPr>
      </w:pPr>
    </w:p>
    <w:p w14:paraId="304595CA" w14:textId="1F1D0981" w:rsidR="00087DBD" w:rsidRPr="00D46215" w:rsidRDefault="00087DBD" w:rsidP="00A00509">
      <w:pPr>
        <w:pStyle w:val="Agency-body-text"/>
        <w:rPr>
          <w:rFonts w:asciiTheme="majorHAnsi" w:hAnsiTheme="majorHAnsi" w:cstheme="majorHAnsi"/>
        </w:rPr>
      </w:pPr>
      <w:r w:rsidRPr="00D46215">
        <w:rPr>
          <w:rFonts w:asciiTheme="majorHAnsi" w:hAnsiTheme="majorHAnsi" w:cstheme="majorHAnsi"/>
          <w:lang w:bidi="es-ES"/>
        </w:rPr>
        <w:lastRenderedPageBreak/>
        <w:t>En este modelo, todas las partes interesadas en la educación actúan como posibles comunicadores. En toda comunicación, los cuatro elementos centrales de la comunicación efectiva y el contexto adicional desempeñan un papel esencial (Airenti y Plebe, 2017; Jones, 2013). El contexto puede influir en cómo se transmite y se recibe el contenido. Aquí es donde se superpone el contexto con los elementos centrales de la comunicación efectiva.</w:t>
      </w:r>
    </w:p>
    <w:p w14:paraId="78903C2C" w14:textId="7EDADE95" w:rsidR="00087DBD" w:rsidRPr="00D46215" w:rsidRDefault="00EB3C01" w:rsidP="00DB7881">
      <w:pPr>
        <w:pStyle w:val="Agency-body-text"/>
        <w:keepNext/>
        <w:rPr>
          <w:rFonts w:asciiTheme="majorHAnsi" w:hAnsiTheme="majorHAnsi" w:cstheme="majorHAnsi"/>
        </w:rPr>
      </w:pPr>
      <w:r w:rsidRPr="00D46215">
        <w:rPr>
          <w:rFonts w:asciiTheme="majorHAnsi" w:hAnsiTheme="majorHAnsi" w:cstheme="majorHAnsi"/>
          <w:lang w:bidi="es-ES"/>
        </w:rPr>
        <w:t>En este modelo se definen cinco contextos principales, donde se superponen los cuatro elementos centrales:</w:t>
      </w:r>
    </w:p>
    <w:p w14:paraId="5061635D" w14:textId="53B12756" w:rsidR="00087DBD" w:rsidRPr="00D46215" w:rsidRDefault="00087DBD" w:rsidP="0002158C">
      <w:pPr>
        <w:pStyle w:val="Agency-body-text"/>
        <w:numPr>
          <w:ilvl w:val="0"/>
          <w:numId w:val="8"/>
        </w:numPr>
        <w:rPr>
          <w:rFonts w:asciiTheme="majorHAnsi" w:hAnsiTheme="majorHAnsi" w:cstheme="majorHAnsi"/>
        </w:rPr>
      </w:pPr>
      <w:r w:rsidRPr="00D46215">
        <w:rPr>
          <w:rFonts w:asciiTheme="majorHAnsi" w:hAnsiTheme="majorHAnsi" w:cstheme="majorHAnsi"/>
          <w:lang w:bidi="es-ES"/>
        </w:rPr>
        <w:t xml:space="preserve">El </w:t>
      </w:r>
      <w:r w:rsidRPr="00D46215">
        <w:rPr>
          <w:rFonts w:asciiTheme="majorHAnsi" w:hAnsiTheme="majorHAnsi" w:cstheme="majorHAnsi"/>
          <w:b/>
          <w:lang w:bidi="es-ES"/>
        </w:rPr>
        <w:t>contexto relacional</w:t>
      </w:r>
      <w:r w:rsidRPr="00D46215">
        <w:rPr>
          <w:rFonts w:asciiTheme="majorHAnsi" w:hAnsiTheme="majorHAnsi" w:cstheme="majorHAnsi"/>
          <w:lang w:bidi="es-ES"/>
        </w:rPr>
        <w:t xml:space="preserve"> determina cómo se produce la comunicación en función de la calidad de la relación que existe entre los comunicadores. Influye el modo en que una persona se siente durante el proceso de comunicación. Una relación de confianza, por ejemplo, promueve la comunicación efectiva, ya que puede ser más fácil afrontar las dificultades.</w:t>
      </w:r>
    </w:p>
    <w:p w14:paraId="432DB888" w14:textId="5CC7D168" w:rsidR="00087DBD" w:rsidRPr="00D46215" w:rsidRDefault="00087DBD" w:rsidP="0002158C">
      <w:pPr>
        <w:pStyle w:val="Agency-body-text"/>
        <w:numPr>
          <w:ilvl w:val="0"/>
          <w:numId w:val="8"/>
        </w:numPr>
        <w:rPr>
          <w:rFonts w:asciiTheme="majorHAnsi" w:hAnsiTheme="majorHAnsi" w:cstheme="majorHAnsi"/>
        </w:rPr>
      </w:pPr>
      <w:r w:rsidRPr="00D46215">
        <w:rPr>
          <w:rFonts w:asciiTheme="majorHAnsi" w:hAnsiTheme="majorHAnsi" w:cstheme="majorHAnsi"/>
          <w:lang w:bidi="es-ES"/>
        </w:rPr>
        <w:t xml:space="preserve">El </w:t>
      </w:r>
      <w:r w:rsidRPr="00D46215">
        <w:rPr>
          <w:rFonts w:asciiTheme="majorHAnsi" w:hAnsiTheme="majorHAnsi" w:cstheme="majorHAnsi"/>
          <w:b/>
          <w:lang w:bidi="es-ES"/>
        </w:rPr>
        <w:t>contexto cultural</w:t>
      </w:r>
      <w:r w:rsidRPr="00D46215">
        <w:rPr>
          <w:rFonts w:asciiTheme="majorHAnsi" w:hAnsiTheme="majorHAnsi" w:cstheme="majorHAnsi"/>
          <w:lang w:bidi="es-ES"/>
        </w:rPr>
        <w:t xml:space="preserve"> incluye los distintos aspectos relacionados con la identidad (raza, género, nacionalidad, etnia, orientación sexual, capacidad, etc.) que influyen en la comunicación. Algunas identidades dan lugar a posiciones marginadas o dominantes en la comunicación. Si en los procesos de comunicación se tienen en cuentan las diferencias de poder, la comunicación efectiva resulta más fácil.</w:t>
      </w:r>
    </w:p>
    <w:p w14:paraId="4C0D19C3" w14:textId="7B61A59E" w:rsidR="00087DBD" w:rsidRPr="00D46215" w:rsidRDefault="00087DBD" w:rsidP="0002158C">
      <w:pPr>
        <w:pStyle w:val="Agency-body-text"/>
        <w:numPr>
          <w:ilvl w:val="0"/>
          <w:numId w:val="8"/>
        </w:numPr>
        <w:rPr>
          <w:rFonts w:asciiTheme="majorHAnsi" w:hAnsiTheme="majorHAnsi" w:cstheme="majorHAnsi"/>
        </w:rPr>
      </w:pPr>
      <w:r w:rsidRPr="00D46215">
        <w:rPr>
          <w:rFonts w:asciiTheme="majorHAnsi" w:hAnsiTheme="majorHAnsi" w:cstheme="majorHAnsi"/>
          <w:lang w:bidi="es-ES"/>
        </w:rPr>
        <w:t xml:space="preserve">El </w:t>
      </w:r>
      <w:r w:rsidRPr="00D46215">
        <w:rPr>
          <w:rFonts w:asciiTheme="majorHAnsi" w:hAnsiTheme="majorHAnsi" w:cstheme="majorHAnsi"/>
          <w:b/>
          <w:lang w:bidi="es-ES"/>
        </w:rPr>
        <w:t>contexto social</w:t>
      </w:r>
      <w:r w:rsidRPr="00D46215">
        <w:rPr>
          <w:rFonts w:asciiTheme="majorHAnsi" w:hAnsiTheme="majorHAnsi" w:cstheme="majorHAnsi"/>
          <w:lang w:bidi="es-ES"/>
        </w:rPr>
        <w:t xml:space="preserve"> está relacionado con las reglas o normas no expresadas que orientan la comunicación. Estas reglas o normas se suelen aprender de forma implícita al socializar en nuestras comunidades (qué se debe y no se debe hacer). Cuando el contexto social es transparente y se respeta, puede contribuir a la comunicación efectiva. Ciertas reglas y normas sociales implícitas pueden dificultar la comunicación efectiva, ya que pueden ocultar problemas reales y su causa fundamental.</w:t>
      </w:r>
    </w:p>
    <w:p w14:paraId="2DA23E4F" w14:textId="22381637" w:rsidR="00087DBD" w:rsidRPr="00D46215" w:rsidRDefault="00087DBD" w:rsidP="0002158C">
      <w:pPr>
        <w:pStyle w:val="Agency-body-text"/>
        <w:numPr>
          <w:ilvl w:val="0"/>
          <w:numId w:val="8"/>
        </w:numPr>
        <w:rPr>
          <w:rFonts w:asciiTheme="majorHAnsi" w:hAnsiTheme="majorHAnsi" w:cstheme="majorHAnsi"/>
        </w:rPr>
      </w:pPr>
      <w:r w:rsidRPr="00D46215">
        <w:rPr>
          <w:rFonts w:asciiTheme="majorHAnsi" w:hAnsiTheme="majorHAnsi" w:cstheme="majorHAnsi"/>
          <w:lang w:bidi="es-ES"/>
        </w:rPr>
        <w:t xml:space="preserve">El </w:t>
      </w:r>
      <w:r w:rsidRPr="00D46215">
        <w:rPr>
          <w:rFonts w:asciiTheme="majorHAnsi" w:hAnsiTheme="majorHAnsi" w:cstheme="majorHAnsi"/>
          <w:b/>
          <w:lang w:bidi="es-ES"/>
        </w:rPr>
        <w:t>contexto físico</w:t>
      </w:r>
      <w:r w:rsidRPr="00D46215">
        <w:rPr>
          <w:rFonts w:asciiTheme="majorHAnsi" w:hAnsiTheme="majorHAnsi" w:cstheme="majorHAnsi"/>
          <w:lang w:bidi="es-ES"/>
        </w:rPr>
        <w:t xml:space="preserve"> aborda los factores medioambientales que influyen en la comunicación (entorno general, entorno digital, tamaño, diseño, condiciones externas, temperatura, etc.). La comunicación efectiva se facilita cuando los entornos y los canales de comunicación seleccionados son accesibles y de preferencia para el público objetivo.</w:t>
      </w:r>
    </w:p>
    <w:p w14:paraId="443D28D4" w14:textId="5A6B05D8" w:rsidR="00087DBD" w:rsidRPr="00D46215" w:rsidRDefault="00087DBD" w:rsidP="0002158C">
      <w:pPr>
        <w:pStyle w:val="Agency-body-text"/>
        <w:numPr>
          <w:ilvl w:val="0"/>
          <w:numId w:val="8"/>
        </w:numPr>
        <w:rPr>
          <w:rFonts w:asciiTheme="majorHAnsi" w:hAnsiTheme="majorHAnsi" w:cstheme="majorHAnsi"/>
        </w:rPr>
      </w:pPr>
      <w:r w:rsidRPr="00D46215">
        <w:rPr>
          <w:rFonts w:asciiTheme="majorHAnsi" w:hAnsiTheme="majorHAnsi" w:cstheme="majorHAnsi"/>
          <w:lang w:bidi="es-ES"/>
        </w:rPr>
        <w:t xml:space="preserve">El </w:t>
      </w:r>
      <w:r w:rsidRPr="00D46215">
        <w:rPr>
          <w:rFonts w:asciiTheme="majorHAnsi" w:hAnsiTheme="majorHAnsi" w:cstheme="majorHAnsi"/>
          <w:b/>
          <w:lang w:bidi="es-ES"/>
        </w:rPr>
        <w:t>contexto psicológico</w:t>
      </w:r>
      <w:r w:rsidRPr="00D46215">
        <w:rPr>
          <w:rFonts w:asciiTheme="majorHAnsi" w:hAnsiTheme="majorHAnsi" w:cstheme="majorHAnsi"/>
          <w:lang w:bidi="es-ES"/>
        </w:rPr>
        <w:t xml:space="preserve"> hace referencia a los factores mentales y emocionales en la comunicación (estrés, ansiedad, emociones, etc.). Cuando se tiene en cuenta el contexto psicológico, la comunicación puede ser mucho más efectiva porque puede adaptarse a las necesidades de las personas que participan en ella.</w:t>
      </w:r>
    </w:p>
    <w:p w14:paraId="79541578" w14:textId="1939ACE7" w:rsidR="00087DBD" w:rsidRPr="00D46215" w:rsidRDefault="00087DBD" w:rsidP="00676FCD">
      <w:pPr>
        <w:pStyle w:val="Agency-body-text"/>
        <w:rPr>
          <w:rFonts w:asciiTheme="majorHAnsi" w:hAnsiTheme="majorHAnsi" w:cstheme="majorHAnsi"/>
        </w:rPr>
      </w:pPr>
      <w:r w:rsidRPr="00D46215">
        <w:rPr>
          <w:rFonts w:asciiTheme="majorHAnsi" w:hAnsiTheme="majorHAnsi" w:cstheme="majorHAnsi"/>
          <w:lang w:bidi="es-ES"/>
        </w:rPr>
        <w:t xml:space="preserve">(Jones, 2013, pp. 19-22; Greenaway </w:t>
      </w:r>
      <w:r w:rsidRPr="00D46215">
        <w:rPr>
          <w:rFonts w:asciiTheme="majorHAnsi" w:hAnsiTheme="majorHAnsi" w:cstheme="majorHAnsi"/>
          <w:i/>
          <w:lang w:bidi="es-ES"/>
        </w:rPr>
        <w:t>et al.</w:t>
      </w:r>
      <w:r w:rsidRPr="00D46215">
        <w:rPr>
          <w:rFonts w:asciiTheme="majorHAnsi" w:hAnsiTheme="majorHAnsi" w:cstheme="majorHAnsi"/>
          <w:lang w:bidi="es-ES"/>
        </w:rPr>
        <w:t>, 201</w:t>
      </w:r>
      <w:r w:rsidR="00D1068D">
        <w:rPr>
          <w:rFonts w:asciiTheme="majorHAnsi" w:hAnsiTheme="majorHAnsi" w:cstheme="majorHAnsi"/>
          <w:lang w:bidi="es-ES"/>
        </w:rPr>
        <w:t>5</w:t>
      </w:r>
      <w:r w:rsidRPr="00D46215">
        <w:rPr>
          <w:rFonts w:asciiTheme="majorHAnsi" w:hAnsiTheme="majorHAnsi" w:cstheme="majorHAnsi"/>
          <w:lang w:bidi="es-ES"/>
        </w:rPr>
        <w:t>; Walaski, 2011)</w:t>
      </w:r>
    </w:p>
    <w:p w14:paraId="482D81BF" w14:textId="23593457" w:rsidR="00457853" w:rsidRPr="00D46215" w:rsidRDefault="00C979E2" w:rsidP="00457853">
      <w:pPr>
        <w:pStyle w:val="Agency-body-text"/>
        <w:rPr>
          <w:rFonts w:asciiTheme="majorHAnsi" w:eastAsia="Calibri" w:hAnsiTheme="majorHAnsi" w:cstheme="majorHAnsi"/>
        </w:rPr>
      </w:pPr>
      <w:r w:rsidRPr="00D46215">
        <w:rPr>
          <w:rFonts w:asciiTheme="majorHAnsi" w:hAnsiTheme="majorHAnsi" w:cstheme="majorHAnsi"/>
          <w:lang w:bidi="es-ES"/>
        </w:rPr>
        <w:t>Como muestran estas definiciones, tener en cuenta los distintos contextos en los procesos de comunicación promueve el desarrollo de una cultura de comunicación efectiva. Si bien el contexto es importante, el presente documento de orientación se centra en los elementos centrales. Se trata de los principales factores de conversión para transformar los recursos de comunicación existentes en comunicación efectiva. Se centran en el propio acto de comunicación y, si fuese necesario, el comunicador puede influir en ellos para mejorar los procesos de comunicación.</w:t>
      </w:r>
    </w:p>
    <w:p w14:paraId="2B4C14A7" w14:textId="21535559" w:rsidR="00FA7AB5" w:rsidRPr="00D46215" w:rsidRDefault="00D21CC1" w:rsidP="00DB7881">
      <w:pPr>
        <w:pStyle w:val="Agency-body-text"/>
        <w:rPr>
          <w:rFonts w:asciiTheme="majorHAnsi" w:hAnsiTheme="majorHAnsi" w:cstheme="majorHAnsi"/>
        </w:rPr>
      </w:pPr>
      <w:r w:rsidRPr="00D46215">
        <w:rPr>
          <w:rFonts w:asciiTheme="majorHAnsi" w:hAnsiTheme="majorHAnsi" w:cstheme="majorHAnsi"/>
          <w:lang w:bidi="es-ES"/>
        </w:rPr>
        <w:lastRenderedPageBreak/>
        <w:t>Tal como se ha indicado, otro propósito de trabajar en pos de una cultura de comunicación efectiva en la educación es promover el bienestar y la resiliencia de todo el alumnado, especialmente en situaciones de crisis. Como tal, el modelo se ciñe el marco de bienestar que ofrece el enfoque de las capacidades, tal como se explica en la Sección 2.</w:t>
      </w:r>
      <w:r w:rsidR="00FA7AB5" w:rsidRPr="00D46215">
        <w:rPr>
          <w:rFonts w:asciiTheme="majorHAnsi" w:hAnsiTheme="majorHAnsi" w:cstheme="majorHAnsi"/>
          <w:lang w:bidi="es-ES"/>
        </w:rPr>
        <w:br w:type="page"/>
      </w:r>
    </w:p>
    <w:p w14:paraId="62F2427C" w14:textId="5C7BC6B4" w:rsidR="00397CD2" w:rsidRPr="00D46215" w:rsidRDefault="00256BB2" w:rsidP="005556AF">
      <w:pPr>
        <w:pStyle w:val="Agency-heading-1"/>
        <w:rPr>
          <w:rFonts w:asciiTheme="majorHAnsi" w:hAnsiTheme="majorHAnsi" w:cstheme="majorHAnsi"/>
        </w:rPr>
      </w:pPr>
      <w:bookmarkStart w:id="12" w:name="Section2"/>
      <w:bookmarkStart w:id="13" w:name="_Toc165541191"/>
      <w:r w:rsidRPr="00D46215">
        <w:rPr>
          <w:rFonts w:asciiTheme="majorHAnsi" w:hAnsiTheme="majorHAnsi" w:cstheme="majorHAnsi"/>
          <w:lang w:bidi="es-ES"/>
        </w:rPr>
        <w:lastRenderedPageBreak/>
        <w:t>Sección 2</w:t>
      </w:r>
      <w:bookmarkEnd w:id="12"/>
      <w:r w:rsidRPr="00D46215">
        <w:rPr>
          <w:rFonts w:asciiTheme="majorHAnsi" w:hAnsiTheme="majorHAnsi" w:cstheme="majorHAnsi"/>
          <w:lang w:bidi="es-ES"/>
        </w:rPr>
        <w:t>: Marco de bienestar</w:t>
      </w:r>
      <w:bookmarkEnd w:id="13"/>
    </w:p>
    <w:p w14:paraId="476BD0AB" w14:textId="4F049B6D" w:rsidR="00E90263" w:rsidRPr="00D46215" w:rsidRDefault="0019280C" w:rsidP="00753DBE">
      <w:pPr>
        <w:pStyle w:val="Agency-body-text"/>
        <w:rPr>
          <w:rFonts w:asciiTheme="majorHAnsi" w:hAnsiTheme="majorHAnsi" w:cstheme="majorHAnsi"/>
        </w:rPr>
      </w:pPr>
      <w:r w:rsidRPr="00D46215">
        <w:rPr>
          <w:rFonts w:asciiTheme="majorHAnsi" w:hAnsiTheme="majorHAnsi" w:cstheme="majorHAnsi"/>
          <w:lang w:bidi="es-ES"/>
        </w:rPr>
        <w:t>El marco de bienestar de la actividad BRIES es una versión simplificada del enfoque de las capacidades (Sen, 2009, 20</w:t>
      </w:r>
      <w:r w:rsidR="00BE5CA4">
        <w:rPr>
          <w:rFonts w:asciiTheme="majorHAnsi" w:hAnsiTheme="majorHAnsi" w:cstheme="majorHAnsi"/>
          <w:lang w:bidi="es-ES"/>
        </w:rPr>
        <w:t>2</w:t>
      </w:r>
      <w:r w:rsidRPr="00D46215">
        <w:rPr>
          <w:rFonts w:asciiTheme="majorHAnsi" w:hAnsiTheme="majorHAnsi" w:cstheme="majorHAnsi"/>
          <w:lang w:bidi="es-ES"/>
        </w:rPr>
        <w:t>1; Robeyns, 2016; Evans, 2002; Ibrahim, 2017). El enfoque de las capacidades se centra en la calidad de vida y bienestar potencial de las personas, cuando tienen la libertad y las oportunidades de lograr aquello que valoran en la vida. El marco de bienestar BRIES se ha adaptado al contexto de la comunicación efectiva que da lugar al bienestar y la resiliencia. Desde esta perspectiva, la comunicación efectiva es una importante capacidad para lograr la resiliencia y el bienestar (Schejter, 2022).</w:t>
      </w:r>
    </w:p>
    <w:p w14:paraId="0D20BE91" w14:textId="696DB884" w:rsidR="00327160" w:rsidRPr="00D46215" w:rsidRDefault="00117A13" w:rsidP="00753DBE">
      <w:pPr>
        <w:pStyle w:val="Agency-body-text"/>
        <w:rPr>
          <w:rFonts w:asciiTheme="majorHAnsi" w:hAnsiTheme="majorHAnsi" w:cstheme="majorHAnsi"/>
        </w:rPr>
      </w:pPr>
      <w:r w:rsidRPr="00D46215">
        <w:rPr>
          <w:rFonts w:asciiTheme="majorHAnsi" w:hAnsiTheme="majorHAnsi" w:cstheme="majorHAnsi"/>
          <w:lang w:bidi="es-ES"/>
        </w:rPr>
        <w:t>Para que las partes interesadas de todos los niveles sean capaces de comunicarse de manera efectiva, debe existir una cultura de comunicación efectiva para todos. Usar y aplicar una cultura de comunicación efectiva en la educación puede contribuir al bienestar y la resiliencia en situaciones de normalidad y en situaciones de crisis.</w:t>
      </w:r>
    </w:p>
    <w:p w14:paraId="1674743F" w14:textId="47B8ACBF" w:rsidR="00F835A6" w:rsidRPr="00D46215" w:rsidRDefault="009F6A5A" w:rsidP="00DB7881">
      <w:pPr>
        <w:pStyle w:val="Agency-body-text"/>
        <w:keepNext/>
        <w:rPr>
          <w:rFonts w:asciiTheme="majorHAnsi" w:hAnsiTheme="majorHAnsi" w:cstheme="majorHAnsi"/>
        </w:rPr>
      </w:pPr>
      <w:r w:rsidRPr="00D46215">
        <w:rPr>
          <w:rFonts w:asciiTheme="majorHAnsi" w:hAnsiTheme="majorHAnsi" w:cstheme="majorHAnsi"/>
          <w:lang w:bidi="es-ES"/>
        </w:rPr>
        <w:t>Aplicar el enfoque de las capacidades a las comunicaciones revela que:</w:t>
      </w:r>
    </w:p>
    <w:p w14:paraId="77A0F331" w14:textId="03F99A8C" w:rsidR="00540F88" w:rsidRPr="00D46215" w:rsidRDefault="00F57D78" w:rsidP="00C96EBA">
      <w:pPr>
        <w:pStyle w:val="Agency-quotation"/>
        <w:rPr>
          <w:rFonts w:asciiTheme="majorHAnsi" w:hAnsiTheme="majorHAnsi" w:cstheme="majorHAnsi"/>
        </w:rPr>
      </w:pPr>
      <w:r w:rsidRPr="00D46215">
        <w:rPr>
          <w:rFonts w:asciiTheme="majorHAnsi" w:hAnsiTheme="majorHAnsi" w:cstheme="majorHAnsi"/>
          <w:lang w:bidi="es-ES"/>
        </w:rPr>
        <w:t>…comunicarse es una capacidad necesaria para llevar a cabo dichos funcionamientos, como participar en la vida política, cultural, social, educativa y comercial, y es esencial para fomentar el sentimiento de pertenencia a un colectivo (Schejter, 2022, p. 1826).</w:t>
      </w:r>
    </w:p>
    <w:p w14:paraId="6D1CC487" w14:textId="286FDCE7" w:rsidR="002A417E" w:rsidRPr="00D46215" w:rsidRDefault="00362926">
      <w:pPr>
        <w:pStyle w:val="Agency-body-text"/>
        <w:rPr>
          <w:rFonts w:asciiTheme="majorHAnsi" w:hAnsiTheme="majorHAnsi" w:cstheme="majorHAnsi"/>
        </w:rPr>
      </w:pPr>
      <w:r w:rsidRPr="00D46215">
        <w:rPr>
          <w:rFonts w:asciiTheme="majorHAnsi" w:hAnsiTheme="majorHAnsi" w:cstheme="majorHAnsi"/>
          <w:lang w:bidi="es-ES"/>
        </w:rPr>
        <w:t>El marco de bienestar ofrece la oportunidad de contemplar la comunicación como un recurso existente que puede transformarse en una cultura de comunicación efectiva. Por tanto, contribuye al bienestar y la resiliencia de un grupo completo (Evans, 2002; Ibrahim, 2017).</w:t>
      </w:r>
    </w:p>
    <w:p w14:paraId="74EA8F62" w14:textId="28F62D28" w:rsidR="00593B42" w:rsidRPr="00D46215" w:rsidRDefault="00E3483A" w:rsidP="00DB7881">
      <w:pPr>
        <w:pStyle w:val="Agency-body-text"/>
        <w:rPr>
          <w:rFonts w:asciiTheme="majorHAnsi" w:hAnsiTheme="majorHAnsi" w:cstheme="majorHAnsi"/>
        </w:rPr>
      </w:pPr>
      <w:r w:rsidRPr="00D46215">
        <w:rPr>
          <w:rFonts w:asciiTheme="majorHAnsi" w:hAnsiTheme="majorHAnsi" w:cstheme="majorHAnsi"/>
          <w:lang w:bidi="es-ES"/>
        </w:rPr>
        <w:t>Los elementos centrales del modelo Establecimiento de una cultura de comunicación efectiva en la educación orientan el proceso para transformar la comunicación existente en una cultura de comunicación efectiva para todos. Tener en cuenta y aplicar los elementos centrales en los procesos de comunicación promueve el desarrollo de una cultura de comunicación efectiva para todos. Las aspiraciones y la herramienta de reflexión que se presentan a continuación lo expresan explícitamente.</w:t>
      </w:r>
    </w:p>
    <w:p w14:paraId="3EE897CF" w14:textId="37BF841C" w:rsidR="00B43125" w:rsidRPr="00D46215" w:rsidRDefault="002E2831" w:rsidP="00781B44">
      <w:pPr>
        <w:pStyle w:val="Agency-body-text"/>
        <w:keepNext/>
        <w:rPr>
          <w:rFonts w:asciiTheme="majorHAnsi" w:eastAsia="Calibri" w:hAnsiTheme="majorHAnsi" w:cstheme="majorHAnsi"/>
        </w:rPr>
      </w:pPr>
      <w:r w:rsidRPr="00D46215">
        <w:rPr>
          <w:rFonts w:asciiTheme="majorHAnsi" w:hAnsiTheme="majorHAnsi" w:cstheme="majorHAnsi"/>
          <w:lang w:bidi="es-ES"/>
        </w:rPr>
        <w:lastRenderedPageBreak/>
        <w:t>La comunicación efectiva y los elementos centrales promueven el bienestar y la resiliencia en la educación:</w:t>
      </w:r>
    </w:p>
    <w:p w14:paraId="751A5DC0" w14:textId="69088340" w:rsidR="00C84777" w:rsidRPr="00D46215" w:rsidRDefault="00255988" w:rsidP="00374915">
      <w:pPr>
        <w:pStyle w:val="Agency-body-text"/>
        <w:keepNext/>
        <w:jc w:val="center"/>
        <w:rPr>
          <w:rFonts w:asciiTheme="majorHAnsi" w:eastAsia="Calibri" w:hAnsiTheme="majorHAnsi" w:cstheme="majorHAnsi"/>
        </w:rPr>
      </w:pPr>
      <w:r w:rsidRPr="00E22221">
        <w:rPr>
          <w:rFonts w:asciiTheme="majorHAnsi" w:hAnsiTheme="majorHAnsi" w:cstheme="majorHAnsi"/>
          <w:noProof/>
          <w:lang w:eastAsia="el-GR"/>
        </w:rPr>
        <mc:AlternateContent>
          <mc:Choice Requires="wpg">
            <w:drawing>
              <wp:anchor distT="0" distB="0" distL="114300" distR="114300" simplePos="0" relativeHeight="251658265" behindDoc="0" locked="0" layoutInCell="1" allowOverlap="1" wp14:anchorId="06A01415" wp14:editId="4AB4A96D">
                <wp:simplePos x="0" y="0"/>
                <wp:positionH relativeFrom="column">
                  <wp:posOffset>390948</wp:posOffset>
                </wp:positionH>
                <wp:positionV relativeFrom="paragraph">
                  <wp:posOffset>-847</wp:posOffset>
                </wp:positionV>
                <wp:extent cx="5244045" cy="4759237"/>
                <wp:effectExtent l="0" t="0" r="0" b="0"/>
                <wp:wrapNone/>
                <wp:docPr id="1836802667"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44045" cy="4759237"/>
                          <a:chOff x="0" y="-400170"/>
                          <a:chExt cx="5244045" cy="4759237"/>
                        </a:xfrm>
                      </wpg:grpSpPr>
                      <wps:wsp>
                        <wps:cNvPr id="1238891845" name="Text Box 25"/>
                        <wps:cNvSpPr txBox="1"/>
                        <wps:spPr>
                          <a:xfrm>
                            <a:off x="1415237" y="-400170"/>
                            <a:ext cx="1814099" cy="2090195"/>
                          </a:xfrm>
                          <a:prstGeom prst="rect">
                            <a:avLst/>
                          </a:prstGeom>
                          <a:noFill/>
                          <a:ln w="6350">
                            <a:noFill/>
                          </a:ln>
                        </wps:spPr>
                        <wps:txbx>
                          <w:txbxContent>
                            <w:p w14:paraId="03889916" w14:textId="6C0926D4"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s-ES"/>
                                </w:rPr>
                                <w:t>Factores de conversión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es-ES"/>
                                </w:rPr>
                                <w:t>Elementos centrales de la comunicación efectiva en la educación: claridad, accesibilidad, confianza y transparencia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194569" name="Text Box 25">
                          <a:extLst>
                            <a:ext uri="{C183D7F6-B498-43B3-948B-1728B52AA6E4}">
                              <adec:decorative xmlns:adec="http://schemas.microsoft.com/office/drawing/2017/decorative" val="1"/>
                            </a:ext>
                          </a:extLst>
                        </wps:cNvPr>
                        <wps:cNvSpPr txBox="1"/>
                        <wps:spPr>
                          <a:xfrm>
                            <a:off x="3641425" y="1502741"/>
                            <a:ext cx="1311275" cy="591185"/>
                          </a:xfrm>
                          <a:prstGeom prst="rect">
                            <a:avLst/>
                          </a:prstGeom>
                          <a:noFill/>
                          <a:ln w="6350">
                            <a:noFill/>
                          </a:ln>
                        </wps:spPr>
                        <wps:txbx>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Comunicación efectiva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445823956" name="Text Box 25">
                          <a:extLst>
                            <a:ext uri="{C183D7F6-B498-43B3-948B-1728B52AA6E4}">
                              <adec:decorative xmlns:adec="http://schemas.microsoft.com/office/drawing/2017/decorative" val="1"/>
                            </a:ext>
                          </a:extLst>
                        </wps:cNvPr>
                        <wps:cNvSpPr txBox="1"/>
                        <wps:spPr>
                          <a:xfrm>
                            <a:off x="2782749" y="3426887"/>
                            <a:ext cx="1327785" cy="932180"/>
                          </a:xfrm>
                          <a:prstGeom prst="rect">
                            <a:avLst/>
                          </a:prstGeom>
                          <a:noFill/>
                          <a:ln w="6350">
                            <a:noFill/>
                          </a:ln>
                        </wps:spPr>
                        <wps:txbx>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s-ES"/>
                                </w:rPr>
                                <w:t>Creación y uso de una cultura de comunicación efectiva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929070681" name="Text Box 25">
                          <a:extLst>
                            <a:ext uri="{C183D7F6-B498-43B3-948B-1728B52AA6E4}">
                              <adec:decorative xmlns:adec="http://schemas.microsoft.com/office/drawing/2017/decorative" val="1"/>
                            </a:ext>
                          </a:extLst>
                        </wps:cNvPr>
                        <wps:cNvSpPr txBox="1"/>
                        <wps:spPr>
                          <a:xfrm>
                            <a:off x="3742270" y="2751782"/>
                            <a:ext cx="1501775" cy="436245"/>
                          </a:xfrm>
                          <a:prstGeom prst="rect">
                            <a:avLst/>
                          </a:prstGeom>
                          <a:noFill/>
                          <a:ln w="6350">
                            <a:noFill/>
                          </a:ln>
                        </wps:spPr>
                        <wps:txbx>
                          <w:txbxContent>
                            <w:p w14:paraId="12C624F1" w14:textId="3623866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Se establece para</w:t>
                              </w:r>
                              <w:r w:rsidR="005A6088">
                                <w:rPr>
                                  <w:b/>
                                  <w:color w:val="17365D" w:themeColor="text2" w:themeShade="BF"/>
                                  <w:lang w:bidi="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95626653" name="Text Box 25">
                          <a:extLst>
                            <a:ext uri="{C183D7F6-B498-43B3-948B-1728B52AA6E4}">
                              <adec:decorative xmlns:adec="http://schemas.microsoft.com/office/drawing/2017/decorative" val="1"/>
                            </a:ext>
                          </a:extLst>
                        </wps:cNvPr>
                        <wps:cNvSpPr txBox="1"/>
                        <wps:spPr>
                          <a:xfrm>
                            <a:off x="1828581" y="2036911"/>
                            <a:ext cx="1533525" cy="436245"/>
                          </a:xfrm>
                          <a:prstGeom prst="rect">
                            <a:avLst/>
                          </a:prstGeom>
                          <a:noFill/>
                          <a:ln w="6350">
                            <a:noFill/>
                          </a:ln>
                        </wps:spPr>
                        <wps:txbx>
                          <w:txbxContent>
                            <w:p w14:paraId="23596086" w14:textId="0BE81322"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Se transforman en</w:t>
                              </w:r>
                              <w:r w:rsidR="005A6088">
                                <w:rPr>
                                  <w:b/>
                                  <w:color w:val="17365D" w:themeColor="text2" w:themeShade="BF"/>
                                  <w:lang w:bidi="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059050300" name="Text Box 25">
                          <a:extLst>
                            <a:ext uri="{C183D7F6-B498-43B3-948B-1728B52AA6E4}">
                              <adec:decorative xmlns:adec="http://schemas.microsoft.com/office/drawing/2017/decorative" val="1"/>
                            </a:ext>
                          </a:extLst>
                        </wps:cNvPr>
                        <wps:cNvSpPr txBox="1"/>
                        <wps:spPr>
                          <a:xfrm>
                            <a:off x="1415237" y="3570005"/>
                            <a:ext cx="1280160" cy="436245"/>
                          </a:xfrm>
                          <a:prstGeom prst="rect">
                            <a:avLst/>
                          </a:prstGeom>
                          <a:noFill/>
                          <a:ln w="6350">
                            <a:noFill/>
                          </a:ln>
                        </wps:spPr>
                        <wps:txbx>
                          <w:txbxContent>
                            <w:p w14:paraId="2785C9DE" w14:textId="6132C08A"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Promueven</w:t>
                              </w:r>
                              <w:r w:rsidR="005A6088">
                                <w:rPr>
                                  <w:b/>
                                  <w:color w:val="17365D" w:themeColor="text2" w:themeShade="BF"/>
                                  <w:lang w:bidi="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384006135" name="Text Box 25">
                          <a:extLst>
                            <a:ext uri="{C183D7F6-B498-43B3-948B-1728B52AA6E4}">
                              <adec:decorative xmlns:adec="http://schemas.microsoft.com/office/drawing/2017/decorative" val="1"/>
                            </a:ext>
                          </a:extLst>
                        </wps:cNvPr>
                        <wps:cNvSpPr txBox="1"/>
                        <wps:spPr>
                          <a:xfrm>
                            <a:off x="0" y="3545933"/>
                            <a:ext cx="1089025" cy="591185"/>
                          </a:xfrm>
                          <a:prstGeom prst="rect">
                            <a:avLst/>
                          </a:prstGeom>
                          <a:noFill/>
                          <a:ln w="6350">
                            <a:noFill/>
                          </a:ln>
                        </wps:spPr>
                        <wps:txbx>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Bienestar y resiliencia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80296450" name="Text Box 25">
                          <a:extLst>
                            <a:ext uri="{C183D7F6-B498-43B3-948B-1728B52AA6E4}">
                              <adec:decorative xmlns:adec="http://schemas.microsoft.com/office/drawing/2017/decorative" val="1"/>
                            </a:ext>
                          </a:extLst>
                        </wps:cNvPr>
                        <wps:cNvSpPr txBox="1"/>
                        <wps:spPr>
                          <a:xfrm>
                            <a:off x="222622" y="1749116"/>
                            <a:ext cx="1295400" cy="762000"/>
                          </a:xfrm>
                          <a:prstGeom prst="rect">
                            <a:avLst/>
                          </a:prstGeom>
                          <a:noFill/>
                          <a:ln w="6350">
                            <a:noFill/>
                          </a:ln>
                        </wps:spPr>
                        <wps:txbx>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Recursos de comunicación existentes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6A01415" id="Group 28" o:spid="_x0000_s1043" alt="&quot;&quot;" style="position:absolute;left:0;text-align:left;margin-left:30.8pt;margin-top:-.05pt;width:412.9pt;height:374.75pt;z-index:251658265;mso-width-relative:margin;mso-height-relative:margin" coordorigin=",-4001" coordsize="52440,47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">
                <v:shape id="_x0000_s1044" type="#_x0000_t202" style="position:absolute;left:14152;top:-4001;width:18141;height:20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" filled="f" stroked="f" strokeweight=".5pt">
                  <v:textbox>
                    <w:txbxContent>
                      <w:p w14:paraId="03889916" w14:textId="6C0926D4" w:rsidR="00374915" w:rsidRPr="007D2231" w:rsidRDefault="00374915" w:rsidP="00374915">
                        <w:pPr>
                          <w:pStyle w:val="Agency-body-text"/>
                          <w:jc w:val="center"/>
                          <w:rPr>
                            <w:b/>
                            <w:bCs/>
                            <w:color w:val="FFFFFF" w:themeColor="background1"/>
                            <w:sz w:val="28"/>
                            <w:szCs w:val="28"/>
                          </w:rPr>
                        </w:pPr>
                        <w:r w:rsidRPr="007D2231">
                          <w:rPr>
                            <w:b/>
                            <w:color w:val="FFFFFF" w:themeColor="background1"/>
                            <w:sz w:val="28"/>
                            <w:lang w:bidi="es-ES"/>
                          </w:rPr>
                          <w:t>Factores de conversión</w:t>
                        </w:r>
                      </w:p>
                      <w:p w14:paraId="4AB3C0DE" w14:textId="2A187A5D" w:rsidR="00374915" w:rsidRPr="00302B5E" w:rsidRDefault="00374915" w:rsidP="00302B5E">
                        <w:pPr>
                          <w:pStyle w:val="Agency-body-text"/>
                          <w:jc w:val="center"/>
                          <w:rPr>
                            <w:color w:val="FFFFFF" w:themeColor="background1"/>
                          </w:rPr>
                        </w:pPr>
                        <w:r w:rsidRPr="007D2231">
                          <w:rPr>
                            <w:color w:val="FFFFFF" w:themeColor="background1"/>
                            <w:lang w:bidi="es-ES"/>
                          </w:rPr>
                          <w:t>Elementos centrales de la comunicación efectiva en la educación: claridad, accesibilidad, confianza y transparencia</w:t>
                        </w:r>
                      </w:p>
                    </w:txbxContent>
                  </v:textbox>
                </v:shape>
                <v:shape id="_x0000_s1045" type="#_x0000_t202" alt="&quot;&quot;" style="position:absolute;left:36414;top:15027;width:13113;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" filled="f" stroked="f" strokeweight=".5pt">
                  <v:textbox style="mso-fit-shape-to-text:t">
                    <w:txbxContent>
                      <w:p w14:paraId="52B9ECA8" w14:textId="286C7726"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Comunicación efectiva</w:t>
                        </w:r>
                      </w:p>
                    </w:txbxContent>
                  </v:textbox>
                </v:shape>
                <v:shape id="_x0000_s1046" type="#_x0000_t202" alt="&quot;&quot;" style="position:absolute;left:27827;top:34268;width:13278;height:93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" filled="f" stroked="f" strokeweight=".5pt">
                  <v:textbox style="mso-fit-shape-to-text:t">
                    <w:txbxContent>
                      <w:p w14:paraId="49CD1B1B" w14:textId="3EF689A9" w:rsidR="00374915" w:rsidRPr="007D2231" w:rsidRDefault="00374915" w:rsidP="00374915">
                        <w:pPr>
                          <w:pStyle w:val="Agency-body-text"/>
                          <w:jc w:val="center"/>
                          <w:rPr>
                            <w:b/>
                            <w:bCs/>
                            <w:color w:val="FFFFFF" w:themeColor="background1"/>
                            <w:sz w:val="22"/>
                            <w:szCs w:val="22"/>
                          </w:rPr>
                        </w:pPr>
                        <w:r w:rsidRPr="007D2231">
                          <w:rPr>
                            <w:b/>
                            <w:color w:val="FFFFFF" w:themeColor="background1"/>
                            <w:sz w:val="22"/>
                            <w:lang w:bidi="es-ES"/>
                          </w:rPr>
                          <w:t>Creación y uso de una cultura de comunicación efectiva</w:t>
                        </w:r>
                      </w:p>
                    </w:txbxContent>
                  </v:textbox>
                </v:shape>
                <v:shape id="_x0000_s1047" type="#_x0000_t202" alt="&quot;&quot;" style="position:absolute;left:37422;top:27517;width:15018;height:4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" filled="f" stroked="f" strokeweight=".5pt">
                  <v:textbox style="mso-fit-shape-to-text:t">
                    <w:txbxContent>
                      <w:p w14:paraId="12C624F1" w14:textId="36238668"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Se establece para</w:t>
                        </w:r>
                        <w:r w:rsidR="005A6088">
                          <w:rPr>
                            <w:b/>
                            <w:color w:val="17365D" w:themeColor="text2" w:themeShade="BF"/>
                            <w:lang w:bidi="es-ES"/>
                          </w:rPr>
                          <w:t>…</w:t>
                        </w:r>
                      </w:p>
                    </w:txbxContent>
                  </v:textbox>
                </v:shape>
                <v:shape id="_x0000_s1048" type="#_x0000_t202" alt="&quot;&quot;" style="position:absolute;left:18285;top:20369;width:15336;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" filled="f" stroked="f" strokeweight=".5pt">
                  <v:textbox style="mso-fit-shape-to-text:t">
                    <w:txbxContent>
                      <w:p w14:paraId="23596086" w14:textId="0BE81322"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Se transforman en</w:t>
                        </w:r>
                        <w:r w:rsidR="005A6088">
                          <w:rPr>
                            <w:b/>
                            <w:color w:val="17365D" w:themeColor="text2" w:themeShade="BF"/>
                            <w:lang w:bidi="es-ES"/>
                          </w:rPr>
                          <w:t>…</w:t>
                        </w:r>
                      </w:p>
                    </w:txbxContent>
                  </v:textbox>
                </v:shape>
                <v:shape id="_x0000_s1049" type="#_x0000_t202" alt="&quot;&quot;" style="position:absolute;left:14152;top:35700;width:12801;height:43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" filled="f" stroked="f" strokeweight=".5pt">
                  <v:textbox style="mso-fit-shape-to-text:t">
                    <w:txbxContent>
                      <w:p w14:paraId="2785C9DE" w14:textId="6132C08A" w:rsidR="00374915" w:rsidRPr="007D2231" w:rsidRDefault="00374915" w:rsidP="00374915">
                        <w:pPr>
                          <w:pStyle w:val="Agency-body-text"/>
                          <w:jc w:val="center"/>
                          <w:rPr>
                            <w:b/>
                            <w:bCs/>
                            <w:color w:val="17365D" w:themeColor="text2" w:themeShade="BF"/>
                            <w:szCs w:val="24"/>
                          </w:rPr>
                        </w:pPr>
                        <w:r w:rsidRPr="007D2231">
                          <w:rPr>
                            <w:b/>
                            <w:color w:val="17365D" w:themeColor="text2" w:themeShade="BF"/>
                            <w:lang w:bidi="es-ES"/>
                          </w:rPr>
                          <w:t>Promueven</w:t>
                        </w:r>
                        <w:r w:rsidR="005A6088">
                          <w:rPr>
                            <w:b/>
                            <w:color w:val="17365D" w:themeColor="text2" w:themeShade="BF"/>
                            <w:lang w:bidi="es-ES"/>
                          </w:rPr>
                          <w:t>…</w:t>
                        </w:r>
                      </w:p>
                    </w:txbxContent>
                  </v:textbox>
                </v:shape>
                <v:shape id="_x0000_s1050" type="#_x0000_t202" alt="&quot;&quot;" style="position:absolute;top:35459;width:10890;height:5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" filled="f" stroked="f" strokeweight=".5pt">
                  <v:textbox style="mso-fit-shape-to-text:t">
                    <w:txbxContent>
                      <w:p w14:paraId="6E99B393" w14:textId="49FFF0EB"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Bienestar y resiliencia</w:t>
                        </w:r>
                      </w:p>
                    </w:txbxContent>
                  </v:textbox>
                </v:shape>
                <v:shape id="_x0000_s1051" type="#_x0000_t202" alt="&quot;&quot;" style="position:absolute;left:2226;top:17491;width:12954;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" filled="f" stroked="f" strokeweight=".5pt">
                  <v:textbox style="mso-fit-shape-to-text:t">
                    <w:txbxContent>
                      <w:p w14:paraId="4E6623C3" w14:textId="10C67468" w:rsidR="00374915" w:rsidRPr="007D2231" w:rsidRDefault="00374915" w:rsidP="007D2231">
                        <w:pPr>
                          <w:pStyle w:val="Agency-body-text"/>
                          <w:jc w:val="center"/>
                          <w:rPr>
                            <w:b/>
                            <w:bCs/>
                            <w:color w:val="FFFFFF" w:themeColor="background1"/>
                            <w:sz w:val="22"/>
                            <w:szCs w:val="22"/>
                          </w:rPr>
                        </w:pPr>
                        <w:r w:rsidRPr="007D2231">
                          <w:rPr>
                            <w:b/>
                            <w:color w:val="FFFFFF" w:themeColor="background1"/>
                            <w:sz w:val="22"/>
                            <w:lang w:bidi="es-ES"/>
                          </w:rPr>
                          <w:t>Recursos de comunicación existentes</w:t>
                        </w:r>
                      </w:p>
                    </w:txbxContent>
                  </v:textbox>
                </v:shape>
              </v:group>
            </w:pict>
          </mc:Fallback>
        </mc:AlternateContent>
      </w:r>
      <w:r w:rsidR="00374915" w:rsidRPr="00E22221">
        <w:rPr>
          <w:rFonts w:asciiTheme="majorHAnsi" w:hAnsiTheme="majorHAnsi" w:cstheme="majorHAnsi"/>
          <w:noProof/>
          <w:lang w:eastAsia="el-GR"/>
        </w:rPr>
        <w:drawing>
          <wp:inline distT="0" distB="0" distL="0" distR="0" wp14:anchorId="21BBACEF" wp14:editId="19231AF5">
            <wp:extent cx="5233333" cy="5088835"/>
            <wp:effectExtent l="0" t="0" r="0" b="4445"/>
            <wp:docPr id="1414492562" name="Picture 1" descr="Los «recursos de comunicación existentes» se transforman en «comunicación efectiva» gracias a los factores de conversión, que son «elementos centrales de la comunicación efectiva en la educación: claridad, accesibilidad, confianza y transparencia». La comunicación efectiva se establece para crear y usar una cultura de comunicación efectiva que promueve el bienestar y la resiliencia en la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Los «recursos de comunicación existentes» se transforman en «comunicación efectiva» gracias a los factores de conversión, que son «elementos centrales de la comunicación efectiva en la educación: claridad, accesibilidad, confianza y transparencia». La comunicación efectiva se establece para crear y usar una cultura de comunicación efectiva que promueve el bienestar y la resiliencia en la educación."/>
                    <pic:cNvPicPr/>
                  </pic:nvPicPr>
                  <pic:blipFill>
                    <a:blip r:embed="rId48"/>
                    <a:stretch>
                      <a:fillRect/>
                    </a:stretch>
                  </pic:blipFill>
                  <pic:spPr>
                    <a:xfrm>
                      <a:off x="0" y="0"/>
                      <a:ext cx="5249998" cy="5105040"/>
                    </a:xfrm>
                    <a:prstGeom prst="rect">
                      <a:avLst/>
                    </a:prstGeom>
                  </pic:spPr>
                </pic:pic>
              </a:graphicData>
            </a:graphic>
          </wp:inline>
        </w:drawing>
      </w:r>
    </w:p>
    <w:p w14:paraId="415CD0DD" w14:textId="321EB2B2" w:rsidR="00B43125" w:rsidRPr="00D46215" w:rsidRDefault="00AB2D3F" w:rsidP="00E06E32">
      <w:pPr>
        <w:pStyle w:val="Agency-caption"/>
        <w:rPr>
          <w:rFonts w:asciiTheme="majorHAnsi" w:eastAsia="Calibri" w:hAnsiTheme="majorHAnsi" w:cstheme="majorHAnsi"/>
        </w:rPr>
      </w:pPr>
      <w:r w:rsidRPr="00D46215">
        <w:rPr>
          <w:rFonts w:asciiTheme="majorHAnsi" w:hAnsiTheme="majorHAnsi" w:cstheme="majorHAnsi"/>
          <w:lang w:bidi="es-ES"/>
        </w:rPr>
        <w:t>Ilustración </w:t>
      </w:r>
      <w:r w:rsidRPr="00D46215">
        <w:rPr>
          <w:rFonts w:asciiTheme="majorHAnsi" w:hAnsiTheme="majorHAnsi" w:cstheme="majorHAnsi"/>
          <w:lang w:bidi="es-ES"/>
        </w:rPr>
        <w:fldChar w:fldCharType="begin"/>
      </w:r>
      <w:r w:rsidRPr="00D46215">
        <w:rPr>
          <w:rFonts w:asciiTheme="majorHAnsi" w:hAnsiTheme="majorHAnsi" w:cstheme="majorHAnsi"/>
          <w:lang w:bidi="es-ES"/>
        </w:rPr>
        <w:instrText>SEQ Figure \* ARABIC</w:instrText>
      </w:r>
      <w:r w:rsidRPr="00D46215">
        <w:rPr>
          <w:rFonts w:asciiTheme="majorHAnsi" w:hAnsiTheme="majorHAnsi" w:cstheme="majorHAnsi"/>
          <w:lang w:bidi="es-ES"/>
        </w:rPr>
        <w:fldChar w:fldCharType="separate"/>
      </w:r>
      <w:r w:rsidR="00BE07E6" w:rsidRPr="00D46215">
        <w:rPr>
          <w:rFonts w:asciiTheme="majorHAnsi" w:hAnsiTheme="majorHAnsi" w:cstheme="majorHAnsi"/>
          <w:lang w:bidi="es-ES"/>
        </w:rPr>
        <w:t>3</w:t>
      </w:r>
      <w:r w:rsidRPr="00D46215">
        <w:rPr>
          <w:rFonts w:asciiTheme="majorHAnsi" w:hAnsiTheme="majorHAnsi" w:cstheme="majorHAnsi"/>
          <w:lang w:bidi="es-ES"/>
        </w:rPr>
        <w:fldChar w:fldCharType="end"/>
      </w:r>
      <w:r w:rsidRPr="00D46215">
        <w:rPr>
          <w:rFonts w:asciiTheme="majorHAnsi" w:hAnsiTheme="majorHAnsi" w:cstheme="majorHAnsi"/>
          <w:lang w:bidi="es-ES"/>
        </w:rPr>
        <w:t>. Marco de bienestar y comunicación efectiva en la educación</w:t>
      </w:r>
    </w:p>
    <w:p w14:paraId="478C8356" w14:textId="018A940D" w:rsidR="00FE695B" w:rsidRPr="00D46215" w:rsidRDefault="000C758F" w:rsidP="00374915">
      <w:pPr>
        <w:pStyle w:val="Agency-body-text"/>
        <w:rPr>
          <w:rFonts w:asciiTheme="majorHAnsi" w:hAnsiTheme="majorHAnsi" w:cstheme="majorHAnsi"/>
        </w:rPr>
      </w:pPr>
      <w:r w:rsidRPr="00D46215">
        <w:rPr>
          <w:rFonts w:asciiTheme="majorHAnsi" w:hAnsiTheme="majorHAnsi" w:cstheme="majorHAnsi"/>
          <w:lang w:bidi="es-ES"/>
        </w:rPr>
        <w:t>Para fomentar el bienestar y la resiliencia de todo el alumnado mediante la mejora de los procesos de comunicación, todas las partes interesadas deben aplicar y usar una cultura de comunicación efectiva. Así, la comunicación efectiva puede ayudar a alcanzar aspiraciones valiosas que contribuyen al bienestar y la resiliencia de todo el alumnado.</w:t>
      </w:r>
    </w:p>
    <w:p w14:paraId="0098C017" w14:textId="4766AD5A" w:rsidR="00E468AE" w:rsidRPr="00D46215" w:rsidRDefault="00A029F0" w:rsidP="008947A2">
      <w:pPr>
        <w:pStyle w:val="Agency-body-text"/>
        <w:rPr>
          <w:rFonts w:asciiTheme="majorHAnsi" w:hAnsiTheme="majorHAnsi" w:cstheme="majorHAnsi"/>
        </w:rPr>
      </w:pPr>
      <w:r w:rsidRPr="00D46215">
        <w:rPr>
          <w:rFonts w:asciiTheme="majorHAnsi" w:hAnsiTheme="majorHAnsi" w:cstheme="majorHAnsi"/>
          <w:lang w:bidi="es-ES"/>
        </w:rPr>
        <w:t xml:space="preserve">Para obtener más información sobre el enfoque de las capacidades como marco de bienestar, consulte el </w:t>
      </w:r>
      <w:hyperlink r:id="rId49">
        <w:r w:rsidR="009236B4" w:rsidRPr="00D46215">
          <w:rPr>
            <w:rStyle w:val="Hyperlink"/>
            <w:rFonts w:asciiTheme="majorHAnsi" w:hAnsiTheme="majorHAnsi" w:cstheme="majorHAnsi"/>
            <w:lang w:bidi="es-ES"/>
          </w:rPr>
          <w:t>informe BRIES sobre metodología y teoría</w:t>
        </w:r>
      </w:hyperlink>
      <w:r w:rsidRPr="00D46215">
        <w:rPr>
          <w:rFonts w:asciiTheme="majorHAnsi" w:hAnsiTheme="majorHAnsi" w:cstheme="majorHAnsi"/>
          <w:lang w:bidi="es-ES"/>
        </w:rPr>
        <w:t>.</w:t>
      </w:r>
    </w:p>
    <w:p w14:paraId="65829CE2" w14:textId="77777777" w:rsidR="00801168" w:rsidRPr="00D46215" w:rsidRDefault="00801168" w:rsidP="00801168">
      <w:pPr>
        <w:pStyle w:val="Agency-body-text"/>
        <w:rPr>
          <w:rFonts w:asciiTheme="majorHAnsi" w:hAnsiTheme="majorHAnsi" w:cstheme="majorHAnsi"/>
        </w:rPr>
        <w:sectPr w:rsidR="00801168" w:rsidRPr="00D46215" w:rsidSect="00FA220C">
          <w:headerReference w:type="even" r:id="rId50"/>
          <w:headerReference w:type="default" r:id="rId51"/>
          <w:pgSz w:w="11899" w:h="16838"/>
          <w:pgMar w:top="1134" w:right="1531" w:bottom="1276" w:left="1531" w:header="709" w:footer="828" w:gutter="0"/>
          <w:cols w:space="708"/>
          <w:docGrid w:linePitch="360"/>
        </w:sectPr>
      </w:pPr>
    </w:p>
    <w:p w14:paraId="21D6A773" w14:textId="10DAF1D0" w:rsidR="00890425" w:rsidRPr="00D46215" w:rsidRDefault="00256BB2" w:rsidP="00EB0475">
      <w:pPr>
        <w:pStyle w:val="Agency-heading-1"/>
        <w:rPr>
          <w:rFonts w:asciiTheme="majorHAnsi" w:hAnsiTheme="majorHAnsi" w:cstheme="majorHAnsi"/>
        </w:rPr>
      </w:pPr>
      <w:bookmarkStart w:id="14" w:name="Section3"/>
      <w:bookmarkStart w:id="15" w:name="_Toc165541192"/>
      <w:r w:rsidRPr="00D46215">
        <w:rPr>
          <w:rFonts w:asciiTheme="majorHAnsi" w:hAnsiTheme="majorHAnsi" w:cstheme="majorHAnsi"/>
          <w:lang w:bidi="es-ES"/>
        </w:rPr>
        <w:lastRenderedPageBreak/>
        <w:t>Sección 3</w:t>
      </w:r>
      <w:bookmarkEnd w:id="14"/>
      <w:r w:rsidRPr="00D46215">
        <w:rPr>
          <w:rFonts w:asciiTheme="majorHAnsi" w:hAnsiTheme="majorHAnsi" w:cstheme="majorHAnsi"/>
          <w:lang w:bidi="es-ES"/>
        </w:rPr>
        <w:t>: Aspiraciones</w:t>
      </w:r>
      <w:bookmarkEnd w:id="15"/>
    </w:p>
    <w:p w14:paraId="42E2BC1F" w14:textId="310A7F67" w:rsidR="00890425" w:rsidRPr="00D46215" w:rsidRDefault="00890425" w:rsidP="00890425">
      <w:pPr>
        <w:pStyle w:val="Agency-body-text"/>
        <w:rPr>
          <w:rFonts w:asciiTheme="majorHAnsi" w:eastAsia="Calibri" w:hAnsiTheme="majorHAnsi" w:cstheme="majorHAnsi"/>
        </w:rPr>
      </w:pPr>
      <w:r w:rsidRPr="00D46215">
        <w:rPr>
          <w:rFonts w:asciiTheme="majorHAnsi" w:hAnsiTheme="majorHAnsi" w:cstheme="majorHAnsi"/>
          <w:lang w:bidi="es-ES"/>
        </w:rPr>
        <w:t xml:space="preserve">En la actividad BRIES, el alumnado, los docentes, los padres y los responsables de formular políticas de los países participantes definieron cuatro áreas prioritarias sobre la base de sus experiencias durante la pandemia. (Para obtener información más detallada sobre la metodología y los participantes, consulte el </w:t>
      </w:r>
      <w:hyperlink r:id="rId52" w:history="1">
        <w:r w:rsidR="00EF26B9" w:rsidRPr="00D46215">
          <w:rPr>
            <w:rStyle w:val="Hyperlink"/>
            <w:rFonts w:asciiTheme="majorHAnsi" w:hAnsiTheme="majorHAnsi" w:cstheme="majorHAnsi"/>
            <w:lang w:bidi="es-ES"/>
          </w:rPr>
          <w:t>informe intermedio sobre BRIES</w:t>
        </w:r>
      </w:hyperlink>
      <w:r w:rsidRPr="00D46215">
        <w:rPr>
          <w:rFonts w:asciiTheme="majorHAnsi" w:hAnsiTheme="majorHAnsi" w:cstheme="majorHAnsi"/>
          <w:lang w:bidi="es-ES"/>
        </w:rPr>
        <w:t xml:space="preserve"> y el </w:t>
      </w:r>
      <w:hyperlink r:id="rId53">
        <w:r w:rsidR="00105705" w:rsidRPr="00D46215">
          <w:rPr>
            <w:rStyle w:val="Hyperlink"/>
            <w:rFonts w:asciiTheme="majorHAnsi" w:hAnsiTheme="majorHAnsi" w:cstheme="majorHAnsi"/>
            <w:lang w:bidi="es-ES"/>
          </w:rPr>
          <w:t>informe sobre metodología y teoría</w:t>
        </w:r>
      </w:hyperlink>
      <w:r w:rsidRPr="00D46215">
        <w:rPr>
          <w:rFonts w:asciiTheme="majorHAnsi" w:hAnsiTheme="majorHAnsi" w:cstheme="majorHAnsi"/>
          <w:lang w:bidi="es-ES"/>
        </w:rPr>
        <w:t>). Estas áreas prioritarias se presentan como las Aspiraciones A, B, C y D.</w:t>
      </w:r>
    </w:p>
    <w:p w14:paraId="2019A408" w14:textId="3C2CEA0F" w:rsidR="001C0522" w:rsidRPr="00D46215" w:rsidRDefault="00801168" w:rsidP="00DB7881">
      <w:pPr>
        <w:pStyle w:val="Agency-body-text"/>
        <w:keepNext/>
        <w:jc w:val="center"/>
        <w:rPr>
          <w:rFonts w:asciiTheme="majorHAnsi" w:eastAsia="Calibri" w:hAnsiTheme="majorHAnsi" w:cstheme="majorHAnsi"/>
        </w:rPr>
      </w:pPr>
      <w:r w:rsidRPr="00E22221">
        <w:rPr>
          <w:rFonts w:asciiTheme="majorHAnsi" w:hAnsiTheme="majorHAnsi" w:cstheme="majorHAnsi"/>
          <w:noProof/>
          <w:lang w:eastAsia="el-GR"/>
        </w:rPr>
        <mc:AlternateContent>
          <mc:Choice Requires="wpg">
            <w:drawing>
              <wp:inline distT="0" distB="0" distL="0" distR="0" wp14:anchorId="221C143F" wp14:editId="4691DE4A">
                <wp:extent cx="9000000" cy="3135157"/>
                <wp:effectExtent l="38100" t="0" r="29845" b="46355"/>
                <wp:docPr id="739996836" name="Group 1" descr="Aspiración A: Proporcionar entornos de aprendizaje psicosociales que sean seguros y protegidos; Aspiración B: Actuar de manera proactiva, sintiéndose preparado para las emergencias psicosociales;  Aspiración C: Crear vínculos de apoyo en la comunidad en torno al alumnado y las familias; Aspiración D: Hacer uso de la comunicación efectiva para atender las necesidades de todo el alumnad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000000" cy="3135157"/>
                          <a:chOff x="0" y="0"/>
                          <a:chExt cx="11534735" cy="4018134"/>
                        </a:xfrm>
                      </wpg:grpSpPr>
                      <wps:wsp>
                        <wps:cNvPr id="1491575873" name="Bottom Rectangle A"/>
                        <wps:cNvSpPr/>
                        <wps:spPr>
                          <a:xfrm>
                            <a:off x="0" y="3181752"/>
                            <a:ext cx="2396690" cy="836382"/>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185905034" name="Large Rectangle A">
                          <a:extLst>
                            <a:ext uri="{C183D7F6-B498-43B3-948B-1728B52AA6E4}">
                              <adec:decorative xmlns:adec="http://schemas.microsoft.com/office/drawing/2017/decorative" val="1"/>
                            </a:ext>
                          </a:extLst>
                        </wps:cNvPr>
                        <wps:cNvSpPr/>
                        <wps:spPr>
                          <a:xfrm>
                            <a:off x="3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2122314168" name="Aspiration A">
                          <a:extLst>
                            <a:ext uri="{C183D7F6-B498-43B3-948B-1728B52AA6E4}">
                              <adec:decorative xmlns:adec="http://schemas.microsoft.com/office/drawing/2017/decorative" val="1"/>
                            </a:ext>
                          </a:extLst>
                        </wps:cNvPr>
                        <wps:cNvSpPr txBox="1"/>
                        <wps:spPr>
                          <a:xfrm>
                            <a:off x="19448" y="3399361"/>
                            <a:ext cx="2377226" cy="514347"/>
                          </a:xfrm>
                          <a:prstGeom prst="rect">
                            <a:avLst/>
                          </a:prstGeom>
                          <a:noFill/>
                        </wps:spPr>
                        <wps:txbx>
                          <w:txbxContent>
                            <w:p w14:paraId="47F03DCB"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A</w:t>
                              </w:r>
                            </w:p>
                          </w:txbxContent>
                        </wps:txbx>
                        <wps:bodyPr wrap="square" rtlCol="0">
                          <a:spAutoFit/>
                        </wps:bodyPr>
                      </wps:wsp>
                      <wps:wsp>
                        <wps:cNvPr id="2070526858" name="Text A">
                          <a:extLst>
                            <a:ext uri="{C183D7F6-B498-43B3-948B-1728B52AA6E4}">
                              <adec:decorative xmlns:adec="http://schemas.microsoft.com/office/drawing/2017/decorative" val="1"/>
                            </a:ext>
                          </a:extLst>
                        </wps:cNvPr>
                        <wps:cNvSpPr txBox="1"/>
                        <wps:spPr>
                          <a:xfrm>
                            <a:off x="115490" y="1323535"/>
                            <a:ext cx="2165627" cy="1887062"/>
                          </a:xfrm>
                          <a:prstGeom prst="rect">
                            <a:avLst/>
                          </a:prstGeom>
                          <a:noFill/>
                        </wps:spPr>
                        <wps:txbx>
                          <w:txbxContent>
                            <w:p w14:paraId="4451BBAE" w14:textId="4883F67F" w:rsidR="00801168" w:rsidRPr="001654E5" w:rsidRDefault="00801168" w:rsidP="002E20FF">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Proporcionar entornos de aprendizaje psicosociales que sean seguros y protegidos</w:t>
                              </w:r>
                            </w:p>
                          </w:txbxContent>
                        </wps:txbx>
                        <wps:bodyPr wrap="square" rtlCol="0">
                          <a:noAutofit/>
                        </wps:bodyPr>
                      </wps:wsp>
                      <wpg:grpSp>
                        <wpg:cNvPr id="1108539736" name="Group 1108539736"/>
                        <wpg:cNvGrpSpPr/>
                        <wpg:grpSpPr>
                          <a:xfrm>
                            <a:off x="510533" y="0"/>
                            <a:ext cx="1405290" cy="1405290"/>
                            <a:chOff x="510533" y="0"/>
                            <a:chExt cx="1405290" cy="1405290"/>
                          </a:xfrm>
                        </wpg:grpSpPr>
                        <wps:wsp>
                          <wps:cNvPr id="1950942855" name="White Circle A"/>
                          <wps:cNvSpPr/>
                          <wps:spPr>
                            <a:xfrm>
                              <a:off x="604907" y="9918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293515564" name="Icon A">
                              <a:extLst>
                                <a:ext uri="{C183D7F6-B498-43B3-948B-1728B52AA6E4}">
                                  <adec:decorative xmlns:adec="http://schemas.microsoft.com/office/drawing/2017/decorative" val="1"/>
                                </a:ext>
                              </a:extLst>
                            </pic:cNvPr>
                            <pic:cNvPicPr>
                              <a:picLocks noChangeAspect="1"/>
                            </pic:cNvPicPr>
                          </pic:nvPicPr>
                          <pic:blipFill>
                            <a:blip r:embed="rId54"/>
                            <a:stretch>
                              <a:fillRect/>
                            </a:stretch>
                          </pic:blipFill>
                          <pic:spPr>
                            <a:xfrm>
                              <a:off x="510533" y="0"/>
                              <a:ext cx="1405290" cy="1405290"/>
                            </a:xfrm>
                            <a:prstGeom prst="rect">
                              <a:avLst/>
                            </a:prstGeom>
                          </pic:spPr>
                        </pic:pic>
                      </wpg:grpSp>
                      <wps:wsp>
                        <wps:cNvPr id="868674864" name="Bottom Rectangle B"/>
                        <wps:cNvSpPr/>
                        <wps:spPr>
                          <a:xfrm>
                            <a:off x="3054726" y="3181752"/>
                            <a:ext cx="2396690"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571047575" name="Large Rectangle B">
                          <a:extLst>
                            <a:ext uri="{C183D7F6-B498-43B3-948B-1728B52AA6E4}">
                              <adec:decorative xmlns:adec="http://schemas.microsoft.com/office/drawing/2017/decorative" val="1"/>
                            </a:ext>
                          </a:extLst>
                        </wps:cNvPr>
                        <wps:cNvSpPr/>
                        <wps:spPr>
                          <a:xfrm>
                            <a:off x="30547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600107779" name="Aspiration B">
                          <a:extLst>
                            <a:ext uri="{C183D7F6-B498-43B3-948B-1728B52AA6E4}">
                              <adec:decorative xmlns:adec="http://schemas.microsoft.com/office/drawing/2017/decorative" val="1"/>
                            </a:ext>
                          </a:extLst>
                        </wps:cNvPr>
                        <wps:cNvSpPr txBox="1"/>
                        <wps:spPr>
                          <a:xfrm>
                            <a:off x="3073836" y="3399361"/>
                            <a:ext cx="2377226" cy="514347"/>
                          </a:xfrm>
                          <a:prstGeom prst="rect">
                            <a:avLst/>
                          </a:prstGeom>
                          <a:noFill/>
                        </wps:spPr>
                        <wps:txbx>
                          <w:txbxContent>
                            <w:p w14:paraId="0E99E605"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B</w:t>
                              </w:r>
                            </w:p>
                          </w:txbxContent>
                        </wps:txbx>
                        <wps:bodyPr wrap="square" rtlCol="0">
                          <a:spAutoFit/>
                        </wps:bodyPr>
                      </wps:wsp>
                      <wps:wsp>
                        <wps:cNvPr id="1314317852" name="Text B">
                          <a:extLst>
                            <a:ext uri="{C183D7F6-B498-43B3-948B-1728B52AA6E4}">
                              <adec:decorative xmlns:adec="http://schemas.microsoft.com/office/drawing/2017/decorative" val="1"/>
                            </a:ext>
                          </a:extLst>
                        </wps:cNvPr>
                        <wps:cNvSpPr txBox="1"/>
                        <wps:spPr>
                          <a:xfrm>
                            <a:off x="3170896" y="1323535"/>
                            <a:ext cx="2165627" cy="1786378"/>
                          </a:xfrm>
                          <a:prstGeom prst="rect">
                            <a:avLst/>
                          </a:prstGeom>
                          <a:noFill/>
                        </wps:spPr>
                        <wps:txbx>
                          <w:txbxContent>
                            <w:p w14:paraId="4119FF32" w14:textId="77777777" w:rsidR="00801168" w:rsidRPr="001654E5" w:rsidRDefault="00801168" w:rsidP="00801168">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Actuar de manera proactiva, sintiéndose preparado para las emergencias psicosociales</w:t>
                              </w:r>
                            </w:p>
                          </w:txbxContent>
                        </wps:txbx>
                        <wps:bodyPr wrap="square" rtlCol="0">
                          <a:spAutoFit/>
                        </wps:bodyPr>
                      </wps:wsp>
                      <wpg:grpSp>
                        <wpg:cNvPr id="688569547" name="Group 688569547"/>
                        <wpg:cNvGrpSpPr/>
                        <wpg:grpSpPr>
                          <a:xfrm>
                            <a:off x="3542006" y="0"/>
                            <a:ext cx="1375243" cy="1375243"/>
                            <a:chOff x="3542006" y="0"/>
                            <a:chExt cx="1375243" cy="1375243"/>
                          </a:xfrm>
                        </wpg:grpSpPr>
                        <wps:wsp>
                          <wps:cNvPr id="1883175515" name="White Circle B"/>
                          <wps:cNvSpPr/>
                          <wps:spPr>
                            <a:xfrm>
                              <a:off x="3631536" y="8354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830888913" name="Icon B">
                              <a:extLst>
                                <a:ext uri="{C183D7F6-B498-43B3-948B-1728B52AA6E4}">
                                  <adec:decorative xmlns:adec="http://schemas.microsoft.com/office/drawing/2017/decorative" val="1"/>
                                </a:ext>
                              </a:extLst>
                            </pic:cNvPr>
                            <pic:cNvPicPr>
                              <a:picLocks noChangeAspect="1"/>
                            </pic:cNvPicPr>
                          </pic:nvPicPr>
                          <pic:blipFill>
                            <a:blip r:embed="rId55"/>
                            <a:stretch>
                              <a:fillRect/>
                            </a:stretch>
                          </pic:blipFill>
                          <pic:spPr>
                            <a:xfrm>
                              <a:off x="3542006" y="0"/>
                              <a:ext cx="1375243" cy="1375243"/>
                            </a:xfrm>
                            <a:prstGeom prst="rect">
                              <a:avLst/>
                            </a:prstGeom>
                          </pic:spPr>
                        </pic:pic>
                      </wpg:grpSp>
                      <wps:wsp>
                        <wps:cNvPr id="595167141" name="Large Rectangle C">
                          <a:extLst>
                            <a:ext uri="{C183D7F6-B498-43B3-948B-1728B52AA6E4}">
                              <adec:decorative xmlns:adec="http://schemas.microsoft.com/office/drawing/2017/decorative" val="1"/>
                            </a:ext>
                          </a:extLst>
                        </wps:cNvPr>
                        <wps:cNvSpPr/>
                        <wps:spPr>
                          <a:xfrm>
                            <a:off x="608369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799401093" name="Bottom Rectangle C">
                          <a:extLst>
                            <a:ext uri="{C183D7F6-B498-43B3-948B-1728B52AA6E4}">
                              <adec:decorative xmlns:adec="http://schemas.microsoft.com/office/drawing/2017/decorative" val="1"/>
                            </a:ext>
                          </a:extLst>
                        </wps:cNvPr>
                        <wps:cNvSpPr/>
                        <wps:spPr>
                          <a:xfrm>
                            <a:off x="6109057" y="3181752"/>
                            <a:ext cx="2371328"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352409391" name="Aspriation C"/>
                        <wps:cNvSpPr txBox="1"/>
                        <wps:spPr>
                          <a:xfrm>
                            <a:off x="6083007" y="3399025"/>
                            <a:ext cx="2377226" cy="514347"/>
                          </a:xfrm>
                          <a:prstGeom prst="rect">
                            <a:avLst/>
                          </a:prstGeom>
                          <a:noFill/>
                        </wps:spPr>
                        <wps:txbx>
                          <w:txbxContent>
                            <w:p w14:paraId="1D5FEF8B"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C</w:t>
                              </w:r>
                            </w:p>
                          </w:txbxContent>
                        </wps:txbx>
                        <wps:bodyPr wrap="square" rtlCol="0">
                          <a:spAutoFit/>
                        </wps:bodyPr>
                      </wps:wsp>
                      <wps:wsp>
                        <wps:cNvPr id="654189802" name="Text C">
                          <a:extLst>
                            <a:ext uri="{C183D7F6-B498-43B3-948B-1728B52AA6E4}">
                              <adec:decorative xmlns:adec="http://schemas.microsoft.com/office/drawing/2017/decorative" val="1"/>
                            </a:ext>
                          </a:extLst>
                        </wps:cNvPr>
                        <wps:cNvSpPr txBox="1"/>
                        <wps:spPr>
                          <a:xfrm>
                            <a:off x="6198376" y="1323446"/>
                            <a:ext cx="2164813" cy="1508045"/>
                          </a:xfrm>
                          <a:prstGeom prst="rect">
                            <a:avLst/>
                          </a:prstGeom>
                          <a:noFill/>
                        </wps:spPr>
                        <wps:txbx>
                          <w:txbxContent>
                            <w:p w14:paraId="04755AD3" w14:textId="77777777" w:rsidR="00801168" w:rsidRPr="001654E5" w:rsidRDefault="00801168" w:rsidP="00801168">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Crear vínculos de apoyo en la comunidad en torno al alumnado y las familias</w:t>
                              </w:r>
                            </w:p>
                          </w:txbxContent>
                        </wps:txbx>
                        <wps:bodyPr wrap="square" rtlCol="0">
                          <a:spAutoFit/>
                        </wps:bodyPr>
                      </wps:wsp>
                      <wpg:grpSp>
                        <wpg:cNvPr id="1000806997" name="Group 1000806997"/>
                        <wpg:cNvGrpSpPr/>
                        <wpg:grpSpPr>
                          <a:xfrm>
                            <a:off x="6592496" y="0"/>
                            <a:ext cx="1395663" cy="1395663"/>
                            <a:chOff x="6592496" y="0"/>
                            <a:chExt cx="1395663" cy="1395663"/>
                          </a:xfrm>
                        </wpg:grpSpPr>
                        <wps:wsp>
                          <wps:cNvPr id="318533414" name="White Circle C"/>
                          <wps:cNvSpPr/>
                          <wps:spPr>
                            <a:xfrm>
                              <a:off x="6696327" y="103831"/>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052615323" name="Icon C">
                              <a:extLst>
                                <a:ext uri="{C183D7F6-B498-43B3-948B-1728B52AA6E4}">
                                  <adec:decorative xmlns:adec="http://schemas.microsoft.com/office/drawing/2017/decorative" val="1"/>
                                </a:ext>
                              </a:extLst>
                            </pic:cNvPr>
                            <pic:cNvPicPr>
                              <a:picLocks noChangeAspect="1"/>
                            </pic:cNvPicPr>
                          </pic:nvPicPr>
                          <pic:blipFill>
                            <a:blip r:embed="rId56"/>
                            <a:stretch>
                              <a:fillRect/>
                            </a:stretch>
                          </pic:blipFill>
                          <pic:spPr>
                            <a:xfrm>
                              <a:off x="6592496" y="0"/>
                              <a:ext cx="1395663" cy="1395663"/>
                            </a:xfrm>
                            <a:prstGeom prst="rect">
                              <a:avLst/>
                            </a:prstGeom>
                          </pic:spPr>
                        </pic:pic>
                      </wpg:grpSp>
                      <wps:wsp>
                        <wps:cNvPr id="2132342346" name="Large Rectangle D">
                          <a:extLst>
                            <a:ext uri="{C183D7F6-B498-43B3-948B-1728B52AA6E4}">
                              <adec:decorative xmlns:adec="http://schemas.microsoft.com/office/drawing/2017/decorative" val="1"/>
                            </a:ext>
                          </a:extLst>
                        </wps:cNvPr>
                        <wps:cNvSpPr/>
                        <wps:spPr>
                          <a:xfrm>
                            <a:off x="9138044" y="699157"/>
                            <a:ext cx="2396691" cy="3318577"/>
                          </a:xfrm>
                          <a:prstGeom prst="rect">
                            <a:avLst/>
                          </a:prstGeom>
                          <a:noFill/>
                          <a:ln w="66675">
                            <a:solidFill>
                              <a:srgbClr val="002060"/>
                            </a:solidFill>
                          </a:ln>
                          <a:effectLst/>
                        </wps:spPr>
                        <wps:style>
                          <a:lnRef idx="1">
                            <a:schemeClr val="accent1"/>
                          </a:lnRef>
                          <a:fillRef idx="3">
                            <a:schemeClr val="accent1"/>
                          </a:fillRef>
                          <a:effectRef idx="2">
                            <a:schemeClr val="accent1"/>
                          </a:effectRef>
                          <a:fontRef idx="minor">
                            <a:schemeClr val="lt1"/>
                          </a:fontRef>
                        </wps:style>
                        <wps:bodyPr rtlCol="0" anchor="ctr"/>
                      </wps:wsp>
                      <wps:wsp>
                        <wps:cNvPr id="928409005" name="Bottom Rectangle D"/>
                        <wps:cNvSpPr/>
                        <wps:spPr>
                          <a:xfrm>
                            <a:off x="9141919" y="3181752"/>
                            <a:ext cx="2392815" cy="825500"/>
                          </a:xfrm>
                          <a:prstGeom prst="rect">
                            <a:avLst/>
                          </a:prstGeom>
                          <a:solidFill>
                            <a:srgbClr val="002060"/>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wps:wsp>
                        <wps:cNvPr id="1785861578" name="Aspiration D">
                          <a:extLst>
                            <a:ext uri="{C183D7F6-B498-43B3-948B-1728B52AA6E4}">
                              <adec:decorative xmlns:adec="http://schemas.microsoft.com/office/drawing/2017/decorative" val="1"/>
                            </a:ext>
                          </a:extLst>
                        </wps:cNvPr>
                        <wps:cNvSpPr txBox="1"/>
                        <wps:spPr>
                          <a:xfrm>
                            <a:off x="9137583" y="3399025"/>
                            <a:ext cx="2377226" cy="514347"/>
                          </a:xfrm>
                          <a:prstGeom prst="rect">
                            <a:avLst/>
                          </a:prstGeom>
                          <a:noFill/>
                        </wps:spPr>
                        <wps:txbx>
                          <w:txbxContent>
                            <w:p w14:paraId="252A1464"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D</w:t>
                              </w:r>
                            </w:p>
                          </w:txbxContent>
                        </wps:txbx>
                        <wps:bodyPr wrap="square" rtlCol="0">
                          <a:spAutoFit/>
                        </wps:bodyPr>
                      </wps:wsp>
                      <wps:wsp>
                        <wps:cNvPr id="2075324314" name="Text D">
                          <a:extLst>
                            <a:ext uri="{C183D7F6-B498-43B3-948B-1728B52AA6E4}">
                              <adec:decorative xmlns:adec="http://schemas.microsoft.com/office/drawing/2017/decorative" val="1"/>
                            </a:ext>
                          </a:extLst>
                        </wps:cNvPr>
                        <wps:cNvSpPr txBox="1"/>
                        <wps:spPr>
                          <a:xfrm>
                            <a:off x="9266069" y="1323129"/>
                            <a:ext cx="2165627" cy="1786378"/>
                          </a:xfrm>
                          <a:prstGeom prst="rect">
                            <a:avLst/>
                          </a:prstGeom>
                          <a:noFill/>
                        </wps:spPr>
                        <wps:txbx>
                          <w:txbxContent>
                            <w:p w14:paraId="5A5CFB98" w14:textId="085E3F4E" w:rsidR="00801168" w:rsidRPr="001654E5" w:rsidRDefault="00801168" w:rsidP="00801168">
                              <w:pPr>
                                <w:jc w:val="center"/>
                                <w:textAlignment w:val="baseline"/>
                                <w:rPr>
                                  <w:rFonts w:asciiTheme="majorHAnsi" w:eastAsia="Calibri" w:hAnsiTheme="majorHAnsi" w:cstheme="majorHAnsi"/>
                                  <w:b/>
                                  <w:bCs/>
                                  <w:color w:val="1E1C43"/>
                                  <w:kern w:val="24"/>
                                  <w:sz w:val="28"/>
                                  <w:szCs w:val="28"/>
                                </w:rPr>
                              </w:pPr>
                              <w:r w:rsidRPr="001654E5">
                                <w:rPr>
                                  <w:rFonts w:asciiTheme="majorHAnsi" w:hAnsiTheme="majorHAnsi" w:cstheme="majorHAnsi"/>
                                  <w:b/>
                                  <w:color w:val="1E1C43"/>
                                  <w:kern w:val="24"/>
                                  <w:sz w:val="28"/>
                                  <w:lang w:bidi="es-ES"/>
                                </w:rPr>
                                <w:t>Hacer uso de la comunicación efectiva para atender las necesidades de todo el alumnado</w:t>
                              </w:r>
                            </w:p>
                          </w:txbxContent>
                        </wps:txbx>
                        <wps:bodyPr wrap="square" lIns="91440" tIns="45720" rIns="91440" bIns="45720" rtlCol="0" anchor="t">
                          <a:spAutoFit/>
                        </wps:bodyPr>
                      </wps:wsp>
                      <wpg:grpSp>
                        <wpg:cNvPr id="965772787" name="Group 965772787"/>
                        <wpg:cNvGrpSpPr/>
                        <wpg:grpSpPr>
                          <a:xfrm>
                            <a:off x="9630952" y="0"/>
                            <a:ext cx="1440152" cy="1440152"/>
                            <a:chOff x="9630952" y="0"/>
                            <a:chExt cx="1440152" cy="1440152"/>
                          </a:xfrm>
                        </wpg:grpSpPr>
                        <wps:wsp>
                          <wps:cNvPr id="674264189" name="White Circle D"/>
                          <wps:cNvSpPr/>
                          <wps:spPr>
                            <a:xfrm>
                              <a:off x="9757027" y="126076"/>
                              <a:ext cx="1188000" cy="1188000"/>
                            </a:xfrm>
                            <a:prstGeom prst="ellipse">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900526565" name="Icon D">
                              <a:extLst>
                                <a:ext uri="{C183D7F6-B498-43B3-948B-1728B52AA6E4}">
                                  <adec:decorative xmlns:adec="http://schemas.microsoft.com/office/drawing/2017/decorative" val="1"/>
                                </a:ext>
                              </a:extLst>
                            </pic:cNvPr>
                            <pic:cNvPicPr>
                              <a:picLocks noChangeAspect="1"/>
                            </pic:cNvPicPr>
                          </pic:nvPicPr>
                          <pic:blipFill>
                            <a:blip r:embed="rId57"/>
                            <a:stretch>
                              <a:fillRect/>
                            </a:stretch>
                          </pic:blipFill>
                          <pic:spPr>
                            <a:xfrm>
                              <a:off x="9630952" y="0"/>
                              <a:ext cx="1440152" cy="1440152"/>
                            </a:xfrm>
                            <a:prstGeom prst="rect">
                              <a:avLst/>
                            </a:prstGeom>
                          </pic:spPr>
                        </pic:pic>
                      </wpg:grpSp>
                    </wpg:wgp>
                  </a:graphicData>
                </a:graphic>
              </wp:inline>
            </w:drawing>
          </mc:Choice>
          <mc:Fallback>
            <w:pict>
              <v:group w14:anchorId="221C143F" id="Group 1" o:spid="_x0000_s1052" alt="Aspiración A: Proporcionar entornos de aprendizaje psicosociales que sean seguros y protegidos; Aspiración B: Actuar de manera proactiva, sintiéndose preparado para las emergencias psicosociales;  Aspiración C: Crear vínculos de apoyo en la comunidad en torno al alumnado y las familias; Aspiración D: Hacer uso de la comunicación efectiva para atender las necesidades de todo el alumnado."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lCAl8IIYQQQog5QgJf&#13;&#10;CCGEEEKIOUICXwghhBBCiDlCAl8IIYQQQog5QgJfCCGEEEKIOUICXwghhBBCiDlCAl8IIYQQQog5&#13;&#10;QgJfCCGEEEKIOUICXwghhBBCiDni/wP3HJivhE5JXQAAAABJRU5ErkJggl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">
                <o:lock v:ext="edit" aspectratio="t"/>
                <v:rect id="Bottom Rectangle A" o:spid="_x0000_s1053"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" fillcolor="#002060" stroked="f"/>
                <v:rect id="Large Rectangle A" o:spid="_x0000_s1054" alt="&quot;&quot;"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" filled="f" strokecolor="#002060" strokeweight="5.25pt"/>
                <v:shape id="Aspiration A" o:spid="_x0000_s1055" type="#_x0000_t202" alt="&quot;&quot;"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" filled="f" stroked="f">
                  <v:textbox style="mso-fit-shape-to-text:t">
                    <w:txbxContent>
                      <w:p w14:paraId="47F03DCB"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A</w:t>
                        </w:r>
                      </w:p>
                    </w:txbxContent>
                  </v:textbox>
                </v:shape>
                <v:shape id="Text A" o:spid="_x0000_s1056" type="#_x0000_t202" alt="&quot;&quot;" style="position:absolute;left:1154;top:13235;width:21657;height:18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" filled="f" stroked="f">
                  <v:textbox>
                    <w:txbxContent>
                      <w:p w14:paraId="4451BBAE" w14:textId="4883F67F" w:rsidR="00801168" w:rsidRPr="001654E5" w:rsidRDefault="00801168" w:rsidP="002E20FF">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Proporcionar entornos de aprendizaje psicosociales que sean seguros y protegidos</w:t>
                        </w:r>
                      </w:p>
                    </w:txbxContent>
                  </v:textbox>
                </v:shape>
                <v:group id="Group 1108539736" o:spid="_x0000_s1057"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">
                  <v:oval id="White Circle A" o:spid="_x0000_s1058"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&#13;&#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quot;&quot;"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">
                    <v:imagedata r:id="rId58" o:title=""/>
                  </v:shape>
                </v:group>
                <v:rect id="Bottom Rectangle B" o:spid="_x0000_s1060"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" fillcolor="#002060" stroked="f"/>
                <v:rect id="Large Rectangle B" o:spid="_x0000_s1061" alt="&quot;&quot;"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" filled="f" strokecolor="#002060" strokeweight="5.25pt"/>
                <v:shape id="Aspiration B" o:spid="_x0000_s1062" type="#_x0000_t202" alt="&quot;&quot;"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" filled="f" stroked="f">
                  <v:textbox style="mso-fit-shape-to-text:t">
                    <w:txbxContent>
                      <w:p w14:paraId="0E99E605"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B</w:t>
                        </w:r>
                      </w:p>
                    </w:txbxContent>
                  </v:textbox>
                </v:shape>
                <v:shape id="Text B" o:spid="_x0000_s1063" type="#_x0000_t202" alt="&quot;&quot;" style="position:absolute;left:31708;top:13235;width:21657;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" filled="f" stroked="f">
                  <v:textbox style="mso-fit-shape-to-text:t">
                    <w:txbxContent>
                      <w:p w14:paraId="4119FF32" w14:textId="77777777" w:rsidR="00801168" w:rsidRPr="001654E5" w:rsidRDefault="00801168" w:rsidP="00801168">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Actuar de manera proactiva, sintiéndose preparado para las emergencias psicosociales</w:t>
                        </w:r>
                      </w:p>
                    </w:txbxContent>
                  </v:textbox>
                </v:shape>
                <v:group id="Group 688569547" o:spid="_x0000_s1064"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">
                  <v:oval id="White Circle B" o:spid="_x0000_s1065"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" stroked="f"/>
                  <v:shape id="Icon B" o:spid="_x0000_s1066" type="#_x0000_t75" alt="&quot;&quot;"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">
                    <v:imagedata r:id="rId59" o:title=""/>
                  </v:shape>
                </v:group>
                <v:rect id="Large Rectangle C" o:spid="_x0000_s1067" alt="&quot;&quot;"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" filled="f" strokecolor="#002060" strokeweight="5.25pt"/>
                <v:rect id="Bottom Rectangle C" o:spid="_x0000_s1068" alt="&quot;&quot;"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" fillcolor="#002060" stroked="f"/>
                <v:shape id="Aspriation C" o:spid="_x0000_s1069" type="#_x0000_t202"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" filled="f" stroked="f">
                  <v:textbox style="mso-fit-shape-to-text:t">
                    <w:txbxContent>
                      <w:p w14:paraId="1D5FEF8B"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C</w:t>
                        </w:r>
                      </w:p>
                    </w:txbxContent>
                  </v:textbox>
                </v:shape>
                <v:shape id="Text C" o:spid="_x0000_s1070" type="#_x0000_t202" alt="&quot;&quot;" style="position:absolute;left:61983;top:13234;width:21648;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" filled="f" stroked="f">
                  <v:textbox style="mso-fit-shape-to-text:t">
                    <w:txbxContent>
                      <w:p w14:paraId="04755AD3" w14:textId="77777777" w:rsidR="00801168" w:rsidRPr="001654E5" w:rsidRDefault="00801168" w:rsidP="00801168">
                        <w:pPr>
                          <w:jc w:val="center"/>
                          <w:textAlignment w:val="baseline"/>
                          <w:rPr>
                            <w:rFonts w:asciiTheme="majorHAnsi" w:eastAsia="MS PGothic" w:hAnsiTheme="majorHAnsi" w:cstheme="majorHAnsi"/>
                            <w:b/>
                            <w:bCs/>
                            <w:color w:val="1E1C43"/>
                            <w:kern w:val="24"/>
                            <w:sz w:val="28"/>
                            <w:szCs w:val="28"/>
                          </w:rPr>
                        </w:pPr>
                        <w:r w:rsidRPr="001654E5">
                          <w:rPr>
                            <w:rFonts w:asciiTheme="majorHAnsi" w:hAnsiTheme="majorHAnsi" w:cstheme="majorHAnsi"/>
                            <w:b/>
                            <w:color w:val="1E1C43"/>
                            <w:kern w:val="24"/>
                            <w:sz w:val="28"/>
                            <w:lang w:bidi="es-ES"/>
                          </w:rPr>
                          <w:t>Crear vínculos de apoyo en la comunidad en torno al alumnado y las familias</w:t>
                        </w:r>
                      </w:p>
                    </w:txbxContent>
                  </v:textbox>
                </v:shape>
                <v:group id="Group 1000806997" o:spid="_x0000_s1071"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">
                  <v:oval id="White Circle C" o:spid="_x0000_s1072"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" stroked="f"/>
                  <v:shape id="Icon C" o:spid="_x0000_s1073" type="#_x0000_t75" alt="&quot;&quot;"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">
                    <v:imagedata r:id="rId60" o:title=""/>
                  </v:shape>
                </v:group>
                <v:rect id="Large Rectangle D" o:spid="_x0000_s1074" alt="&quot;&quot;"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" filled="f" strokecolor="#002060" strokeweight="5.25pt"/>
                <v:rect id="Bottom Rectangle D" o:spid="_x0000_s1075"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" fillcolor="#002060" stroked="f"/>
                <v:shape id="Aspiration D" o:spid="_x0000_s1076" type="#_x0000_t202" alt="&quot;&quot;"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" filled="f" stroked="f">
                  <v:textbox style="mso-fit-shape-to-text:t">
                    <w:txbxContent>
                      <w:p w14:paraId="252A1464" w14:textId="77777777" w:rsidR="00801168" w:rsidRPr="001654E5" w:rsidRDefault="00801168" w:rsidP="00801168">
                        <w:pPr>
                          <w:jc w:val="center"/>
                          <w:textAlignment w:val="baseline"/>
                          <w:rPr>
                            <w:rFonts w:asciiTheme="majorHAnsi" w:eastAsia="MS PGothic" w:hAnsiTheme="majorHAnsi" w:cstheme="majorHAnsi"/>
                            <w:b/>
                            <w:bCs/>
                            <w:color w:val="FFFFFF"/>
                            <w:kern w:val="24"/>
                            <w:sz w:val="40"/>
                            <w:szCs w:val="40"/>
                          </w:rPr>
                        </w:pPr>
                        <w:r w:rsidRPr="001654E5">
                          <w:rPr>
                            <w:rFonts w:asciiTheme="majorHAnsi" w:hAnsiTheme="majorHAnsi" w:cstheme="majorHAnsi"/>
                            <w:b/>
                            <w:color w:val="FFFFFF"/>
                            <w:kern w:val="24"/>
                            <w:sz w:val="40"/>
                            <w:lang w:bidi="es-ES"/>
                          </w:rPr>
                          <w:t>Aspiración D</w:t>
                        </w:r>
                      </w:p>
                    </w:txbxContent>
                  </v:textbox>
                </v:shape>
                <v:shape id="Text D" o:spid="_x0000_s1077" type="#_x0000_t202" alt="&quot;&quot;" style="position:absolute;left:92660;top:13231;width:21656;height:17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" filled="f" stroked="f">
                  <v:textbox style="mso-fit-shape-to-text:t">
                    <w:txbxContent>
                      <w:p w14:paraId="5A5CFB98" w14:textId="085E3F4E" w:rsidR="00801168" w:rsidRPr="001654E5" w:rsidRDefault="00801168" w:rsidP="00801168">
                        <w:pPr>
                          <w:jc w:val="center"/>
                          <w:textAlignment w:val="baseline"/>
                          <w:rPr>
                            <w:rFonts w:asciiTheme="majorHAnsi" w:eastAsia="Calibri" w:hAnsiTheme="majorHAnsi" w:cstheme="majorHAnsi"/>
                            <w:b/>
                            <w:bCs/>
                            <w:color w:val="1E1C43"/>
                            <w:kern w:val="24"/>
                            <w:sz w:val="28"/>
                            <w:szCs w:val="28"/>
                          </w:rPr>
                        </w:pPr>
                        <w:r w:rsidRPr="001654E5">
                          <w:rPr>
                            <w:rFonts w:asciiTheme="majorHAnsi" w:hAnsiTheme="majorHAnsi" w:cstheme="majorHAnsi"/>
                            <w:b/>
                            <w:color w:val="1E1C43"/>
                            <w:kern w:val="24"/>
                            <w:sz w:val="28"/>
                            <w:lang w:bidi="es-ES"/>
                          </w:rPr>
                          <w:t>Hacer uso de la comunicación efectiva para atender las necesidades de todo el alumnado</w:t>
                        </w:r>
                      </w:p>
                    </w:txbxContent>
                  </v:textbox>
                </v:shape>
                <v:group id="Group 965772787" o:spid="_x0000_s1078"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">
                  <v:oval id="White Circle D" o:spid="_x0000_s1079"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" stroked="f"/>
                  <v:shape id="Icon D" o:spid="_x0000_s1080" type="#_x0000_t75" alt="&quot;&quot;"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">
                    <v:imagedata r:id="rId61" o:title=""/>
                  </v:shape>
                </v:group>
                <w10:anchorlock/>
              </v:group>
            </w:pict>
          </mc:Fallback>
        </mc:AlternateContent>
      </w:r>
    </w:p>
    <w:p w14:paraId="35739D7D" w14:textId="5514FA97" w:rsidR="00890425" w:rsidRPr="00D46215" w:rsidRDefault="00890425" w:rsidP="00890425">
      <w:pPr>
        <w:pStyle w:val="Agency-caption"/>
        <w:rPr>
          <w:rFonts w:asciiTheme="majorHAnsi" w:eastAsia="Calibri" w:hAnsiTheme="majorHAnsi" w:cstheme="majorHAnsi"/>
        </w:rPr>
      </w:pPr>
      <w:r w:rsidRPr="00D46215">
        <w:rPr>
          <w:rFonts w:asciiTheme="majorHAnsi" w:hAnsiTheme="majorHAnsi" w:cstheme="majorHAnsi"/>
          <w:lang w:bidi="es-ES"/>
        </w:rPr>
        <w:t>Ilustración </w:t>
      </w:r>
      <w:r w:rsidRPr="00D46215">
        <w:rPr>
          <w:rFonts w:asciiTheme="majorHAnsi" w:hAnsiTheme="majorHAnsi" w:cstheme="majorHAnsi"/>
          <w:lang w:bidi="es-ES"/>
        </w:rPr>
        <w:fldChar w:fldCharType="begin"/>
      </w:r>
      <w:r w:rsidRPr="00D46215">
        <w:rPr>
          <w:rFonts w:asciiTheme="majorHAnsi" w:hAnsiTheme="majorHAnsi" w:cstheme="majorHAnsi"/>
          <w:lang w:bidi="es-ES"/>
        </w:rPr>
        <w:instrText>SEQ Figure \* ARABIC</w:instrText>
      </w:r>
      <w:r w:rsidRPr="00D46215">
        <w:rPr>
          <w:rFonts w:asciiTheme="majorHAnsi" w:hAnsiTheme="majorHAnsi" w:cstheme="majorHAnsi"/>
          <w:lang w:bidi="es-ES"/>
        </w:rPr>
        <w:fldChar w:fldCharType="separate"/>
      </w:r>
      <w:r w:rsidRPr="00D46215">
        <w:rPr>
          <w:rFonts w:asciiTheme="majorHAnsi" w:hAnsiTheme="majorHAnsi" w:cstheme="majorHAnsi"/>
          <w:lang w:bidi="es-ES"/>
        </w:rPr>
        <w:t>4</w:t>
      </w:r>
      <w:r w:rsidRPr="00D46215">
        <w:rPr>
          <w:rFonts w:asciiTheme="majorHAnsi" w:hAnsiTheme="majorHAnsi" w:cstheme="majorHAnsi"/>
          <w:lang w:bidi="es-ES"/>
        </w:rPr>
        <w:fldChar w:fldCharType="end"/>
      </w:r>
      <w:r w:rsidRPr="00D46215">
        <w:rPr>
          <w:rFonts w:asciiTheme="majorHAnsi" w:hAnsiTheme="majorHAnsi" w:cstheme="majorHAnsi"/>
          <w:lang w:bidi="es-ES"/>
        </w:rPr>
        <w:t>. Aspiraciones</w:t>
      </w:r>
    </w:p>
    <w:p w14:paraId="79682BFA" w14:textId="77777777" w:rsidR="00210391" w:rsidRPr="00D46215" w:rsidRDefault="00210391" w:rsidP="00DB79DD">
      <w:pPr>
        <w:pStyle w:val="Agency-body-text"/>
        <w:rPr>
          <w:rFonts w:asciiTheme="majorHAnsi" w:eastAsia="Calibri" w:hAnsiTheme="majorHAnsi" w:cstheme="majorHAnsi"/>
        </w:rPr>
        <w:sectPr w:rsidR="00210391" w:rsidRPr="00D46215" w:rsidSect="00FA220C">
          <w:headerReference w:type="even" r:id="rId62"/>
          <w:headerReference w:type="default" r:id="rId63"/>
          <w:headerReference w:type="first" r:id="rId64"/>
          <w:pgSz w:w="16838" w:h="11899" w:orient="landscape"/>
          <w:pgMar w:top="1531" w:right="1276" w:bottom="1531" w:left="1134" w:header="709" w:footer="828" w:gutter="0"/>
          <w:cols w:space="708"/>
          <w:docGrid w:linePitch="360"/>
        </w:sectPr>
      </w:pPr>
    </w:p>
    <w:p w14:paraId="28213630" w14:textId="0379BB39" w:rsidR="00C34D23" w:rsidRPr="00D46215" w:rsidRDefault="00890425" w:rsidP="00DB79DD">
      <w:pPr>
        <w:pStyle w:val="Agency-body-text"/>
        <w:rPr>
          <w:rFonts w:asciiTheme="majorHAnsi" w:eastAsia="Calibri" w:hAnsiTheme="majorHAnsi" w:cstheme="majorHAnsi"/>
        </w:rPr>
      </w:pPr>
      <w:r w:rsidRPr="00D46215">
        <w:rPr>
          <w:rFonts w:asciiTheme="majorHAnsi" w:hAnsiTheme="majorHAnsi" w:cstheme="majorHAnsi"/>
          <w:lang w:bidi="es-ES"/>
        </w:rPr>
        <w:lastRenderedPageBreak/>
        <w:t>Las aspiraciones describen los procesos que, a la larga, mejoran el bienestar y la resiliencia de todo el alumnado. Y, como tales, son finalidades que las partes interesadas consideran valiosas. Pueden lograrse si todas las partes que participan en el proceso de enseñanza-aprendizaje utilizan la comunicación efectiva.</w:t>
      </w:r>
    </w:p>
    <w:p w14:paraId="14592807" w14:textId="3FD8CA9E" w:rsidR="00073F9B" w:rsidRPr="00D46215" w:rsidRDefault="00F9041C" w:rsidP="00DB7881">
      <w:pPr>
        <w:pStyle w:val="Agency-body-text"/>
        <w:rPr>
          <w:rFonts w:asciiTheme="majorHAnsi" w:hAnsiTheme="majorHAnsi" w:cstheme="majorHAnsi"/>
        </w:rPr>
      </w:pPr>
      <w:r w:rsidRPr="00D46215">
        <w:rPr>
          <w:rFonts w:asciiTheme="majorHAnsi" w:hAnsiTheme="majorHAnsi" w:cstheme="majorHAnsi"/>
          <w:lang w:bidi="es-ES"/>
        </w:rPr>
        <w:t>En las siguientes secciones se explica cada aspiración en detalle. Las experiencias de las partes interesadas en los procesos de comunicación durante la primera parte de la pandemia contextualizan las aspiraciones. En estas secciones también se describen las situaciones en que la comunicación efectiva podría mejorar el bienestar y construir resiliencia para todo el alumnado.</w:t>
      </w:r>
    </w:p>
    <w:p w14:paraId="269A7677" w14:textId="1F6EF2C4" w:rsidR="000F777C" w:rsidRPr="00D46215" w:rsidRDefault="002E4F33" w:rsidP="000F777C">
      <w:pPr>
        <w:pStyle w:val="Agency-body-text"/>
        <w:rPr>
          <w:rFonts w:asciiTheme="majorHAnsi" w:hAnsiTheme="majorHAnsi" w:cstheme="majorHAnsi"/>
        </w:rPr>
      </w:pPr>
      <w:r w:rsidRPr="00D46215">
        <w:rPr>
          <w:rFonts w:asciiTheme="majorHAnsi" w:hAnsiTheme="majorHAnsi" w:cstheme="majorHAnsi"/>
          <w:lang w:bidi="es-ES"/>
        </w:rPr>
        <w:t>Para identificar quiénes son los comunicadores (partes interesadas) pertinentes, el presente documento de orientación ha utilizado el modelo de ecosistema de la Agencia (véase la Ilustración 5), que coloca al alumnado en el eje central. La</w:t>
      </w:r>
      <w:r w:rsidR="00FB1E2C">
        <w:rPr>
          <w:rFonts w:asciiTheme="majorHAnsi" w:hAnsiTheme="majorHAnsi" w:cstheme="majorHAnsi"/>
          <w:lang w:bidi="es-ES"/>
        </w:rPr>
        <w:t>s</w:t>
      </w:r>
      <w:r w:rsidRPr="00D46215">
        <w:rPr>
          <w:rFonts w:asciiTheme="majorHAnsi" w:hAnsiTheme="majorHAnsi" w:cstheme="majorHAnsi"/>
          <w:lang w:bidi="es-ES"/>
        </w:rPr>
        <w:t xml:space="preserve"> partes interesadas en todos los niveles se comunican entre sí de determinadas maneras, por lo que pueden considerarse «comunicadores». Esto da lugar a un contexto complejo de posibles procesos de comunicación. En el nivel más externo, el presente documento de orientación se dirige a los encargados de la toma de decisiones en general, incluidos los directores de centros educativos y las autoridades públicas de educación en todos los niveles de gobernanza.</w:t>
      </w:r>
    </w:p>
    <w:p w14:paraId="7A1EB56C" w14:textId="76D467ED" w:rsidR="00F80324" w:rsidRPr="00D46215" w:rsidRDefault="00F80324" w:rsidP="000F777C">
      <w:pPr>
        <w:pStyle w:val="Agency-body-text"/>
        <w:rPr>
          <w:rFonts w:asciiTheme="majorHAnsi" w:hAnsiTheme="majorHAnsi" w:cstheme="majorHAnsi"/>
        </w:rPr>
        <w:sectPr w:rsidR="00F80324" w:rsidRPr="00D46215" w:rsidSect="00FA220C">
          <w:headerReference w:type="default" r:id="rId65"/>
          <w:pgSz w:w="11899" w:h="16838"/>
          <w:pgMar w:top="1134" w:right="1531" w:bottom="1276" w:left="1531" w:header="709" w:footer="828" w:gutter="0"/>
          <w:cols w:space="708"/>
          <w:docGrid w:linePitch="360"/>
        </w:sectPr>
      </w:pPr>
    </w:p>
    <w:p w14:paraId="243ACC25" w14:textId="4F772070" w:rsidR="00A15A71" w:rsidRPr="00D46215" w:rsidRDefault="0028161B" w:rsidP="00DB7881">
      <w:pPr>
        <w:pStyle w:val="Agency-body-text"/>
        <w:keepNext/>
        <w:jc w:val="center"/>
        <w:rPr>
          <w:rFonts w:asciiTheme="majorHAnsi" w:hAnsiTheme="majorHAnsi" w:cstheme="majorHAnsi"/>
        </w:rPr>
      </w:pPr>
      <w:r w:rsidRPr="00E22221">
        <w:rPr>
          <w:rFonts w:asciiTheme="majorHAnsi" w:hAnsiTheme="majorHAnsi" w:cstheme="majorHAnsi"/>
          <w:noProof/>
          <w:lang w:eastAsia="el-GR"/>
        </w:rPr>
        <w:lastRenderedPageBreak/>
        <mc:AlternateContent>
          <mc:Choice Requires="wps">
            <w:drawing>
              <wp:anchor distT="0" distB="0" distL="114300" distR="114300" simplePos="0" relativeHeight="251658248" behindDoc="0" locked="0" layoutInCell="1" allowOverlap="1" wp14:anchorId="58202F7D" wp14:editId="1C8B46CA">
                <wp:simplePos x="0" y="0"/>
                <wp:positionH relativeFrom="column">
                  <wp:posOffset>5519842</wp:posOffset>
                </wp:positionH>
                <wp:positionV relativeFrom="paragraph">
                  <wp:posOffset>2830830</wp:posOffset>
                </wp:positionV>
                <wp:extent cx="1481667" cy="1522095"/>
                <wp:effectExtent l="0" t="0" r="0" b="0"/>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81667" cy="1522095"/>
                        </a:xfrm>
                        <a:prstGeom prst="rect">
                          <a:avLst/>
                        </a:prstGeom>
                        <a:noFill/>
                        <a:ln w="6350">
                          <a:noFill/>
                        </a:ln>
                      </wps:spPr>
                      <wps:txbx>
                        <w:txbxContent>
                          <w:p w14:paraId="4890F4FC" w14:textId="185D81F7"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Padres/familias</w:t>
                            </w:r>
                          </w:p>
                          <w:p w14:paraId="7C134C2C" w14:textId="7777777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de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202F7D" id="Text Box 41" o:spid="_x0000_s1081" type="#_x0000_t202" alt="&quot;&quot;" style="position:absolute;left:0;text-align:left;margin-left:434.65pt;margin-top:222.9pt;width:116.65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" filled="f" stroked="f" strokeweight=".5pt">
                <v:textbox style="mso-fit-shape-to-text:t">
                  <w:txbxContent>
                    <w:p w14:paraId="4890F4FC" w14:textId="185D81F7"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Padres/familias</w:t>
                      </w:r>
                    </w:p>
                    <w:p w14:paraId="7C134C2C" w14:textId="7777777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de comunidad</w:t>
                      </w:r>
                    </w:p>
                  </w:txbxContent>
                </v:textbox>
              </v:shape>
            </w:pict>
          </mc:Fallback>
        </mc:AlternateContent>
      </w:r>
      <w:r w:rsidR="00634B9F" w:rsidRPr="00E22221">
        <w:rPr>
          <w:rFonts w:asciiTheme="majorHAnsi" w:hAnsiTheme="majorHAnsi" w:cstheme="majorHAnsi"/>
          <w:noProof/>
          <w:lang w:eastAsia="el-GR"/>
        </w:rPr>
        <mc:AlternateContent>
          <mc:Choice Requires="wps">
            <w:drawing>
              <wp:anchor distT="0" distB="0" distL="114300" distR="114300" simplePos="0" relativeHeight="251658249" behindDoc="0" locked="0" layoutInCell="1" allowOverlap="1" wp14:anchorId="7EB66D59" wp14:editId="1A932E0B">
                <wp:simplePos x="0" y="0"/>
                <wp:positionH relativeFrom="column">
                  <wp:posOffset>6908377</wp:posOffset>
                </wp:positionH>
                <wp:positionV relativeFrom="paragraph">
                  <wp:posOffset>2813897</wp:posOffset>
                </wp:positionV>
                <wp:extent cx="1464733" cy="14478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64733" cy="1447800"/>
                        </a:xfrm>
                        <a:prstGeom prst="rect">
                          <a:avLst/>
                        </a:prstGeom>
                        <a:noFill/>
                        <a:ln w="6350">
                          <a:noFill/>
                        </a:ln>
                      </wps:spPr>
                      <wps:txbx>
                        <w:txbxContent>
                          <w:p w14:paraId="4BBC489D" w14:textId="28245722"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 xml:space="preserve">Encargados de </w:t>
                            </w:r>
                            <w:r w:rsidR="0028161B">
                              <w:rPr>
                                <w:rFonts w:asciiTheme="majorHAnsi" w:hAnsiTheme="majorHAnsi" w:cstheme="majorHAnsi"/>
                                <w:b/>
                                <w:color w:val="002060"/>
                                <w:sz w:val="26"/>
                                <w:lang w:bidi="es-ES"/>
                              </w:rPr>
                              <w:br/>
                            </w:r>
                            <w:r w:rsidRPr="001654E5">
                              <w:rPr>
                                <w:rFonts w:asciiTheme="majorHAnsi" w:hAnsiTheme="majorHAnsi" w:cstheme="majorHAnsi"/>
                                <w:b/>
                                <w:color w:val="002060"/>
                                <w:sz w:val="26"/>
                                <w:lang w:bidi="es-ES"/>
                              </w:rPr>
                              <w:t>la toma de decisiones</w:t>
                            </w:r>
                          </w:p>
                          <w:p w14:paraId="113A8EA6" w14:textId="152F832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nacional/</w:t>
                            </w:r>
                            <w:r w:rsidR="0028161B">
                              <w:rPr>
                                <w:rFonts w:asciiTheme="majorHAnsi" w:hAnsiTheme="majorHAnsi" w:cstheme="majorHAnsi"/>
                                <w:color w:val="002060"/>
                                <w:lang w:bidi="es-ES"/>
                              </w:rPr>
                              <w:br/>
                            </w:r>
                            <w:r w:rsidRPr="001654E5">
                              <w:rPr>
                                <w:rFonts w:asciiTheme="majorHAnsi" w:hAnsiTheme="majorHAnsi" w:cstheme="majorHAnsi"/>
                                <w:color w:val="002060"/>
                                <w:lang w:bidi="es-ES"/>
                              </w:rPr>
                              <w:t>regional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6D59" id="Text Box 42" o:spid="_x0000_s1082" type="#_x0000_t202" alt="&quot;&quot;" style="position:absolute;left:0;text-align:left;margin-left:543.95pt;margin-top:221.55pt;width:115.35pt;height:1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" filled="f" stroked="f" strokeweight=".5pt">
                <v:textbox>
                  <w:txbxContent>
                    <w:p w14:paraId="4BBC489D" w14:textId="28245722"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 xml:space="preserve">Encargados de </w:t>
                      </w:r>
                      <w:r w:rsidR="0028161B">
                        <w:rPr>
                          <w:rFonts w:asciiTheme="majorHAnsi" w:hAnsiTheme="majorHAnsi" w:cstheme="majorHAnsi"/>
                          <w:b/>
                          <w:color w:val="002060"/>
                          <w:sz w:val="26"/>
                          <w:lang w:bidi="es-ES"/>
                        </w:rPr>
                        <w:br/>
                      </w:r>
                      <w:r w:rsidRPr="001654E5">
                        <w:rPr>
                          <w:rFonts w:asciiTheme="majorHAnsi" w:hAnsiTheme="majorHAnsi" w:cstheme="majorHAnsi"/>
                          <w:b/>
                          <w:color w:val="002060"/>
                          <w:sz w:val="26"/>
                          <w:lang w:bidi="es-ES"/>
                        </w:rPr>
                        <w:t>la toma de decisiones</w:t>
                      </w:r>
                    </w:p>
                    <w:p w14:paraId="113A8EA6" w14:textId="152F832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nacional/</w:t>
                      </w:r>
                      <w:r w:rsidR="0028161B">
                        <w:rPr>
                          <w:rFonts w:asciiTheme="majorHAnsi" w:hAnsiTheme="majorHAnsi" w:cstheme="majorHAnsi"/>
                          <w:color w:val="002060"/>
                          <w:lang w:bidi="es-ES"/>
                        </w:rPr>
                        <w:br/>
                      </w:r>
                      <w:r w:rsidRPr="001654E5">
                        <w:rPr>
                          <w:rFonts w:asciiTheme="majorHAnsi" w:hAnsiTheme="majorHAnsi" w:cstheme="majorHAnsi"/>
                          <w:color w:val="002060"/>
                          <w:lang w:bidi="es-ES"/>
                        </w:rPr>
                        <w:t>regional</w:t>
                      </w:r>
                    </w:p>
                  </w:txbxContent>
                </v:textbox>
              </v:shape>
            </w:pict>
          </mc:Fallback>
        </mc:AlternateContent>
      </w:r>
      <w:r w:rsidR="00F107AE" w:rsidRPr="00E22221">
        <w:rPr>
          <w:rFonts w:asciiTheme="majorHAnsi" w:hAnsiTheme="majorHAnsi" w:cstheme="majorHAnsi"/>
          <w:noProof/>
          <w:lang w:eastAsia="el-GR"/>
        </w:rPr>
        <mc:AlternateContent>
          <mc:Choice Requires="wps">
            <w:drawing>
              <wp:anchor distT="0" distB="0" distL="114300" distR="114300" simplePos="0" relativeHeight="251658246" behindDoc="0" locked="0" layoutInCell="1" allowOverlap="1" wp14:anchorId="2B380A54" wp14:editId="67670BA2">
                <wp:simplePos x="0" y="0"/>
                <wp:positionH relativeFrom="column">
                  <wp:posOffset>2912110</wp:posOffset>
                </wp:positionH>
                <wp:positionV relativeFrom="paragraph">
                  <wp:posOffset>2816225</wp:posOffset>
                </wp:positionV>
                <wp:extent cx="1257300" cy="1325880"/>
                <wp:effectExtent l="0" t="0" r="0" b="0"/>
                <wp:wrapNone/>
                <wp:docPr id="39" name="Text Box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57300" cy="1325880"/>
                        </a:xfrm>
                        <a:prstGeom prst="rect">
                          <a:avLst/>
                        </a:prstGeom>
                        <a:noFill/>
                        <a:ln w="6350">
                          <a:noFill/>
                        </a:ln>
                      </wps:spPr>
                      <wps:txbx>
                        <w:txbxContent>
                          <w:p w14:paraId="37B18ADC" w14:textId="77777777"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Alumnado</w:t>
                            </w:r>
                          </w:p>
                          <w:p w14:paraId="2D03D430" w14:textId="65607FF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380A54" id="Text Box 39" o:spid="_x0000_s1082" type="#_x0000_t202" alt="&quot;&quot;" style="position:absolute;left:0;text-align:left;margin-left:229.3pt;margin-top:221.75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" filled="f" stroked="f" strokeweight=".5pt">
                <v:textbox style="mso-fit-shape-to-text:t">
                  <w:txbxContent>
                    <w:p w14:paraId="37B18ADC" w14:textId="77777777"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Alumnado</w:t>
                      </w:r>
                    </w:p>
                    <w:p w14:paraId="2D03D430" w14:textId="65607FF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individual</w:t>
                      </w:r>
                    </w:p>
                  </w:txbxContent>
                </v:textbox>
              </v:shape>
            </w:pict>
          </mc:Fallback>
        </mc:AlternateContent>
      </w:r>
      <w:r w:rsidR="00F107AE" w:rsidRPr="00E22221">
        <w:rPr>
          <w:rFonts w:asciiTheme="majorHAnsi" w:hAnsiTheme="majorHAnsi" w:cstheme="majorHAnsi"/>
          <w:noProof/>
          <w:lang w:eastAsia="el-GR"/>
        </w:rPr>
        <mc:AlternateContent>
          <mc:Choice Requires="wps">
            <w:drawing>
              <wp:anchor distT="0" distB="0" distL="114300" distR="114300" simplePos="0" relativeHeight="251658247" behindDoc="0" locked="0" layoutInCell="1" allowOverlap="1" wp14:anchorId="7B887F30" wp14:editId="2CB9135F">
                <wp:simplePos x="0" y="0"/>
                <wp:positionH relativeFrom="column">
                  <wp:posOffset>4105910</wp:posOffset>
                </wp:positionH>
                <wp:positionV relativeFrom="paragraph">
                  <wp:posOffset>2816225</wp:posOffset>
                </wp:positionV>
                <wp:extent cx="1416050" cy="1368425"/>
                <wp:effectExtent l="0" t="0" r="0" b="0"/>
                <wp:wrapNone/>
                <wp:docPr id="40" name="Text Box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6050" cy="1368425"/>
                        </a:xfrm>
                        <a:prstGeom prst="rect">
                          <a:avLst/>
                        </a:prstGeom>
                        <a:noFill/>
                        <a:ln w="6350">
                          <a:noFill/>
                        </a:ln>
                      </wps:spPr>
                      <wps:txbx>
                        <w:txbxContent>
                          <w:p w14:paraId="2C442654" w14:textId="331A825C"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Docentes</w:t>
                            </w:r>
                          </w:p>
                          <w:p w14:paraId="4D7F2D58" w14:textId="7777777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de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887F30" id="Text Box 40" o:spid="_x0000_s1084" type="#_x0000_t202" alt="&quot;&quot;" style="position:absolute;left:0;text-align:left;margin-left:323.3pt;margin-top:221.75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" filled="f" stroked="f" strokeweight=".5pt">
                <v:textbox style="mso-fit-shape-to-text:t">
                  <w:txbxContent>
                    <w:p w14:paraId="2C442654" w14:textId="331A825C" w:rsidR="00C904FB" w:rsidRPr="001654E5" w:rsidRDefault="00C904FB" w:rsidP="00180996">
                      <w:pPr>
                        <w:spacing w:before="20" w:after="360"/>
                        <w:rPr>
                          <w:rFonts w:asciiTheme="majorHAnsi" w:hAnsiTheme="majorHAnsi" w:cstheme="majorHAnsi"/>
                          <w:b/>
                          <w:bCs/>
                          <w:color w:val="002060"/>
                          <w:sz w:val="26"/>
                          <w:szCs w:val="26"/>
                        </w:rPr>
                      </w:pPr>
                      <w:r w:rsidRPr="001654E5">
                        <w:rPr>
                          <w:rFonts w:asciiTheme="majorHAnsi" w:hAnsiTheme="majorHAnsi" w:cstheme="majorHAnsi"/>
                          <w:b/>
                          <w:color w:val="002060"/>
                          <w:sz w:val="26"/>
                          <w:lang w:bidi="es-ES"/>
                        </w:rPr>
                        <w:t>Docentes</w:t>
                      </w:r>
                    </w:p>
                    <w:p w14:paraId="4D7F2D58" w14:textId="77777777" w:rsidR="00C904FB" w:rsidRPr="001654E5" w:rsidRDefault="00C904FB" w:rsidP="00167EDB">
                      <w:pPr>
                        <w:autoSpaceDE w:val="0"/>
                        <w:autoSpaceDN w:val="0"/>
                        <w:adjustRightInd w:val="0"/>
                        <w:spacing w:before="120" w:after="120"/>
                        <w:rPr>
                          <w:rFonts w:asciiTheme="majorHAnsi" w:hAnsiTheme="majorHAnsi" w:cstheme="majorHAnsi"/>
                          <w:color w:val="002060"/>
                        </w:rPr>
                      </w:pPr>
                      <w:r w:rsidRPr="001654E5">
                        <w:rPr>
                          <w:rFonts w:asciiTheme="majorHAnsi" w:hAnsiTheme="majorHAnsi" w:cstheme="majorHAnsi"/>
                          <w:color w:val="002060"/>
                          <w:lang w:bidi="es-ES"/>
                        </w:rPr>
                        <w:t>Nivel de centro</w:t>
                      </w:r>
                    </w:p>
                  </w:txbxContent>
                </v:textbox>
              </v:shape>
            </w:pict>
          </mc:Fallback>
        </mc:AlternateContent>
      </w:r>
      <w:r w:rsidR="00C904FB" w:rsidRPr="00E22221">
        <w:rPr>
          <w:rFonts w:asciiTheme="majorHAnsi" w:hAnsiTheme="majorHAnsi" w:cstheme="majorHAnsi"/>
          <w:noProof/>
          <w:lang w:eastAsia="el-GR"/>
        </w:rPr>
        <w:drawing>
          <wp:inline distT="0" distB="0" distL="0" distR="0" wp14:anchorId="75680C7B" wp14:editId="202D54A7">
            <wp:extent cx="7715250" cy="5146382"/>
            <wp:effectExtent l="0" t="0" r="0" b="0"/>
            <wp:docPr id="26" name="Picture 26" descr="El diagrama de sectores representa el modelo de ecosistema, con la ampliación de un sector del modelo compuesto por cuatro capas. El alumnado (nivel individual) se encuentra en la capa central, los docentes (nivel de centro) ocupan la siguiente capa, los padres/familias (nivel de comunidad) en la siguiente capa y los encargados de la toma de decisiones (nivel nacional/regional) en la capa más exte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l diagrama de sectores representa el modelo de ecosistema, con la ampliación de un sector del modelo compuesto por cuatro capas. El alumnado (nivel individual) se encuentra en la capa central, los docentes (nivel de centro) ocupan la siguiente capa, los padres/familias (nivel de comunidad) en la siguiente capa y los encargados de la toma de decisiones (nivel nacional/regional) en la capa más externa."/>
                    <pic:cNvPicPr/>
                  </pic:nvPicPr>
                  <pic:blipFill>
                    <a:blip r:embed="rId66"/>
                    <a:stretch>
                      <a:fillRect/>
                    </a:stretch>
                  </pic:blipFill>
                  <pic:spPr>
                    <a:xfrm>
                      <a:off x="0" y="0"/>
                      <a:ext cx="7716387" cy="5147140"/>
                    </a:xfrm>
                    <a:prstGeom prst="rect">
                      <a:avLst/>
                    </a:prstGeom>
                  </pic:spPr>
                </pic:pic>
              </a:graphicData>
            </a:graphic>
          </wp:inline>
        </w:drawing>
      </w:r>
    </w:p>
    <w:p w14:paraId="4BAF71E3" w14:textId="76AC7A68" w:rsidR="00EA6BEB" w:rsidRPr="00D46215" w:rsidRDefault="00EA6BEB" w:rsidP="00EA6BEB">
      <w:pPr>
        <w:pStyle w:val="Agency-caption"/>
        <w:rPr>
          <w:rFonts w:asciiTheme="majorHAnsi" w:hAnsiTheme="majorHAnsi" w:cstheme="majorHAnsi"/>
        </w:rPr>
      </w:pPr>
      <w:r w:rsidRPr="00D46215">
        <w:rPr>
          <w:rFonts w:asciiTheme="majorHAnsi" w:hAnsiTheme="majorHAnsi" w:cstheme="majorHAnsi"/>
          <w:lang w:bidi="es-ES"/>
        </w:rPr>
        <w:t>Ilustración </w:t>
      </w:r>
      <w:r w:rsidRPr="00D46215">
        <w:rPr>
          <w:rFonts w:asciiTheme="majorHAnsi" w:hAnsiTheme="majorHAnsi" w:cstheme="majorHAnsi"/>
          <w:lang w:bidi="es-ES"/>
        </w:rPr>
        <w:fldChar w:fldCharType="begin"/>
      </w:r>
      <w:r w:rsidRPr="00D46215">
        <w:rPr>
          <w:rFonts w:asciiTheme="majorHAnsi" w:hAnsiTheme="majorHAnsi" w:cstheme="majorHAnsi"/>
          <w:lang w:bidi="es-ES"/>
        </w:rPr>
        <w:instrText>SEQ Figure \* ARABIC</w:instrText>
      </w:r>
      <w:r w:rsidRPr="00D46215">
        <w:rPr>
          <w:rFonts w:asciiTheme="majorHAnsi" w:hAnsiTheme="majorHAnsi" w:cstheme="majorHAnsi"/>
          <w:lang w:bidi="es-ES"/>
        </w:rPr>
        <w:fldChar w:fldCharType="separate"/>
      </w:r>
      <w:r w:rsidR="00BE07E6" w:rsidRPr="00D46215">
        <w:rPr>
          <w:rFonts w:asciiTheme="majorHAnsi" w:hAnsiTheme="majorHAnsi" w:cstheme="majorHAnsi"/>
          <w:lang w:bidi="es-ES"/>
        </w:rPr>
        <w:t>5</w:t>
      </w:r>
      <w:r w:rsidRPr="00D46215">
        <w:rPr>
          <w:rFonts w:asciiTheme="majorHAnsi" w:hAnsiTheme="majorHAnsi" w:cstheme="majorHAnsi"/>
          <w:lang w:bidi="es-ES"/>
        </w:rPr>
        <w:fldChar w:fldCharType="end"/>
      </w:r>
      <w:r w:rsidRPr="00D46215">
        <w:rPr>
          <w:rFonts w:asciiTheme="majorHAnsi" w:hAnsiTheme="majorHAnsi" w:cstheme="majorHAnsi"/>
          <w:lang w:bidi="es-ES"/>
        </w:rPr>
        <w:t xml:space="preserve">. Modelo de </w:t>
      </w:r>
      <w:r w:rsidR="00B42F8B">
        <w:rPr>
          <w:rFonts w:asciiTheme="majorHAnsi" w:hAnsiTheme="majorHAnsi" w:cstheme="majorHAnsi"/>
          <w:lang w:bidi="es-ES"/>
        </w:rPr>
        <w:t>eco</w:t>
      </w:r>
      <w:r w:rsidRPr="00D46215">
        <w:rPr>
          <w:rFonts w:asciiTheme="majorHAnsi" w:hAnsiTheme="majorHAnsi" w:cstheme="majorHAnsi"/>
          <w:lang w:bidi="es-ES"/>
        </w:rPr>
        <w:t>sistema de la Agencia</w:t>
      </w:r>
    </w:p>
    <w:p w14:paraId="50170064" w14:textId="77777777" w:rsidR="00E9535E" w:rsidRPr="00D46215" w:rsidRDefault="00E9535E" w:rsidP="00E97D47">
      <w:pPr>
        <w:pStyle w:val="Agency-body-text"/>
        <w:rPr>
          <w:rFonts w:asciiTheme="majorHAnsi" w:hAnsiTheme="majorHAnsi" w:cstheme="majorHAnsi"/>
        </w:rPr>
        <w:sectPr w:rsidR="00E9535E" w:rsidRPr="00D46215" w:rsidSect="00FA220C">
          <w:headerReference w:type="even" r:id="rId67"/>
          <w:headerReference w:type="default" r:id="rId68"/>
          <w:pgSz w:w="16838" w:h="11899" w:orient="landscape"/>
          <w:pgMar w:top="1531" w:right="1276" w:bottom="1531" w:left="1134" w:header="709" w:footer="828" w:gutter="0"/>
          <w:cols w:space="708"/>
          <w:docGrid w:linePitch="360"/>
        </w:sectPr>
      </w:pPr>
    </w:p>
    <w:p w14:paraId="669DD470" w14:textId="5A44308E" w:rsidR="00E60028" w:rsidRPr="00D46215" w:rsidRDefault="00B577ED" w:rsidP="00DB7881">
      <w:pPr>
        <w:pStyle w:val="Agency-body-text"/>
        <w:rPr>
          <w:rFonts w:asciiTheme="majorHAnsi" w:hAnsiTheme="majorHAnsi" w:cstheme="majorHAnsi"/>
        </w:rPr>
      </w:pPr>
      <w:r w:rsidRPr="00D46215">
        <w:rPr>
          <w:rFonts w:asciiTheme="majorHAnsi" w:hAnsiTheme="majorHAnsi" w:cstheme="majorHAnsi"/>
          <w:lang w:bidi="es-ES"/>
        </w:rPr>
        <w:lastRenderedPageBreak/>
        <w:t>Cada una de las cuatro aspiraciones está vinculada a uno de los grupos de interés del ecosistema. Por consiguiente, incluso si, por ejemplo, fuesen los padres y los docentes quienes se beneficiasen de una comunicación efectiva, el beneficiario final siempre será el alumnado.</w:t>
      </w:r>
    </w:p>
    <w:p w14:paraId="5D861F77" w14:textId="696D4F5E" w:rsidR="00631571" w:rsidRPr="00D46215" w:rsidRDefault="00631571" w:rsidP="00DB7881">
      <w:pPr>
        <w:pStyle w:val="Agency-caption"/>
        <w:keepNext/>
        <w:rPr>
          <w:rFonts w:asciiTheme="majorHAnsi" w:hAnsiTheme="majorHAnsi" w:cstheme="majorHAnsi"/>
        </w:rPr>
      </w:pPr>
      <w:r w:rsidRPr="00D46215">
        <w:rPr>
          <w:rFonts w:asciiTheme="majorHAnsi" w:hAnsiTheme="majorHAnsi" w:cstheme="majorHAnsi"/>
          <w:lang w:bidi="es-ES"/>
        </w:rPr>
        <w:t>Tabla </w:t>
      </w:r>
      <w:r w:rsidR="00435C0E" w:rsidRPr="00D46215">
        <w:rPr>
          <w:rFonts w:asciiTheme="majorHAnsi" w:hAnsiTheme="majorHAnsi" w:cstheme="majorHAnsi"/>
        </w:rPr>
        <w:fldChar w:fldCharType="begin"/>
      </w:r>
      <w:r w:rsidR="00435C0E" w:rsidRPr="00D46215">
        <w:rPr>
          <w:rFonts w:asciiTheme="majorHAnsi" w:hAnsiTheme="majorHAnsi" w:cstheme="majorHAnsi"/>
        </w:rPr>
        <w:instrText xml:space="preserve"> SEQ Table \* ARABIC </w:instrText>
      </w:r>
      <w:r w:rsidR="00435C0E" w:rsidRPr="00D46215">
        <w:rPr>
          <w:rFonts w:asciiTheme="majorHAnsi" w:hAnsiTheme="majorHAnsi" w:cstheme="majorHAnsi"/>
        </w:rPr>
        <w:fldChar w:fldCharType="separate"/>
      </w:r>
      <w:r w:rsidRPr="00D46215">
        <w:rPr>
          <w:rFonts w:asciiTheme="majorHAnsi" w:hAnsiTheme="majorHAnsi" w:cstheme="majorHAnsi"/>
          <w:lang w:bidi="es-ES"/>
        </w:rPr>
        <w:t>1</w:t>
      </w:r>
      <w:r w:rsidR="00435C0E" w:rsidRPr="00D46215">
        <w:rPr>
          <w:rFonts w:asciiTheme="majorHAnsi" w:hAnsiTheme="majorHAnsi" w:cstheme="majorHAnsi"/>
          <w:lang w:bidi="es-ES"/>
        </w:rPr>
        <w:fldChar w:fldCharType="end"/>
      </w:r>
      <w:r w:rsidRPr="00D46215">
        <w:rPr>
          <w:rFonts w:asciiTheme="majorHAnsi" w:hAnsiTheme="majorHAnsi" w:cstheme="majorHAnsi"/>
          <w:lang w:bidi="es-ES"/>
        </w:rPr>
        <w:t>. Aspiraciones vinculadas a los niveles de las partes interesadas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D46215" w14:paraId="6446354E" w14:textId="04BA2C82" w:rsidTr="00C379B2">
        <w:trPr>
          <w:cantSplit/>
          <w:tblHeader/>
        </w:trPr>
        <w:tc>
          <w:tcPr>
            <w:tcW w:w="1032" w:type="pct"/>
            <w:shd w:val="clear" w:color="auto" w:fill="1E1C43"/>
            <w:tcMar>
              <w:top w:w="15" w:type="dxa"/>
              <w:left w:w="104" w:type="dxa"/>
              <w:bottom w:w="0" w:type="dxa"/>
              <w:right w:w="104" w:type="dxa"/>
            </w:tcMar>
            <w:hideMark/>
          </w:tcPr>
          <w:p w14:paraId="0A0C9442" w14:textId="43AA3F4B" w:rsidR="00621A74" w:rsidRPr="00D46215" w:rsidRDefault="00621A74" w:rsidP="00230A98">
            <w:pPr>
              <w:pStyle w:val="Agency-body-text"/>
              <w:rPr>
                <w:rFonts w:asciiTheme="majorHAnsi" w:hAnsiTheme="majorHAnsi" w:cstheme="majorHAnsi"/>
                <w:b/>
                <w:color w:val="FFFFFF" w:themeColor="background1"/>
                <w:szCs w:val="24"/>
              </w:rPr>
            </w:pPr>
            <w:r w:rsidRPr="00D46215">
              <w:rPr>
                <w:rFonts w:asciiTheme="majorHAnsi" w:hAnsiTheme="majorHAnsi" w:cstheme="majorHAnsi"/>
                <w:b/>
                <w:color w:val="FFFFFF" w:themeColor="background1"/>
                <w:lang w:bidi="es-ES"/>
              </w:rPr>
              <w:t>Casos reales extraídos de:</w:t>
            </w:r>
          </w:p>
        </w:tc>
        <w:tc>
          <w:tcPr>
            <w:tcW w:w="3968" w:type="pct"/>
            <w:shd w:val="clear" w:color="auto" w:fill="1E1C43"/>
            <w:tcMar>
              <w:top w:w="15" w:type="dxa"/>
              <w:left w:w="104" w:type="dxa"/>
              <w:bottom w:w="0" w:type="dxa"/>
              <w:right w:w="104" w:type="dxa"/>
            </w:tcMar>
            <w:hideMark/>
          </w:tcPr>
          <w:p w14:paraId="754A1D70" w14:textId="0BE25753" w:rsidR="00621A74" w:rsidRPr="00D46215" w:rsidRDefault="00621A74" w:rsidP="00230A98">
            <w:pPr>
              <w:pStyle w:val="Agency-body-text"/>
              <w:rPr>
                <w:rFonts w:asciiTheme="majorHAnsi" w:hAnsiTheme="majorHAnsi" w:cstheme="majorHAnsi"/>
                <w:b/>
                <w:color w:val="FFFFFF" w:themeColor="background1"/>
                <w:szCs w:val="24"/>
              </w:rPr>
            </w:pPr>
            <w:r w:rsidRPr="00D46215">
              <w:rPr>
                <w:rFonts w:asciiTheme="majorHAnsi" w:hAnsiTheme="majorHAnsi" w:cstheme="majorHAnsi"/>
                <w:b/>
                <w:color w:val="FFFFFF" w:themeColor="background1"/>
                <w:lang w:bidi="es-ES"/>
              </w:rPr>
              <w:t>Aspiración</w:t>
            </w:r>
          </w:p>
        </w:tc>
      </w:tr>
      <w:tr w:rsidR="00DB7881" w:rsidRPr="00D46215" w14:paraId="13B54FA6" w14:textId="6C981D18" w:rsidTr="00DB7881">
        <w:trPr>
          <w:cantSplit/>
        </w:trPr>
        <w:tc>
          <w:tcPr>
            <w:tcW w:w="1032" w:type="pct"/>
            <w:shd w:val="clear" w:color="auto" w:fill="FFC000"/>
            <w:tcMar>
              <w:top w:w="15" w:type="dxa"/>
              <w:left w:w="104" w:type="dxa"/>
              <w:bottom w:w="0" w:type="dxa"/>
              <w:right w:w="104" w:type="dxa"/>
            </w:tcMar>
            <w:hideMark/>
          </w:tcPr>
          <w:p w14:paraId="7477D896" w14:textId="77777777" w:rsidR="003D0616" w:rsidRPr="00D46215" w:rsidRDefault="003D0616" w:rsidP="00E43E58">
            <w:pPr>
              <w:pStyle w:val="Agency-body-text"/>
              <w:rPr>
                <w:rFonts w:asciiTheme="majorHAnsi" w:hAnsiTheme="majorHAnsi" w:cstheme="majorHAnsi"/>
                <w:color w:val="002060"/>
                <w:szCs w:val="24"/>
              </w:rPr>
            </w:pPr>
            <w:r w:rsidRPr="00D46215">
              <w:rPr>
                <w:rFonts w:asciiTheme="majorHAnsi" w:hAnsiTheme="majorHAnsi" w:cstheme="majorHAnsi"/>
                <w:color w:val="002060"/>
                <w:lang w:bidi="es-ES"/>
              </w:rPr>
              <w:t>Alumnado</w:t>
            </w:r>
          </w:p>
        </w:tc>
        <w:tc>
          <w:tcPr>
            <w:tcW w:w="3968" w:type="pct"/>
            <w:shd w:val="clear" w:color="auto" w:fill="auto"/>
            <w:tcMar>
              <w:top w:w="15" w:type="dxa"/>
              <w:left w:w="104" w:type="dxa"/>
              <w:bottom w:w="0" w:type="dxa"/>
              <w:right w:w="104" w:type="dxa"/>
            </w:tcMar>
            <w:hideMark/>
          </w:tcPr>
          <w:p w14:paraId="22A1193B" w14:textId="00B77835" w:rsidR="003D0616" w:rsidRPr="00D46215" w:rsidRDefault="00C379B2" w:rsidP="00C379B2">
            <w:pPr>
              <w:pStyle w:val="Agency-body-text"/>
              <w:rPr>
                <w:rFonts w:asciiTheme="majorHAnsi" w:hAnsiTheme="majorHAnsi" w:cstheme="majorHAnsi"/>
                <w:color w:val="002060"/>
                <w:szCs w:val="24"/>
              </w:rPr>
            </w:pPr>
            <w:r w:rsidRPr="00E22221">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7215A4D4" wp14:editId="4AA86412">
                  <wp:simplePos x="0" y="0"/>
                  <wp:positionH relativeFrom="column">
                    <wp:posOffset>3692728</wp:posOffset>
                  </wp:positionH>
                  <wp:positionV relativeFrom="paragraph">
                    <wp:posOffset>41275</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616" w:rsidRPr="00D46215">
              <w:rPr>
                <w:rFonts w:asciiTheme="majorHAnsi" w:hAnsiTheme="majorHAnsi" w:cstheme="majorHAnsi"/>
                <w:b/>
                <w:color w:val="002060"/>
                <w:lang w:bidi="es-ES"/>
              </w:rPr>
              <w:t xml:space="preserve">A: </w:t>
            </w:r>
            <w:r w:rsidR="003D0616" w:rsidRPr="00D46215">
              <w:rPr>
                <w:rFonts w:asciiTheme="majorHAnsi" w:hAnsiTheme="majorHAnsi" w:cstheme="majorHAnsi"/>
                <w:color w:val="002060"/>
                <w:lang w:bidi="es-ES"/>
              </w:rPr>
              <w:t>Proporcionar entornos de aprendizaje psicosociales que sean seguros y protegidos (para promover el bienestar y la resiliencia de todo el alumnado).</w:t>
            </w:r>
          </w:p>
        </w:tc>
      </w:tr>
      <w:tr w:rsidR="006D7E8B" w:rsidRPr="00D46215" w14:paraId="6F52E73D" w14:textId="5B095794" w:rsidTr="00C379B2">
        <w:trPr>
          <w:cantSplit/>
        </w:trPr>
        <w:tc>
          <w:tcPr>
            <w:tcW w:w="1032" w:type="pct"/>
            <w:shd w:val="clear" w:color="auto" w:fill="FFC000"/>
            <w:tcMar>
              <w:top w:w="15" w:type="dxa"/>
              <w:left w:w="104" w:type="dxa"/>
              <w:bottom w:w="0" w:type="dxa"/>
              <w:right w:w="104" w:type="dxa"/>
            </w:tcMar>
            <w:hideMark/>
          </w:tcPr>
          <w:p w14:paraId="2DBD4A61" w14:textId="198B2774" w:rsidR="006D7E8B" w:rsidRPr="00D46215" w:rsidRDefault="006D7E8B" w:rsidP="00E43E58">
            <w:pPr>
              <w:pStyle w:val="Agency-body-text"/>
              <w:rPr>
                <w:rFonts w:asciiTheme="majorHAnsi" w:hAnsiTheme="majorHAnsi" w:cstheme="majorHAnsi"/>
                <w:color w:val="002060"/>
                <w:szCs w:val="24"/>
              </w:rPr>
            </w:pPr>
            <w:r w:rsidRPr="00D46215">
              <w:rPr>
                <w:rFonts w:asciiTheme="majorHAnsi" w:hAnsiTheme="majorHAnsi" w:cstheme="majorHAnsi"/>
                <w:color w:val="002060"/>
                <w:lang w:bidi="es-ES"/>
              </w:rPr>
              <w:t>Docentes y centros educativos</w:t>
            </w:r>
          </w:p>
        </w:tc>
        <w:tc>
          <w:tcPr>
            <w:tcW w:w="3968" w:type="pct"/>
            <w:shd w:val="clear" w:color="auto" w:fill="auto"/>
            <w:tcMar>
              <w:top w:w="15" w:type="dxa"/>
              <w:left w:w="104" w:type="dxa"/>
              <w:bottom w:w="0" w:type="dxa"/>
              <w:right w:w="104" w:type="dxa"/>
            </w:tcMar>
            <w:hideMark/>
          </w:tcPr>
          <w:p w14:paraId="1071ADD9" w14:textId="4219B1D3" w:rsidR="006D7E8B" w:rsidRPr="00D46215" w:rsidRDefault="00C379B2" w:rsidP="00D150FF">
            <w:pPr>
              <w:pStyle w:val="Agency-body-text"/>
              <w:rPr>
                <w:rFonts w:asciiTheme="majorHAnsi" w:hAnsiTheme="majorHAnsi" w:cstheme="majorHAnsi"/>
                <w:color w:val="002060"/>
                <w:szCs w:val="24"/>
              </w:rPr>
            </w:pPr>
            <w:r w:rsidRPr="00E22221">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3EFF61D2" wp14:editId="3913F462">
                  <wp:simplePos x="0" y="0"/>
                  <wp:positionH relativeFrom="column">
                    <wp:posOffset>3711372</wp:posOffset>
                  </wp:positionH>
                  <wp:positionV relativeFrom="paragraph">
                    <wp:posOffset>53975</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6215">
              <w:rPr>
                <w:rFonts w:asciiTheme="majorHAnsi" w:hAnsiTheme="majorHAnsi" w:cstheme="majorHAnsi"/>
                <w:b/>
                <w:color w:val="002060"/>
                <w:lang w:bidi="es-ES"/>
              </w:rPr>
              <w:t xml:space="preserve">B: </w:t>
            </w:r>
            <w:r w:rsidR="006D7E8B" w:rsidRPr="00D46215">
              <w:rPr>
                <w:rFonts w:asciiTheme="majorHAnsi" w:hAnsiTheme="majorHAnsi" w:cstheme="majorHAnsi"/>
                <w:color w:val="002060"/>
                <w:lang w:bidi="es-ES"/>
              </w:rPr>
              <w:t>Actuar de manera proactiva, sintiéndose preparado para las emergencias psicosociales (para promover el bienestar y la resiliencia de todo el alumnado).</w:t>
            </w:r>
          </w:p>
        </w:tc>
      </w:tr>
      <w:tr w:rsidR="006D7E8B" w:rsidRPr="00D46215" w14:paraId="70858A02" w14:textId="27E67F1F" w:rsidTr="00C379B2">
        <w:trPr>
          <w:cantSplit/>
        </w:trPr>
        <w:tc>
          <w:tcPr>
            <w:tcW w:w="1032" w:type="pct"/>
            <w:shd w:val="clear" w:color="auto" w:fill="FFC000"/>
            <w:tcMar>
              <w:top w:w="15" w:type="dxa"/>
              <w:left w:w="104" w:type="dxa"/>
              <w:bottom w:w="0" w:type="dxa"/>
              <w:right w:w="104" w:type="dxa"/>
            </w:tcMar>
            <w:hideMark/>
          </w:tcPr>
          <w:p w14:paraId="5A7DF1B1" w14:textId="6EC7CFC1" w:rsidR="006D7E8B" w:rsidRPr="00D46215" w:rsidRDefault="006D7E8B" w:rsidP="00E43E58">
            <w:pPr>
              <w:pStyle w:val="Agency-body-text"/>
              <w:rPr>
                <w:rFonts w:asciiTheme="majorHAnsi" w:hAnsiTheme="majorHAnsi" w:cstheme="majorHAnsi"/>
                <w:color w:val="002060"/>
                <w:szCs w:val="24"/>
              </w:rPr>
            </w:pPr>
            <w:r w:rsidRPr="00D46215">
              <w:rPr>
                <w:rFonts w:asciiTheme="majorHAnsi" w:hAnsiTheme="majorHAnsi" w:cstheme="majorHAnsi"/>
                <w:color w:val="002060"/>
                <w:lang w:bidi="es-ES"/>
              </w:rPr>
              <w:t>Familias y comunidad</w:t>
            </w:r>
          </w:p>
        </w:tc>
        <w:tc>
          <w:tcPr>
            <w:tcW w:w="3968" w:type="pct"/>
            <w:shd w:val="clear" w:color="auto" w:fill="auto"/>
            <w:tcMar>
              <w:top w:w="15" w:type="dxa"/>
              <w:left w:w="104" w:type="dxa"/>
              <w:bottom w:w="0" w:type="dxa"/>
              <w:right w:w="104" w:type="dxa"/>
            </w:tcMar>
            <w:hideMark/>
          </w:tcPr>
          <w:p w14:paraId="50A77D76" w14:textId="2AFBFF03" w:rsidR="006D7E8B" w:rsidRPr="00D46215" w:rsidRDefault="00D150FF" w:rsidP="00D150FF">
            <w:pPr>
              <w:pStyle w:val="Agency-body-text"/>
              <w:rPr>
                <w:rFonts w:asciiTheme="majorHAnsi" w:hAnsiTheme="majorHAnsi" w:cstheme="majorHAnsi"/>
                <w:color w:val="002060"/>
                <w:szCs w:val="24"/>
              </w:rPr>
            </w:pPr>
            <w:r w:rsidRPr="00E22221">
              <w:rPr>
                <w:rFonts w:asciiTheme="majorHAnsi" w:hAnsiTheme="majorHAnsi" w:cstheme="majorHAnsi"/>
                <w:noProof/>
                <w:color w:val="002060"/>
                <w:lang w:eastAsia="el-GR"/>
              </w:rPr>
              <w:drawing>
                <wp:anchor distT="0" distB="0" distL="114300" distR="114300" simplePos="0" relativeHeight="251658244" behindDoc="0" locked="0" layoutInCell="1" allowOverlap="1" wp14:anchorId="2C6F5F7B" wp14:editId="4D933861">
                  <wp:simplePos x="0" y="0"/>
                  <wp:positionH relativeFrom="column">
                    <wp:posOffset>3703117</wp:posOffset>
                  </wp:positionH>
                  <wp:positionV relativeFrom="paragraph">
                    <wp:posOffset>50165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6215">
              <w:rPr>
                <w:rFonts w:asciiTheme="majorHAnsi" w:hAnsiTheme="majorHAnsi" w:cstheme="majorHAnsi"/>
                <w:b/>
                <w:color w:val="002060"/>
                <w:lang w:bidi="es-ES"/>
              </w:rPr>
              <w:t xml:space="preserve">C: </w:t>
            </w:r>
            <w:r w:rsidR="006D7E8B" w:rsidRPr="00D46215">
              <w:rPr>
                <w:rFonts w:asciiTheme="majorHAnsi" w:hAnsiTheme="majorHAnsi" w:cstheme="majorHAnsi"/>
                <w:color w:val="002060"/>
                <w:lang w:bidi="es-ES"/>
              </w:rPr>
              <w:t>Crear vínculos de apoyo en la comunidad en torno al alumnado y las familias (para promover el bienestar y la resiliencia de todo el alumnado).</w:t>
            </w:r>
          </w:p>
        </w:tc>
      </w:tr>
      <w:tr w:rsidR="006D7E8B" w:rsidRPr="00D46215" w14:paraId="1F5A65A5" w14:textId="66C082F4" w:rsidTr="00C379B2">
        <w:trPr>
          <w:cantSplit/>
        </w:trPr>
        <w:tc>
          <w:tcPr>
            <w:tcW w:w="1032" w:type="pct"/>
            <w:shd w:val="clear" w:color="auto" w:fill="FFC000"/>
            <w:tcMar>
              <w:top w:w="15" w:type="dxa"/>
              <w:left w:w="104" w:type="dxa"/>
              <w:bottom w:w="0" w:type="dxa"/>
              <w:right w:w="104" w:type="dxa"/>
            </w:tcMar>
            <w:hideMark/>
          </w:tcPr>
          <w:p w14:paraId="4E0C6EB4" w14:textId="3AF7AAA6" w:rsidR="006D7E8B" w:rsidRPr="00D46215" w:rsidRDefault="006D7E8B" w:rsidP="00E43E58">
            <w:pPr>
              <w:pStyle w:val="Agency-body-text"/>
              <w:rPr>
                <w:rFonts w:asciiTheme="majorHAnsi" w:hAnsiTheme="majorHAnsi" w:cstheme="majorHAnsi"/>
                <w:color w:val="002060"/>
                <w:szCs w:val="24"/>
              </w:rPr>
            </w:pPr>
            <w:r w:rsidRPr="00D46215">
              <w:rPr>
                <w:rFonts w:asciiTheme="majorHAnsi" w:hAnsiTheme="majorHAnsi" w:cstheme="majorHAnsi"/>
                <w:color w:val="002060"/>
                <w:lang w:bidi="es-ES"/>
              </w:rPr>
              <w:t>Encargados de la toma de decisiones</w:t>
            </w:r>
          </w:p>
        </w:tc>
        <w:tc>
          <w:tcPr>
            <w:tcW w:w="3968" w:type="pct"/>
            <w:shd w:val="clear" w:color="auto" w:fill="auto"/>
            <w:tcMar>
              <w:top w:w="15" w:type="dxa"/>
              <w:left w:w="104" w:type="dxa"/>
              <w:bottom w:w="0" w:type="dxa"/>
              <w:right w:w="104" w:type="dxa"/>
            </w:tcMar>
            <w:hideMark/>
          </w:tcPr>
          <w:p w14:paraId="026CB87D" w14:textId="2B1482FE" w:rsidR="006D7E8B" w:rsidRPr="00D46215" w:rsidRDefault="00D150FF" w:rsidP="00DB7881">
            <w:pPr>
              <w:pStyle w:val="Agency-body-text"/>
              <w:rPr>
                <w:rFonts w:asciiTheme="majorHAnsi" w:hAnsiTheme="majorHAnsi" w:cstheme="majorHAnsi"/>
                <w:color w:val="002060"/>
                <w:szCs w:val="24"/>
              </w:rPr>
            </w:pPr>
            <w:r w:rsidRPr="00E22221">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4E7492DD" wp14:editId="23E6C6D8">
                  <wp:simplePos x="0" y="0"/>
                  <wp:positionH relativeFrom="column">
                    <wp:posOffset>3699942</wp:posOffset>
                  </wp:positionH>
                  <wp:positionV relativeFrom="paragraph">
                    <wp:posOffset>39370</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14:sizeRelH relativeFrom="page">
                    <wp14:pctWidth>0</wp14:pctWidth>
                  </wp14:sizeRelH>
                  <wp14:sizeRelV relativeFrom="page">
                    <wp14:pctHeight>0</wp14:pctHeight>
                  </wp14:sizeRelV>
                </wp:anchor>
              </w:drawing>
            </w:r>
            <w:r w:rsidR="006D7E8B" w:rsidRPr="00D46215">
              <w:rPr>
                <w:rFonts w:asciiTheme="majorHAnsi" w:hAnsiTheme="majorHAnsi" w:cstheme="majorHAnsi"/>
                <w:b/>
                <w:color w:val="002060"/>
                <w:lang w:bidi="es-ES"/>
              </w:rPr>
              <w:t xml:space="preserve">D: </w:t>
            </w:r>
            <w:r w:rsidR="006D7E8B" w:rsidRPr="00D46215">
              <w:rPr>
                <w:rFonts w:asciiTheme="majorHAnsi" w:hAnsiTheme="majorHAnsi" w:cstheme="majorHAnsi"/>
                <w:color w:val="002060"/>
                <w:lang w:bidi="es-ES"/>
              </w:rPr>
              <w:t>Hacer uso de la comunicación efectiva para atender las necesidades de todo el alumnado (para promover el bienestar y la resiliencia de todo el alumnado).</w:t>
            </w:r>
          </w:p>
        </w:tc>
      </w:tr>
    </w:tbl>
    <w:p w14:paraId="7355630E" w14:textId="30B865E0" w:rsidR="001870F3" w:rsidRPr="00D46215" w:rsidRDefault="004903D6" w:rsidP="00F40BE4">
      <w:pPr>
        <w:pStyle w:val="Agency-heading-2"/>
        <w:rPr>
          <w:rFonts w:asciiTheme="majorHAnsi" w:hAnsiTheme="majorHAnsi" w:cstheme="majorHAnsi"/>
        </w:rPr>
      </w:pPr>
      <w:bookmarkStart w:id="16" w:name="_Hlk140054864"/>
      <w:bookmarkStart w:id="17" w:name="_Toc165541193"/>
      <w:bookmarkEnd w:id="16"/>
      <w:r w:rsidRPr="00D46215">
        <w:rPr>
          <w:rFonts w:asciiTheme="majorHAnsi" w:hAnsiTheme="majorHAnsi" w:cstheme="majorHAnsi"/>
          <w:lang w:bidi="es-ES"/>
        </w:rPr>
        <w:t>Cómo utilizar las aspiraciones</w:t>
      </w:r>
      <w:bookmarkEnd w:id="17"/>
    </w:p>
    <w:p w14:paraId="5B58775F" w14:textId="5E49FBC4" w:rsidR="00186819" w:rsidRPr="00D46215" w:rsidRDefault="00BE07E6" w:rsidP="00DB7881">
      <w:pPr>
        <w:pStyle w:val="Agency-body-text"/>
        <w:keepNext/>
        <w:rPr>
          <w:rFonts w:asciiTheme="majorHAnsi" w:hAnsiTheme="majorHAnsi" w:cstheme="majorHAnsi"/>
        </w:rPr>
      </w:pPr>
      <w:r w:rsidRPr="00D46215">
        <w:rPr>
          <w:rFonts w:asciiTheme="majorHAnsi" w:hAnsiTheme="majorHAnsi" w:cstheme="majorHAnsi"/>
          <w:lang w:bidi="es-ES"/>
        </w:rPr>
        <w:t>Cada aspiración se presenta junto con un ejemplo de problema de comunicación que ha tenido un grupo de interés. Estos ejemplos se denominan «</w:t>
      </w:r>
      <w:r w:rsidRPr="00D46215">
        <w:rPr>
          <w:rFonts w:asciiTheme="majorHAnsi" w:hAnsiTheme="majorHAnsi" w:cstheme="majorHAnsi"/>
          <w:b/>
          <w:lang w:bidi="es-ES"/>
        </w:rPr>
        <w:t>casos reales</w:t>
      </w:r>
      <w:r w:rsidRPr="00D46215">
        <w:rPr>
          <w:rFonts w:asciiTheme="majorHAnsi" w:hAnsiTheme="majorHAnsi" w:cstheme="majorHAnsi"/>
          <w:lang w:bidi="es-ES"/>
        </w:rPr>
        <w:t>» y se recopilaron durante las actividades BRIES de aprendizaje entre iguales. Cada aspiración tiene la misma estructura:</w:t>
      </w:r>
    </w:p>
    <w:p w14:paraId="1681094E" w14:textId="4DF547A1" w:rsidR="006404F7" w:rsidRPr="00D46215" w:rsidRDefault="00707307" w:rsidP="00DB7881">
      <w:pPr>
        <w:pStyle w:val="Agency-body-text"/>
        <w:numPr>
          <w:ilvl w:val="0"/>
          <w:numId w:val="9"/>
        </w:numPr>
        <w:ind w:left="714" w:hanging="357"/>
        <w:rPr>
          <w:rFonts w:asciiTheme="majorHAnsi" w:hAnsiTheme="majorHAnsi" w:cstheme="majorHAnsi"/>
        </w:rPr>
      </w:pPr>
      <w:r w:rsidRPr="00D46215">
        <w:rPr>
          <w:rFonts w:asciiTheme="majorHAnsi" w:hAnsiTheme="majorHAnsi" w:cstheme="majorHAnsi"/>
          <w:lang w:bidi="es-ES"/>
        </w:rPr>
        <w:t xml:space="preserve">Los </w:t>
      </w:r>
      <w:r w:rsidRPr="00D46215">
        <w:rPr>
          <w:rFonts w:asciiTheme="majorHAnsi" w:hAnsiTheme="majorHAnsi" w:cstheme="majorHAnsi"/>
          <w:b/>
          <w:lang w:bidi="es-ES"/>
        </w:rPr>
        <w:t>casos reales</w:t>
      </w:r>
      <w:r w:rsidRPr="00D46215">
        <w:rPr>
          <w:rFonts w:asciiTheme="majorHAnsi" w:hAnsiTheme="majorHAnsi" w:cstheme="majorHAnsi"/>
          <w:lang w:bidi="es-ES"/>
        </w:rPr>
        <w:t xml:space="preserve"> muestran un contexto determinado en el que una comunicación no efectiva establecida en una situación de crisis tuvo una repercusión negativa en el bienestar y la resiliencia de un determinado grupo de interés.</w:t>
      </w:r>
    </w:p>
    <w:p w14:paraId="2815932A" w14:textId="0806D0DA" w:rsidR="006404F7" w:rsidRPr="00D46215" w:rsidRDefault="00186819" w:rsidP="00DB7881">
      <w:pPr>
        <w:pStyle w:val="Agency-body-text"/>
        <w:numPr>
          <w:ilvl w:val="0"/>
          <w:numId w:val="9"/>
        </w:numPr>
        <w:ind w:left="714" w:hanging="357"/>
        <w:rPr>
          <w:rFonts w:asciiTheme="majorHAnsi" w:hAnsiTheme="majorHAnsi" w:cstheme="majorHAnsi"/>
        </w:rPr>
      </w:pPr>
      <w:r w:rsidRPr="00D46215">
        <w:rPr>
          <w:rFonts w:asciiTheme="majorHAnsi" w:hAnsiTheme="majorHAnsi" w:cstheme="majorHAnsi"/>
          <w:lang w:bidi="es-ES"/>
        </w:rPr>
        <w:t xml:space="preserve">Un </w:t>
      </w:r>
      <w:r w:rsidRPr="00D46215">
        <w:rPr>
          <w:rFonts w:asciiTheme="majorHAnsi" w:hAnsiTheme="majorHAnsi" w:cstheme="majorHAnsi"/>
          <w:b/>
          <w:lang w:bidi="es-ES"/>
        </w:rPr>
        <w:t xml:space="preserve">ejemplo nacional </w:t>
      </w:r>
      <w:r w:rsidRPr="00D46215">
        <w:rPr>
          <w:rFonts w:asciiTheme="majorHAnsi" w:hAnsiTheme="majorHAnsi" w:cstheme="majorHAnsi"/>
          <w:lang w:bidi="es-ES"/>
        </w:rPr>
        <w:t>de comunicación efectiva en el contexto de la correspondiente aspiración se ofrece de manera resumida a modo de inspiración. Consulte el informe original en inglés para obtener información detallada de estos ejemplos.</w:t>
      </w:r>
    </w:p>
    <w:p w14:paraId="7803D508" w14:textId="7DD7DB63" w:rsidR="006404F7" w:rsidRPr="00D46215" w:rsidRDefault="009E660C" w:rsidP="00DB7881">
      <w:pPr>
        <w:pStyle w:val="Agency-body-text"/>
        <w:numPr>
          <w:ilvl w:val="0"/>
          <w:numId w:val="9"/>
        </w:numPr>
        <w:ind w:left="714" w:hanging="357"/>
        <w:rPr>
          <w:rFonts w:asciiTheme="majorHAnsi" w:hAnsiTheme="majorHAnsi" w:cstheme="majorHAnsi"/>
        </w:rPr>
      </w:pPr>
      <w:r w:rsidRPr="00D46215">
        <w:rPr>
          <w:rFonts w:asciiTheme="majorHAnsi" w:hAnsiTheme="majorHAnsi" w:cstheme="majorHAnsi"/>
          <w:lang w:bidi="es-ES"/>
        </w:rPr>
        <w:t xml:space="preserve">Se plantea una </w:t>
      </w:r>
      <w:r w:rsidRPr="00D46215">
        <w:rPr>
          <w:rFonts w:asciiTheme="majorHAnsi" w:hAnsiTheme="majorHAnsi" w:cstheme="majorHAnsi"/>
          <w:b/>
          <w:lang w:bidi="es-ES"/>
        </w:rPr>
        <w:t>pregunta orientativa</w:t>
      </w:r>
      <w:r w:rsidRPr="00D46215">
        <w:rPr>
          <w:rFonts w:asciiTheme="majorHAnsi" w:hAnsiTheme="majorHAnsi" w:cstheme="majorHAnsi"/>
          <w:lang w:bidi="es-ES"/>
        </w:rPr>
        <w:t>.</w:t>
      </w:r>
    </w:p>
    <w:p w14:paraId="6BE8704B" w14:textId="60C149C6" w:rsidR="00186819" w:rsidRPr="00D46215" w:rsidRDefault="009E660C" w:rsidP="00DB7881">
      <w:pPr>
        <w:pStyle w:val="Agency-body-text"/>
        <w:numPr>
          <w:ilvl w:val="0"/>
          <w:numId w:val="9"/>
        </w:numPr>
        <w:ind w:left="714" w:hanging="357"/>
        <w:rPr>
          <w:rFonts w:asciiTheme="majorHAnsi" w:hAnsiTheme="majorHAnsi" w:cstheme="majorHAnsi"/>
        </w:rPr>
      </w:pPr>
      <w:r w:rsidRPr="00D46215">
        <w:rPr>
          <w:rFonts w:asciiTheme="majorHAnsi" w:hAnsiTheme="majorHAnsi" w:cstheme="majorHAnsi"/>
          <w:lang w:bidi="es-ES"/>
        </w:rPr>
        <w:t xml:space="preserve">La pregunta orientativa da lugar a un </w:t>
      </w:r>
      <w:r w:rsidRPr="00D46215">
        <w:rPr>
          <w:rFonts w:asciiTheme="majorHAnsi" w:hAnsiTheme="majorHAnsi" w:cstheme="majorHAnsi"/>
          <w:b/>
          <w:lang w:bidi="es-ES"/>
        </w:rPr>
        <w:t xml:space="preserve">mensaje clave </w:t>
      </w:r>
      <w:r w:rsidRPr="00D46215">
        <w:rPr>
          <w:rFonts w:asciiTheme="majorHAnsi" w:hAnsiTheme="majorHAnsi" w:cstheme="majorHAnsi"/>
          <w:lang w:bidi="es-ES"/>
        </w:rPr>
        <w:t>que ofrece una primera aportación para reflexionar sobre la correspondiente aspiración.</w:t>
      </w:r>
    </w:p>
    <w:p w14:paraId="450019AE" w14:textId="603DB5E7" w:rsidR="00593B42" w:rsidRPr="00D46215" w:rsidRDefault="00AC5DAA" w:rsidP="00DB7881">
      <w:pPr>
        <w:pStyle w:val="Agency-body-text"/>
        <w:rPr>
          <w:rFonts w:asciiTheme="majorHAnsi" w:hAnsiTheme="majorHAnsi" w:cstheme="majorHAnsi"/>
        </w:rPr>
      </w:pPr>
      <w:r w:rsidRPr="00D46215">
        <w:rPr>
          <w:rFonts w:asciiTheme="majorHAnsi" w:hAnsiTheme="majorHAnsi" w:cstheme="majorHAnsi"/>
          <w:lang w:bidi="es-ES"/>
        </w:rPr>
        <w:lastRenderedPageBreak/>
        <w:t>Los encargados de la toma de decisiones pueden utilizar las aspiraciones como ejemplo para establecer una relación con situaciones a nivel de base donde mejorar los procesos de comunicación puede repercutir en el bienestar y la resiliencia del alumnado.</w:t>
      </w:r>
    </w:p>
    <w:p w14:paraId="38E91442" w14:textId="7D460CB2" w:rsidR="00400117" w:rsidRPr="00D46215" w:rsidRDefault="00186819" w:rsidP="00DB7881">
      <w:pPr>
        <w:pStyle w:val="Agency-body-text"/>
        <w:rPr>
          <w:rFonts w:asciiTheme="majorHAnsi" w:hAnsiTheme="majorHAnsi" w:cstheme="majorHAnsi"/>
        </w:rPr>
      </w:pPr>
      <w:r w:rsidRPr="00D46215">
        <w:rPr>
          <w:rFonts w:asciiTheme="majorHAnsi" w:hAnsiTheme="majorHAnsi" w:cstheme="majorHAnsi"/>
          <w:lang w:bidi="es-ES"/>
        </w:rPr>
        <w:t xml:space="preserve">Como resultado, esto puede </w:t>
      </w:r>
      <w:r w:rsidRPr="00D46215">
        <w:rPr>
          <w:rFonts w:asciiTheme="majorHAnsi" w:hAnsiTheme="majorHAnsi" w:cstheme="majorHAnsi"/>
          <w:b/>
          <w:lang w:bidi="es-ES"/>
        </w:rPr>
        <w:t xml:space="preserve">animar los procesos de reflexión </w:t>
      </w:r>
      <w:r w:rsidRPr="00D46215">
        <w:rPr>
          <w:rFonts w:asciiTheme="majorHAnsi" w:hAnsiTheme="majorHAnsi" w:cstheme="majorHAnsi"/>
          <w:lang w:bidi="es-ES"/>
        </w:rPr>
        <w:t>(a nivel de centro, municipio, región o país) sobre la forma en que se comunica la información y las decisiones a las partes interesadas o sobre cómo hacer participar a los distintos grupos de interés en los procesos de toma de decisiones (por ejemplo, durante la elaboración y el debate de los planes de emergencia, las estrategias y las orientaciones en materia de comunicación, etc.).</w:t>
      </w:r>
      <w:r w:rsidR="00400117" w:rsidRPr="00D46215">
        <w:rPr>
          <w:rFonts w:asciiTheme="majorHAnsi" w:hAnsiTheme="majorHAnsi" w:cstheme="majorHAnsi"/>
          <w:lang w:bidi="es-ES"/>
        </w:rPr>
        <w:br w:type="page"/>
      </w:r>
    </w:p>
    <w:p w14:paraId="021C05E8" w14:textId="7EBFEA3C" w:rsidR="00441BF8" w:rsidRPr="00D46215" w:rsidRDefault="00CD7FC9" w:rsidP="008947A2">
      <w:pPr>
        <w:pStyle w:val="Agency-heading-2"/>
        <w:rPr>
          <w:rFonts w:asciiTheme="majorHAnsi" w:hAnsiTheme="majorHAnsi" w:cstheme="majorHAnsi"/>
        </w:rPr>
      </w:pPr>
      <w:bookmarkStart w:id="18" w:name="AspirationA"/>
      <w:bookmarkStart w:id="19" w:name="_Toc165541194"/>
      <w:r w:rsidRPr="00E22221">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44249D73" wp14:editId="2DABBEC7">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6215">
        <w:rPr>
          <w:rFonts w:asciiTheme="majorHAnsi" w:hAnsiTheme="majorHAnsi" w:cstheme="majorHAnsi"/>
          <w:lang w:bidi="es-ES"/>
        </w:rPr>
        <w:t>Aspiración A: Proporcionar entornos de aprendizaje psicosociales</w:t>
      </w:r>
      <w:r w:rsidR="00DB0994">
        <w:rPr>
          <w:rFonts w:asciiTheme="majorHAnsi" w:hAnsiTheme="majorHAnsi" w:cstheme="majorHAnsi"/>
          <w:lang w:bidi="es-ES"/>
        </w:rPr>
        <w:t> </w:t>
      </w:r>
      <w:r w:rsidR="00481C65" w:rsidRPr="00D46215">
        <w:rPr>
          <w:rFonts w:asciiTheme="majorHAnsi" w:hAnsiTheme="majorHAnsi" w:cstheme="majorHAnsi"/>
          <w:lang w:bidi="es-ES"/>
        </w:rPr>
        <w:t>que sean seguros y protegidos</w:t>
      </w:r>
      <w:bookmarkEnd w:id="18"/>
      <w:bookmarkEnd w:id="19"/>
    </w:p>
    <w:p w14:paraId="4E4629B3" w14:textId="4E338C73" w:rsidR="004454D8" w:rsidRPr="00D46215" w:rsidRDefault="00CC64DF" w:rsidP="00481C65">
      <w:pPr>
        <w:pStyle w:val="Agency-body-text"/>
        <w:rPr>
          <w:rFonts w:asciiTheme="majorHAnsi" w:hAnsiTheme="majorHAnsi" w:cstheme="majorHAnsi"/>
        </w:rPr>
      </w:pPr>
      <w:r w:rsidRPr="00D46215">
        <w:rPr>
          <w:rFonts w:asciiTheme="majorHAnsi" w:hAnsiTheme="majorHAnsi" w:cstheme="majorHAnsi"/>
          <w:lang w:bidi="es-ES"/>
        </w:rPr>
        <w:t>Es fundamental contar con entornos de aprendizaje psicosociales que sean seguros y protegidos para garantizar el bienestar socioemocional de todo el alumnado (y de los docentes), especialmente en situaciones de crisis. La comunicación efectiva puede crear entornos de aprendizaje que transmiten al alumnado un sentimiento de pertenencia y de ser escuchados, así como oportunidades para pedir ayuda o apoyo. Esto también ayuda a construir resiliencia.</w:t>
      </w:r>
    </w:p>
    <w:p w14:paraId="3729420F" w14:textId="56CB87B5" w:rsidR="002E6C36" w:rsidRPr="00D46215" w:rsidRDefault="002E6C36" w:rsidP="00481C65">
      <w:pPr>
        <w:pStyle w:val="Agency-body-text"/>
        <w:rPr>
          <w:rFonts w:asciiTheme="majorHAnsi" w:hAnsiTheme="majorHAnsi" w:cstheme="majorHAnsi"/>
        </w:rPr>
      </w:pPr>
      <w:r w:rsidRPr="00E22221">
        <w:rPr>
          <w:rFonts w:asciiTheme="majorHAnsi" w:hAnsiTheme="majorHAnsi" w:cstheme="majorHAnsi"/>
          <w:noProof/>
          <w:lang w:eastAsia="el-GR"/>
        </w:rPr>
        <w:drawing>
          <wp:anchor distT="0" distB="0" distL="114300" distR="114300" simplePos="0" relativeHeight="251658266" behindDoc="0" locked="0" layoutInCell="1" allowOverlap="1" wp14:anchorId="4AA8D529" wp14:editId="60BA1F12">
            <wp:simplePos x="0" y="0"/>
            <wp:positionH relativeFrom="column">
              <wp:posOffset>4964642</wp:posOffset>
            </wp:positionH>
            <wp:positionV relativeFrom="paragraph">
              <wp:posOffset>692785</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41558" w:rsidRPr="00D46215">
        <w:rPr>
          <w:rFonts w:asciiTheme="majorHAnsi" w:hAnsiTheme="majorHAnsi" w:cstheme="majorHAnsi"/>
          <w:lang w:bidi="es-ES"/>
        </w:rPr>
        <w:t>Los siguientes casos reales son ejemplos de problemas de comunicación que tuvo el alumnado durante la primera parte de la pandemia de COVID-19. Tienen por finalidad mostrar al lector en qué casos la comunicación efectiva —si hubo— fue capaz de promover el bienestar y la resiliencia del alumnado.</w:t>
      </w:r>
    </w:p>
    <w:p w14:paraId="3E0501EF" w14:textId="291B689B" w:rsidR="00141670" w:rsidRPr="00D46215" w:rsidRDefault="00D3423C" w:rsidP="00B067F8">
      <w:pPr>
        <w:pStyle w:val="Agency-body-text"/>
        <w:spacing w:before="360"/>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4A0227C7" wp14:editId="701253C1">
                <wp:extent cx="5601335" cy="2069019"/>
                <wp:effectExtent l="12700" t="12700" r="12065" b="7620"/>
                <wp:docPr id="72359456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1335" cy="2069019"/>
                        </a:xfrm>
                        <a:prstGeom prst="rect">
                          <a:avLst/>
                        </a:prstGeom>
                        <a:solidFill>
                          <a:schemeClr val="lt1"/>
                        </a:solidFill>
                        <a:ln w="25400" cmpd="dbl">
                          <a:solidFill>
                            <a:schemeClr val="accent6">
                              <a:lumMod val="75000"/>
                            </a:schemeClr>
                          </a:solidFill>
                        </a:ln>
                      </wps:spPr>
                      <wps:txbx>
                        <w:txbxContent>
                          <w:p w14:paraId="48A1043B" w14:textId="77777777" w:rsidR="00D3423C" w:rsidRDefault="00D3423C" w:rsidP="00D3423C">
                            <w:pPr>
                              <w:pStyle w:val="Agency-body-text"/>
                              <w:keepNext/>
                            </w:pPr>
                            <w:r>
                              <w:rPr>
                                <w:b/>
                                <w:lang w:bidi="es-ES"/>
                              </w:rPr>
                              <w:t>Casos reales:</w:t>
                            </w:r>
                          </w:p>
                          <w:p w14:paraId="642C20C6" w14:textId="73114905" w:rsidR="00D3423C" w:rsidRDefault="00D3423C" w:rsidP="00D3423C">
                            <w:pPr>
                              <w:pStyle w:val="Agency-body-text"/>
                              <w:numPr>
                                <w:ilvl w:val="0"/>
                                <w:numId w:val="2"/>
                              </w:numPr>
                              <w:ind w:left="426"/>
                            </w:pPr>
                            <w:r>
                              <w:rPr>
                                <w:lang w:bidi="es-ES"/>
                              </w:rPr>
                              <w:t xml:space="preserve">El alumnado informó </w:t>
                            </w:r>
                            <w:r>
                              <w:rPr>
                                <w:b/>
                                <w:lang w:bidi="es-ES"/>
                              </w:rPr>
                              <w:t>no ser capaz de comunicarse inmediatamente</w:t>
                            </w:r>
                            <w:r>
                              <w:rPr>
                                <w:lang w:bidi="es-ES"/>
                              </w:rPr>
                              <w:t xml:space="preserve"> con los docentes al afrontar desafíos.</w:t>
                            </w:r>
                          </w:p>
                          <w:p w14:paraId="0BF247DD" w14:textId="6B9D9ADB" w:rsidR="00D3423C" w:rsidRDefault="00D3423C" w:rsidP="00D3423C">
                            <w:pPr>
                              <w:pStyle w:val="Agency-body-text"/>
                              <w:numPr>
                                <w:ilvl w:val="0"/>
                                <w:numId w:val="2"/>
                              </w:numPr>
                              <w:ind w:left="426"/>
                            </w:pPr>
                            <w:r w:rsidRPr="00DB7881">
                              <w:rPr>
                                <w:lang w:bidi="es-ES"/>
                              </w:rPr>
                              <w:t xml:space="preserve">Le resultó difícil </w:t>
                            </w:r>
                            <w:r w:rsidRPr="00DB7881">
                              <w:rPr>
                                <w:b/>
                                <w:lang w:bidi="es-ES"/>
                              </w:rPr>
                              <w:t>consultar a las personas de apoyo</w:t>
                            </w:r>
                            <w:r w:rsidRPr="00DB7881">
                              <w:rPr>
                                <w:lang w:bidi="es-ES"/>
                              </w:rPr>
                              <w:t xml:space="preserve">. Algunos alumnos nunca habían tenido contacto antes con los psicólogos/expertos disponibles, por lo que les resultaban </w:t>
                            </w:r>
                            <w:r w:rsidRPr="00DB7881">
                              <w:rPr>
                                <w:b/>
                                <w:lang w:bidi="es-ES"/>
                              </w:rPr>
                              <w:t>personas extrañas</w:t>
                            </w:r>
                            <w:r w:rsidRPr="00DB7881">
                              <w:rPr>
                                <w:lang w:bidi="es-ES"/>
                              </w:rPr>
                              <w:t>.</w:t>
                            </w:r>
                          </w:p>
                          <w:p w14:paraId="1AC6E2D4" w14:textId="2584FBC8" w:rsidR="00D3423C" w:rsidRDefault="00D3423C" w:rsidP="009410B7">
                            <w:pPr>
                              <w:pStyle w:val="Agency-body-text"/>
                              <w:numPr>
                                <w:ilvl w:val="0"/>
                                <w:numId w:val="2"/>
                              </w:numPr>
                              <w:ind w:left="426"/>
                            </w:pPr>
                            <w:r>
                              <w:rPr>
                                <w:lang w:bidi="es-ES"/>
                              </w:rPr>
                              <w:t xml:space="preserve">Algunos alumnos tuvieron una carga adicional porque sus padres no podían asumir determinadas </w:t>
                            </w:r>
                            <w:r>
                              <w:rPr>
                                <w:b/>
                                <w:lang w:bidi="es-ES"/>
                              </w:rPr>
                              <w:t>tareas de comunicación</w:t>
                            </w:r>
                            <w:r>
                              <w:rPr>
                                <w:lang w:bidi="es-ES"/>
                              </w:rPr>
                              <w:t>. Esta situación</w:t>
                            </w:r>
                            <w:r>
                              <w:rPr>
                                <w:b/>
                                <w:lang w:bidi="es-ES"/>
                              </w:rPr>
                              <w:t xml:space="preserve"> añadió estrés al alumnado</w:t>
                            </w:r>
                            <w:r>
                              <w:rPr>
                                <w:lang w:bidi="es-ES"/>
                              </w:rPr>
                              <w:t xml:space="preserve"> y dio lugar a </w:t>
                            </w:r>
                            <w:r>
                              <w:rPr>
                                <w:b/>
                                <w:lang w:bidi="es-ES"/>
                              </w:rPr>
                              <w:t>procesos de comunicación deficientes entre los centros y las familias</w:t>
                            </w:r>
                            <w:r>
                              <w:rPr>
                                <w:lang w:bidi="es-ES"/>
                              </w:rPr>
                              <w:t>.</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A0227C7" id="Text Box 15" o:spid="_x0000_s1085" type="#_x0000_t202" alt="&quot;&quot;" style="width:441.05pt;height:1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" fillcolor="white [3201]" strokecolor="#e36c0a [2409]" strokeweight="2pt">
                <v:stroke linestyle="thinThin"/>
                <v:textbox style="mso-fit-shape-to-text:t" inset="3mm,2mm,3mm,2mm">
                  <w:txbxContent>
                    <w:p w14:paraId="48A1043B" w14:textId="77777777" w:rsidR="00D3423C" w:rsidRDefault="00D3423C" w:rsidP="00D3423C">
                      <w:pPr>
                        <w:pStyle w:val="Agency-body-text"/>
                        <w:keepNext/>
                      </w:pPr>
                      <w:r>
                        <w:rPr>
                          <w:b/>
                          <w:lang w:bidi="es-ES"/>
                        </w:rPr>
                        <w:t>Casos reales:</w:t>
                      </w:r>
                    </w:p>
                    <w:p w14:paraId="642C20C6" w14:textId="73114905" w:rsidR="00D3423C" w:rsidRDefault="00D3423C" w:rsidP="00D3423C">
                      <w:pPr>
                        <w:pStyle w:val="Agency-body-text"/>
                        <w:numPr>
                          <w:ilvl w:val="0"/>
                          <w:numId w:val="2"/>
                        </w:numPr>
                        <w:ind w:left="426"/>
                      </w:pPr>
                      <w:r>
                        <w:rPr>
                          <w:lang w:bidi="es-ES"/>
                        </w:rPr>
                        <w:t xml:space="preserve">El alumnado informó </w:t>
                      </w:r>
                      <w:r>
                        <w:rPr>
                          <w:b/>
                          <w:lang w:bidi="es-ES"/>
                        </w:rPr>
                        <w:t>no ser capaz de comunicarse inmediatamente</w:t>
                      </w:r>
                      <w:r>
                        <w:rPr>
                          <w:lang w:bidi="es-ES"/>
                        </w:rPr>
                        <w:t xml:space="preserve"> con los docentes al afrontar desafíos.</w:t>
                      </w:r>
                    </w:p>
                    <w:p w14:paraId="0BF247DD" w14:textId="6B9D9ADB" w:rsidR="00D3423C" w:rsidRDefault="00D3423C" w:rsidP="00D3423C">
                      <w:pPr>
                        <w:pStyle w:val="Agency-body-text"/>
                        <w:numPr>
                          <w:ilvl w:val="0"/>
                          <w:numId w:val="2"/>
                        </w:numPr>
                        <w:ind w:left="426"/>
                      </w:pPr>
                      <w:r w:rsidRPr="00DB7881">
                        <w:rPr>
                          <w:lang w:bidi="es-ES"/>
                        </w:rPr>
                        <w:t xml:space="preserve">Le resultó difícil </w:t>
                      </w:r>
                      <w:r w:rsidRPr="00DB7881">
                        <w:rPr>
                          <w:b/>
                          <w:lang w:bidi="es-ES"/>
                        </w:rPr>
                        <w:t>consultar a las personas de apoyo</w:t>
                      </w:r>
                      <w:r w:rsidRPr="00DB7881">
                        <w:rPr>
                          <w:lang w:bidi="es-ES"/>
                        </w:rPr>
                        <w:t xml:space="preserve">. Algunos alumnos nunca habían tenido contacto antes con los psicólogos/expertos disponibles, por lo que les resultaban </w:t>
                      </w:r>
                      <w:r w:rsidRPr="00DB7881">
                        <w:rPr>
                          <w:b/>
                          <w:lang w:bidi="es-ES"/>
                        </w:rPr>
                        <w:t>personas extrañas</w:t>
                      </w:r>
                      <w:r w:rsidRPr="00DB7881">
                        <w:rPr>
                          <w:lang w:bidi="es-ES"/>
                        </w:rPr>
                        <w:t>.</w:t>
                      </w:r>
                    </w:p>
                    <w:p w14:paraId="1AC6E2D4" w14:textId="2584FBC8" w:rsidR="00D3423C" w:rsidRDefault="00D3423C" w:rsidP="009410B7">
                      <w:pPr>
                        <w:pStyle w:val="Agency-body-text"/>
                        <w:numPr>
                          <w:ilvl w:val="0"/>
                          <w:numId w:val="2"/>
                        </w:numPr>
                        <w:ind w:left="426"/>
                      </w:pPr>
                      <w:r>
                        <w:rPr>
                          <w:lang w:bidi="es-ES"/>
                        </w:rPr>
                        <w:t xml:space="preserve">Algunos alumnos tuvieron una carga adicional porque sus padres no podían asumir determinadas </w:t>
                      </w:r>
                      <w:r>
                        <w:rPr>
                          <w:b/>
                          <w:lang w:bidi="es-ES"/>
                        </w:rPr>
                        <w:t>tareas de comunicación</w:t>
                      </w:r>
                      <w:r>
                        <w:rPr>
                          <w:lang w:bidi="es-ES"/>
                        </w:rPr>
                        <w:t>. Esta situación</w:t>
                      </w:r>
                      <w:r>
                        <w:rPr>
                          <w:b/>
                          <w:lang w:bidi="es-ES"/>
                        </w:rPr>
                        <w:t xml:space="preserve"> añadió estrés al alumnado</w:t>
                      </w:r>
                      <w:r>
                        <w:rPr>
                          <w:lang w:bidi="es-ES"/>
                        </w:rPr>
                        <w:t xml:space="preserve"> y dio lugar a </w:t>
                      </w:r>
                      <w:r>
                        <w:rPr>
                          <w:b/>
                          <w:lang w:bidi="es-ES"/>
                        </w:rPr>
                        <w:t>procesos de comunicación deficientes entre los centros y las familias</w:t>
                      </w:r>
                      <w:r>
                        <w:rPr>
                          <w:lang w:bidi="es-ES"/>
                        </w:rPr>
                        <w:t>.</w:t>
                      </w:r>
                    </w:p>
                  </w:txbxContent>
                </v:textbox>
                <w10:anchorlock/>
              </v:shape>
            </w:pict>
          </mc:Fallback>
        </mc:AlternateContent>
      </w:r>
    </w:p>
    <w:p w14:paraId="6B25F1AA" w14:textId="5EB79815" w:rsidR="000D2715" w:rsidRPr="00D46215" w:rsidRDefault="000D2715" w:rsidP="00B658BF">
      <w:pPr>
        <w:pStyle w:val="Agency-heading-3"/>
        <w:outlineLvl w:val="2"/>
        <w:rPr>
          <w:rFonts w:asciiTheme="majorHAnsi" w:hAnsiTheme="majorHAnsi" w:cstheme="majorHAnsi"/>
        </w:rPr>
      </w:pPr>
      <w:bookmarkStart w:id="20" w:name="_Toc165541195"/>
      <w:bookmarkStart w:id="21" w:name="AspirationAPractice"/>
      <w:r w:rsidRPr="00D46215">
        <w:rPr>
          <w:rFonts w:asciiTheme="majorHAnsi" w:hAnsiTheme="majorHAnsi" w:cstheme="majorHAnsi"/>
          <w:lang w:bidi="es-ES"/>
        </w:rPr>
        <w:lastRenderedPageBreak/>
        <w:t>Práctica inspiradora para la Aspiración A</w:t>
      </w:r>
      <w:bookmarkEnd w:id="20"/>
    </w:p>
    <w:bookmarkEnd w:id="21"/>
    <w:p w14:paraId="6A65CBD4" w14:textId="56699CCA" w:rsidR="006360FC" w:rsidRPr="00E22221" w:rsidRDefault="000D2715" w:rsidP="00B658BF">
      <w:pPr>
        <w:pStyle w:val="Agency-body-text"/>
        <w:keepNext/>
        <w:rPr>
          <w:rFonts w:asciiTheme="majorHAnsi" w:eastAsia="Calibri" w:hAnsiTheme="majorHAnsi" w:cstheme="majorHAnsi"/>
        </w:rPr>
      </w:pPr>
      <w:r w:rsidRPr="00D46215">
        <w:rPr>
          <w:rFonts w:asciiTheme="majorHAnsi" w:hAnsiTheme="majorHAnsi" w:cstheme="majorHAnsi"/>
          <w:lang w:bidi="es-ES"/>
        </w:rPr>
        <w:t>En este ejemplo, se facilitó un entorno escolar inclusivo, donde todo el alumnado pudo comunicarse de manera segura.</w:t>
      </w:r>
    </w:p>
    <w:p w14:paraId="29B4FEDF" w14:textId="232F5893" w:rsidR="000D2715" w:rsidRPr="00D46215" w:rsidRDefault="006360FC" w:rsidP="00B658BF">
      <w:pPr>
        <w:pStyle w:val="Agency-body-text"/>
        <w:keepNext/>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423ABEA0" wp14:editId="0A241797">
                <wp:extent cx="5611495" cy="2613768"/>
                <wp:effectExtent l="12700" t="12700" r="14605" b="6985"/>
                <wp:docPr id="801389574"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13768"/>
                        </a:xfrm>
                        <a:prstGeom prst="rect">
                          <a:avLst/>
                        </a:prstGeom>
                        <a:solidFill>
                          <a:schemeClr val="lt1"/>
                        </a:solidFill>
                        <a:ln w="25400" cmpd="dbl">
                          <a:solidFill>
                            <a:srgbClr val="00B050"/>
                          </a:solidFill>
                        </a:ln>
                      </wps:spPr>
                      <wps:txbx>
                        <w:txbxContent>
                          <w:p w14:paraId="2B08E2A0" w14:textId="77777777" w:rsidR="006360FC" w:rsidRPr="00C517F6" w:rsidRDefault="006360FC" w:rsidP="006360FC">
                            <w:pPr>
                              <w:pStyle w:val="Agency-body-text"/>
                              <w:rPr>
                                <w:b/>
                                <w:bCs/>
                                <w:lang w:eastAsia="en-GB"/>
                              </w:rPr>
                            </w:pPr>
                            <w:r w:rsidRPr="000007FC">
                              <w:rPr>
                                <w:b/>
                                <w:lang w:bidi="es-ES"/>
                              </w:rPr>
                              <w:t>Crear presencia en la distancia: experiencias y factores de éxito que proceden del aprendizaje a distancia</w:t>
                            </w:r>
                          </w:p>
                          <w:p w14:paraId="0EEADAC9" w14:textId="77777777" w:rsidR="006360FC" w:rsidRDefault="006360FC" w:rsidP="006360FC">
                            <w:pPr>
                              <w:pStyle w:val="Agency-body-text"/>
                            </w:pPr>
                            <w:r>
                              <w:rPr>
                                <w:lang w:bidi="es-ES"/>
                              </w:rPr>
                              <w:t>En Suecia, un estudio reflejó cómo los procesos de enseñanza se vieron afectados por el aprendizaje a distancia mediante comunicación digital durante el cierre de los centros escolares en la pandemia de COVID-19.</w:t>
                            </w:r>
                          </w:p>
                          <w:p w14:paraId="62D80F82" w14:textId="77777777" w:rsidR="006360FC" w:rsidRDefault="006360FC" w:rsidP="006360FC">
                            <w:pPr>
                              <w:pStyle w:val="Agency-body-text"/>
                            </w:pPr>
                            <w:r>
                              <w:rPr>
                                <w:lang w:bidi="es-ES"/>
                              </w:rPr>
                              <w:t>Las entrevistas a los docentes revelaron que algunos alumnos se sintieron más cómodos comunicándose a través de mensajes de texto y el chat en línea que en el entorno de aula con sus compañeros. En el estudio se indican las distintas medidas adoptadas con grupos pequeños y grandes de alumnos para desarrollar una comunicación más dinámica y significativa.</w:t>
                            </w:r>
                          </w:p>
                          <w:p w14:paraId="14F1A585" w14:textId="1DC57D1D" w:rsidR="006360FC" w:rsidRDefault="006360FC" w:rsidP="009410B7">
                            <w:pPr>
                              <w:pStyle w:val="Agency-body-text"/>
                            </w:pPr>
                            <w:r>
                              <w:rPr>
                                <w:lang w:bidi="es-ES"/>
                              </w:rPr>
                              <w:t>Los resultados mostraron la importancia de garantizar que todo el alumnado tiene la oportunidad de usar medios adaptados de comunicación. Esto garantiza el flujo de información y contribuye a que llegue a todo el alumnado.</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423ABEA0" id="Text Box 16" o:spid="_x0000_s1086" type="#_x0000_t202" alt="&quot;&quot;" style="width:441.85pt;height:20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" fillcolor="white [3201]" strokecolor="#00b050" strokeweight="2pt">
                <v:stroke linestyle="thinThin"/>
                <v:textbox style="mso-fit-shape-to-text:t" inset="3mm,2mm,3mm,2mm">
                  <w:txbxContent>
                    <w:p w14:paraId="2B08E2A0" w14:textId="77777777" w:rsidR="006360FC" w:rsidRPr="00C517F6" w:rsidRDefault="006360FC" w:rsidP="006360FC">
                      <w:pPr>
                        <w:pStyle w:val="Agency-body-text"/>
                        <w:rPr>
                          <w:b/>
                          <w:bCs/>
                          <w:lang w:eastAsia="en-GB"/>
                        </w:rPr>
                      </w:pPr>
                      <w:r w:rsidRPr="000007FC">
                        <w:rPr>
                          <w:b/>
                          <w:lang w:bidi="es-ES"/>
                        </w:rPr>
                        <w:t>Crear presencia en la distancia: experiencias y factores de éxito que proceden del aprendizaje a distancia</w:t>
                      </w:r>
                    </w:p>
                    <w:p w14:paraId="0EEADAC9" w14:textId="77777777" w:rsidR="006360FC" w:rsidRDefault="006360FC" w:rsidP="006360FC">
                      <w:pPr>
                        <w:pStyle w:val="Agency-body-text"/>
                      </w:pPr>
                      <w:r>
                        <w:rPr>
                          <w:lang w:bidi="es-ES"/>
                        </w:rPr>
                        <w:t>En Suecia, un estudio reflejó cómo los procesos de enseñanza se vieron afectados por el aprendizaje a distancia mediante comunicación digital durante el cierre de los centros escolares en la pandemia de COVID-19.</w:t>
                      </w:r>
                    </w:p>
                    <w:p w14:paraId="62D80F82" w14:textId="77777777" w:rsidR="006360FC" w:rsidRDefault="006360FC" w:rsidP="006360FC">
                      <w:pPr>
                        <w:pStyle w:val="Agency-body-text"/>
                      </w:pPr>
                      <w:r>
                        <w:rPr>
                          <w:lang w:bidi="es-ES"/>
                        </w:rPr>
                        <w:t>Las entrevistas a los docentes revelaron que algunos alumnos se sintieron más cómodos comunicándose a través de mensajes de texto y el chat en línea que en el entorno de aula con sus compañeros. En el estudio se indican las distintas medidas adoptadas con grupos pequeños y grandes de alumnos para desarrollar una comunicación más dinámica y significativa.</w:t>
                      </w:r>
                    </w:p>
                    <w:p w14:paraId="14F1A585" w14:textId="1DC57D1D" w:rsidR="006360FC" w:rsidRDefault="006360FC" w:rsidP="009410B7">
                      <w:pPr>
                        <w:pStyle w:val="Agency-body-text"/>
                      </w:pPr>
                      <w:r>
                        <w:rPr>
                          <w:lang w:bidi="es-ES"/>
                        </w:rPr>
                        <w:t>Los resultados mostraron la importancia de garantizar que todo el alumnado tiene la oportunidad de usar medios adaptados de comunicación. Esto garantiza el flujo de información y contribuye a que llegue a todo el alumnado.</w:t>
                      </w:r>
                    </w:p>
                  </w:txbxContent>
                </v:textbox>
                <w10:anchorlock/>
              </v:shape>
            </w:pict>
          </mc:Fallback>
        </mc:AlternateContent>
      </w:r>
    </w:p>
    <w:p w14:paraId="4010092E" w14:textId="6057E88D" w:rsidR="00301B5D" w:rsidRPr="00D46215" w:rsidRDefault="00D10BB1" w:rsidP="00DB7881">
      <w:pPr>
        <w:pStyle w:val="Agency-body-text"/>
        <w:rPr>
          <w:rFonts w:asciiTheme="majorHAnsi" w:hAnsiTheme="majorHAnsi" w:cstheme="majorHAnsi"/>
        </w:rPr>
      </w:pPr>
      <w:r w:rsidRPr="00EF3106">
        <w:rPr>
          <w:rFonts w:asciiTheme="majorHAnsi" w:hAnsiTheme="majorHAnsi" w:cstheme="majorHAnsi"/>
          <w:lang w:val="sv-SE" w:bidi="es-ES"/>
        </w:rPr>
        <w:t>(</w:t>
      </w:r>
      <w:hyperlink r:id="rId73" w:history="1">
        <w:r w:rsidRPr="00EF3106">
          <w:rPr>
            <w:rStyle w:val="Hyperlink"/>
            <w:rFonts w:asciiTheme="majorHAnsi" w:hAnsiTheme="majorHAnsi" w:cstheme="majorHAnsi"/>
            <w:lang w:val="sv-SE" w:bidi="es-ES"/>
          </w:rPr>
          <w:t>Center för skolutveckling</w:t>
        </w:r>
      </w:hyperlink>
      <w:r w:rsidRPr="00EF3106">
        <w:rPr>
          <w:rFonts w:asciiTheme="majorHAnsi" w:hAnsiTheme="majorHAnsi" w:cstheme="majorHAnsi"/>
          <w:lang w:val="sv-SE" w:bidi="es-ES"/>
        </w:rPr>
        <w:t>,</w:t>
      </w:r>
      <w:r w:rsidRPr="00D46215">
        <w:rPr>
          <w:rFonts w:asciiTheme="majorHAnsi" w:hAnsiTheme="majorHAnsi" w:cstheme="majorHAnsi"/>
          <w:lang w:bidi="es-ES"/>
        </w:rPr>
        <w:t xml:space="preserve"> 2020)</w:t>
      </w:r>
    </w:p>
    <w:p w14:paraId="09B3BBDC" w14:textId="167AFB00" w:rsidR="00202FAC" w:rsidRPr="00D46215" w:rsidRDefault="00A01203" w:rsidP="00DB7881">
      <w:pPr>
        <w:pStyle w:val="Agency-body-text"/>
        <w:keepNext/>
        <w:rPr>
          <w:rFonts w:asciiTheme="majorHAnsi" w:hAnsiTheme="majorHAnsi" w:cstheme="majorHAnsi"/>
        </w:rPr>
      </w:pPr>
      <w:r w:rsidRPr="00D46215">
        <w:rPr>
          <w:rFonts w:asciiTheme="majorHAnsi" w:hAnsiTheme="majorHAnsi" w:cstheme="majorHAnsi"/>
          <w:lang w:bidi="es-ES"/>
        </w:rPr>
        <w:t xml:space="preserve">La </w:t>
      </w:r>
      <w:r w:rsidRPr="00D46215">
        <w:rPr>
          <w:rFonts w:asciiTheme="majorHAnsi" w:hAnsiTheme="majorHAnsi" w:cstheme="majorHAnsi"/>
          <w:b/>
          <w:lang w:bidi="es-ES"/>
        </w:rPr>
        <w:t>pregunta orientativa</w:t>
      </w:r>
      <w:r w:rsidRPr="00D46215">
        <w:rPr>
          <w:rFonts w:asciiTheme="majorHAnsi" w:hAnsiTheme="majorHAnsi" w:cstheme="majorHAnsi"/>
          <w:lang w:bidi="es-ES"/>
        </w:rPr>
        <w:t xml:space="preserve"> y el </w:t>
      </w:r>
      <w:r w:rsidRPr="00D46215">
        <w:rPr>
          <w:rFonts w:asciiTheme="majorHAnsi" w:hAnsiTheme="majorHAnsi" w:cstheme="majorHAnsi"/>
          <w:b/>
          <w:lang w:bidi="es-ES"/>
        </w:rPr>
        <w:t>mensaje clave</w:t>
      </w:r>
      <w:r w:rsidRPr="00D46215">
        <w:rPr>
          <w:rFonts w:asciiTheme="majorHAnsi" w:hAnsiTheme="majorHAnsi" w:cstheme="majorHAnsi"/>
          <w:lang w:bidi="es-ES"/>
        </w:rPr>
        <w:t xml:space="preserve"> contextualizan el tema de la comunicación efectiva en relación con la Aspiración A. El foco se pone en la </w:t>
      </w:r>
      <w:r w:rsidRPr="00D46215">
        <w:rPr>
          <w:rFonts w:asciiTheme="majorHAnsi" w:hAnsiTheme="majorHAnsi" w:cstheme="majorHAnsi"/>
          <w:b/>
          <w:lang w:bidi="es-ES"/>
        </w:rPr>
        <w:t>comunicación efectiva y el alumnado</w:t>
      </w:r>
      <w:r w:rsidRPr="00D46215">
        <w:rPr>
          <w:rFonts w:asciiTheme="majorHAnsi" w:hAnsiTheme="majorHAnsi" w:cstheme="majorHAnsi"/>
          <w:lang w:bidi="es-ES"/>
        </w:rPr>
        <w:t>:</w:t>
      </w:r>
    </w:p>
    <w:p w14:paraId="4DD2B42F" w14:textId="7C488D36" w:rsidR="00B9101A" w:rsidRPr="00D46215" w:rsidRDefault="00F80DCC" w:rsidP="00DB7881">
      <w:pPr>
        <w:pStyle w:val="Agency-body-text"/>
        <w:keepNext/>
        <w:rPr>
          <w:rFonts w:asciiTheme="majorHAnsi" w:hAnsiTheme="majorHAnsi" w:cstheme="majorHAnsi"/>
        </w:rPr>
      </w:pPr>
      <w:r w:rsidRPr="00E22221">
        <w:rPr>
          <w:rFonts w:asciiTheme="majorHAnsi" w:hAnsiTheme="majorHAnsi" w:cstheme="majorHAnsi"/>
          <w:b/>
          <w:noProof/>
          <w:lang w:eastAsia="el-GR"/>
        </w:rPr>
        <w:drawing>
          <wp:anchor distT="0" distB="0" distL="114300" distR="114300" simplePos="0" relativeHeight="251658252" behindDoc="0" locked="0" layoutInCell="1" allowOverlap="1" wp14:anchorId="7798B479" wp14:editId="2073E427">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18F0C6A" w14:textId="1BEF59ED" w:rsidR="00B9101A" w:rsidRPr="00D46215" w:rsidRDefault="00967848" w:rsidP="00D77283">
      <w:pPr>
        <w:pStyle w:val="Agency-body-text"/>
        <w:spacing w:after="480"/>
        <w:rPr>
          <w:rFonts w:asciiTheme="majorHAnsi" w:hAnsiTheme="majorHAnsi" w:cstheme="majorHAnsi"/>
          <w:b/>
          <w:bCs/>
        </w:rPr>
      </w:pPr>
      <w:r w:rsidRPr="00D46215">
        <w:rPr>
          <w:rFonts w:asciiTheme="majorHAnsi" w:hAnsiTheme="majorHAnsi" w:cstheme="majorHAnsi"/>
          <w:b/>
          <w:lang w:bidi="es-ES"/>
        </w:rPr>
        <w:t>¿Cómo una cultura de comunicación efectiva en la educación puede ayudar a las partes interesadas a crear entornos de aprendizaje psicosociales que sean seguros y protegidos para todo el alumnado?</w:t>
      </w:r>
    </w:p>
    <w:p w14:paraId="7974F955" w14:textId="66828BEC" w:rsidR="00967848" w:rsidRPr="00D46215" w:rsidRDefault="00B9101A" w:rsidP="004746AE">
      <w:pPr>
        <w:pStyle w:val="Agency-body-text"/>
        <w:rPr>
          <w:rFonts w:asciiTheme="majorHAnsi" w:hAnsiTheme="majorHAnsi" w:cstheme="majorHAnsi"/>
        </w:rPr>
      </w:pPr>
      <w:r w:rsidRPr="00E22221">
        <w:rPr>
          <w:rFonts w:asciiTheme="majorHAnsi" w:hAnsiTheme="majorHAnsi" w:cstheme="majorHAnsi"/>
          <w:i/>
          <w:noProof/>
          <w:lang w:eastAsia="el-GR"/>
        </w:rPr>
        <w:drawing>
          <wp:anchor distT="0" distB="0" distL="114300" distR="114300" simplePos="0" relativeHeight="251658253" behindDoc="0" locked="0" layoutInCell="1" allowOverlap="1" wp14:anchorId="393ED273" wp14:editId="7897009F">
            <wp:simplePos x="0" y="0"/>
            <wp:positionH relativeFrom="column">
              <wp:posOffset>2540</wp:posOffset>
            </wp:positionH>
            <wp:positionV relativeFrom="paragraph">
              <wp:posOffset>16298</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67848" w:rsidRPr="00D46215">
        <w:rPr>
          <w:rFonts w:asciiTheme="majorHAnsi" w:hAnsiTheme="majorHAnsi" w:cstheme="majorHAnsi"/>
          <w:i/>
          <w:lang w:bidi="es-ES"/>
        </w:rPr>
        <w:t>Mensaje clave</w:t>
      </w:r>
      <w:r w:rsidR="00967848" w:rsidRPr="00D46215">
        <w:rPr>
          <w:rFonts w:asciiTheme="majorHAnsi" w:hAnsiTheme="majorHAnsi" w:cstheme="majorHAnsi"/>
          <w:lang w:bidi="es-ES"/>
        </w:rPr>
        <w:t>: Una cultura de comunicación efectiva en la educación garantiza entornos de aprendizaje psicosociales que sean seguros y protegidos. Crear relaciones de confianza que permitan una comunicación eficaz es esencial para apoyar a todo el alumnado. Implica conocer al alumnado y sus necesidades, así como sus antecedentes y su situación familiar.</w:t>
      </w:r>
    </w:p>
    <w:p w14:paraId="1ACB8C53" w14:textId="77777777" w:rsidR="00B63071" w:rsidRPr="00D46215" w:rsidRDefault="00B63071" w:rsidP="00122925">
      <w:pPr>
        <w:pStyle w:val="Agency-body-text"/>
        <w:rPr>
          <w:rFonts w:asciiTheme="majorHAnsi" w:hAnsiTheme="majorHAnsi" w:cstheme="majorHAnsi"/>
        </w:rPr>
      </w:pPr>
      <w:bookmarkStart w:id="22" w:name="AspirationB"/>
      <w:r w:rsidRPr="00D46215">
        <w:rPr>
          <w:rFonts w:asciiTheme="majorHAnsi" w:hAnsiTheme="majorHAnsi" w:cstheme="majorHAnsi"/>
          <w:lang w:bidi="es-ES"/>
        </w:rPr>
        <w:br w:type="page"/>
      </w:r>
    </w:p>
    <w:p w14:paraId="2BF5F937" w14:textId="294BA012" w:rsidR="00AD3409" w:rsidRPr="00D46215" w:rsidRDefault="00B63071" w:rsidP="00AD3409">
      <w:pPr>
        <w:pStyle w:val="Agency-heading-2"/>
        <w:rPr>
          <w:rFonts w:asciiTheme="majorHAnsi" w:hAnsiTheme="majorHAnsi" w:cstheme="majorHAnsi"/>
        </w:rPr>
      </w:pPr>
      <w:bookmarkStart w:id="23" w:name="_Toc165541196"/>
      <w:r w:rsidRPr="00E22221">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5EAFC9F4" wp14:editId="6FB1FF89">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6215">
        <w:rPr>
          <w:rFonts w:asciiTheme="majorHAnsi" w:hAnsiTheme="majorHAnsi" w:cstheme="majorHAnsi"/>
          <w:lang w:bidi="es-ES"/>
        </w:rPr>
        <w:t>Aspiración B: Actuar de manera proactiva, sintiéndose preparado</w:t>
      </w:r>
      <w:r w:rsidR="001836EE">
        <w:rPr>
          <w:rFonts w:asciiTheme="majorHAnsi" w:hAnsiTheme="majorHAnsi" w:cstheme="majorHAnsi"/>
          <w:lang w:bidi="es-ES"/>
        </w:rPr>
        <w:t> </w:t>
      </w:r>
      <w:r w:rsidR="00481C65" w:rsidRPr="00D46215">
        <w:rPr>
          <w:rFonts w:asciiTheme="majorHAnsi" w:hAnsiTheme="majorHAnsi" w:cstheme="majorHAnsi"/>
          <w:lang w:bidi="es-ES"/>
        </w:rPr>
        <w:t>para las emergencias psicosociales</w:t>
      </w:r>
      <w:bookmarkEnd w:id="22"/>
      <w:bookmarkEnd w:id="23"/>
    </w:p>
    <w:p w14:paraId="545E00D7" w14:textId="50894625" w:rsidR="004454D8" w:rsidRPr="00D46215" w:rsidRDefault="00B67179" w:rsidP="000B031E">
      <w:pPr>
        <w:pStyle w:val="Agency-body-text"/>
        <w:rPr>
          <w:rFonts w:asciiTheme="majorHAnsi" w:hAnsiTheme="majorHAnsi" w:cstheme="majorHAnsi"/>
        </w:rPr>
      </w:pPr>
      <w:r w:rsidRPr="00D46215">
        <w:rPr>
          <w:rFonts w:asciiTheme="majorHAnsi" w:hAnsiTheme="majorHAnsi" w:cstheme="majorHAnsi"/>
          <w:lang w:bidi="es-ES"/>
        </w:rPr>
        <w:t>Ser capaz de actuar de manera proactiva y sentirse preparado para las emergencias psicosociales fue una de las aspiraciones más importantes de los docentes en el contexto de la pandemia y en situaciones de crisis futuras. No ser capaz de actuar (o reaccionar) y no sentirse preparado añadió estrés a los docentes y repercutió negativamente en su bienestar. Su capacidad limitada para responder a las necesidades de todo el alumnado repercutió negativamente en el bienestar y la resiliencia del alumnado.</w:t>
      </w:r>
    </w:p>
    <w:p w14:paraId="04B11A4C" w14:textId="37F20CDF" w:rsidR="00ED665D" w:rsidRPr="00E22221" w:rsidRDefault="002E6C36" w:rsidP="009410B7">
      <w:pPr>
        <w:pStyle w:val="Agency-body-text"/>
        <w:rPr>
          <w:rFonts w:asciiTheme="majorHAnsi" w:hAnsiTheme="majorHAnsi" w:cstheme="majorHAnsi"/>
        </w:rPr>
      </w:pPr>
      <w:r w:rsidRPr="00E22221">
        <w:rPr>
          <w:rFonts w:asciiTheme="majorHAnsi" w:hAnsiTheme="majorHAnsi" w:cstheme="majorHAnsi"/>
          <w:noProof/>
          <w:lang w:eastAsia="el-GR"/>
        </w:rPr>
        <w:drawing>
          <wp:anchor distT="0" distB="0" distL="114300" distR="114300" simplePos="0" relativeHeight="251658267" behindDoc="0" locked="0" layoutInCell="1" allowOverlap="1" wp14:anchorId="682DD8F1" wp14:editId="684EBE23">
            <wp:simplePos x="0" y="0"/>
            <wp:positionH relativeFrom="column">
              <wp:posOffset>4967817</wp:posOffset>
            </wp:positionH>
            <wp:positionV relativeFrom="paragraph">
              <wp:posOffset>680720</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150F83" w:rsidRPr="00D46215">
        <w:rPr>
          <w:rFonts w:asciiTheme="majorHAnsi" w:hAnsiTheme="majorHAnsi" w:cstheme="majorHAnsi"/>
          <w:lang w:bidi="es-ES"/>
        </w:rPr>
        <w:t>El siguiente caso real es un ejemplo de los problemas de comunicación que tuv</w:t>
      </w:r>
      <w:r w:rsidR="00F16D1B">
        <w:rPr>
          <w:rFonts w:asciiTheme="majorHAnsi" w:hAnsiTheme="majorHAnsi" w:cstheme="majorHAnsi"/>
          <w:lang w:bidi="es-ES"/>
        </w:rPr>
        <w:t>ieron</w:t>
      </w:r>
      <w:r w:rsidR="00150F83" w:rsidRPr="00D46215">
        <w:rPr>
          <w:rFonts w:asciiTheme="majorHAnsi" w:hAnsiTheme="majorHAnsi" w:cstheme="majorHAnsi"/>
          <w:lang w:bidi="es-ES"/>
        </w:rPr>
        <w:t xml:space="preserve"> </w:t>
      </w:r>
      <w:r w:rsidR="00F16D1B" w:rsidRPr="00D46215">
        <w:rPr>
          <w:rFonts w:asciiTheme="majorHAnsi" w:hAnsiTheme="majorHAnsi" w:cstheme="majorHAnsi"/>
          <w:lang w:bidi="es-ES"/>
        </w:rPr>
        <w:t>los docentes</w:t>
      </w:r>
      <w:r w:rsidR="00150F83" w:rsidRPr="00D46215">
        <w:rPr>
          <w:rFonts w:asciiTheme="majorHAnsi" w:hAnsiTheme="majorHAnsi" w:cstheme="majorHAnsi"/>
          <w:lang w:bidi="es-ES"/>
        </w:rPr>
        <w:t xml:space="preserve"> durante la primera parte de la pandemia de COVID-19. Tiene por finalidad mostrar en qué casos la comunicación efectiva —si hubo— fue capaz de apoyar el trabajo de los docentes y promover el bienestar del alumnado.</w:t>
      </w:r>
    </w:p>
    <w:p w14:paraId="6DC1DFEA" w14:textId="4512FE43" w:rsidR="000B031E" w:rsidRPr="00D46215" w:rsidRDefault="009410B7" w:rsidP="00B067F8">
      <w:pPr>
        <w:pStyle w:val="Agency-body-text"/>
        <w:spacing w:before="360"/>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70B23458" wp14:editId="41283690">
                <wp:extent cx="5610225" cy="1650730"/>
                <wp:effectExtent l="12700" t="12700" r="15875" b="19050"/>
                <wp:docPr id="19494330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1650730"/>
                        </a:xfrm>
                        <a:prstGeom prst="rect">
                          <a:avLst/>
                        </a:prstGeom>
                        <a:solidFill>
                          <a:schemeClr val="lt1"/>
                        </a:solidFill>
                        <a:ln w="25400" cmpd="dbl">
                          <a:solidFill>
                            <a:schemeClr val="accent6">
                              <a:lumMod val="75000"/>
                            </a:schemeClr>
                          </a:solidFill>
                        </a:ln>
                      </wps:spPr>
                      <wps:txbx>
                        <w:txbxContent>
                          <w:p w14:paraId="3AF49248" w14:textId="77777777" w:rsidR="009410B7" w:rsidRDefault="009410B7" w:rsidP="009410B7">
                            <w:pPr>
                              <w:pStyle w:val="Agency-body-text"/>
                            </w:pPr>
                            <w:r>
                              <w:rPr>
                                <w:b/>
                                <w:lang w:bidi="es-ES"/>
                              </w:rPr>
                              <w:t>Caso real:</w:t>
                            </w:r>
                          </w:p>
                          <w:p w14:paraId="3E47503D" w14:textId="2B95AB6C" w:rsidR="009410B7" w:rsidRDefault="009410B7" w:rsidP="009410B7">
                            <w:pPr>
                              <w:pStyle w:val="Agency-body-text"/>
                              <w:numPr>
                                <w:ilvl w:val="0"/>
                                <w:numId w:val="2"/>
                              </w:numPr>
                              <w:ind w:left="426"/>
                            </w:pPr>
                            <w:r>
                              <w:rPr>
                                <w:lang w:bidi="es-ES"/>
                              </w:rPr>
                              <w:t xml:space="preserve">Los docentes afirmaron que la primera fase de la pandemia fue muy dura porque tuvieron que esperar a recibir de sus superiores las decisiones y directrices. </w:t>
                            </w:r>
                            <w:r>
                              <w:rPr>
                                <w:b/>
                                <w:lang w:bidi="es-ES"/>
                              </w:rPr>
                              <w:t>Esta comunicación no fue efectiva, ya que fue lenta y poco transparente.</w:t>
                            </w:r>
                            <w:r>
                              <w:rPr>
                                <w:lang w:bidi="es-ES"/>
                              </w:rPr>
                              <w:t xml:space="preserve"> Las acciones de los docentes fueron bloqueadas y desconocían qué opciones o sistemas de comunicación tenían que les permitiesen actuar de manera proactiva a fin de atender las necesidades de todo el alumnado.</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70B23458" id="Text Box 17" o:spid="_x0000_s1087" type="#_x0000_t202" alt="&quot;&quot;" style="width:441.75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" fillcolor="white [3201]" strokecolor="#e36c0a [2409]" strokeweight="2pt">
                <v:stroke linestyle="thinThin"/>
                <v:textbox style="mso-fit-shape-to-text:t" inset="3mm,2mm,3mm,2mm">
                  <w:txbxContent>
                    <w:p w14:paraId="3AF49248" w14:textId="77777777" w:rsidR="009410B7" w:rsidRDefault="009410B7" w:rsidP="009410B7">
                      <w:pPr>
                        <w:pStyle w:val="Agency-body-text"/>
                      </w:pPr>
                      <w:r>
                        <w:rPr>
                          <w:b/>
                          <w:lang w:bidi="es-ES"/>
                        </w:rPr>
                        <w:t>Caso real:</w:t>
                      </w:r>
                    </w:p>
                    <w:p w14:paraId="3E47503D" w14:textId="2B95AB6C" w:rsidR="009410B7" w:rsidRDefault="009410B7" w:rsidP="009410B7">
                      <w:pPr>
                        <w:pStyle w:val="Agency-body-text"/>
                        <w:numPr>
                          <w:ilvl w:val="0"/>
                          <w:numId w:val="2"/>
                        </w:numPr>
                        <w:ind w:left="426"/>
                      </w:pPr>
                      <w:r>
                        <w:rPr>
                          <w:lang w:bidi="es-ES"/>
                        </w:rPr>
                        <w:t xml:space="preserve">Los docentes afirmaron que la primera fase de la pandemia fue muy dura porque tuvieron que esperar a recibir de sus superiores las decisiones y directrices. </w:t>
                      </w:r>
                      <w:r>
                        <w:rPr>
                          <w:b/>
                          <w:lang w:bidi="es-ES"/>
                        </w:rPr>
                        <w:t>Esta comunicación no fue efectiva, ya que fue lenta y poco transparente.</w:t>
                      </w:r>
                      <w:r>
                        <w:rPr>
                          <w:lang w:bidi="es-ES"/>
                        </w:rPr>
                        <w:t xml:space="preserve"> Las acciones de los docentes fueron bloqueadas y desconocían qué opciones o sistemas de comunicación tenían que les permitiesen actuar de manera proactiva a fin de atender las necesidades de todo el alumnado.</w:t>
                      </w:r>
                    </w:p>
                  </w:txbxContent>
                </v:textbox>
                <w10:anchorlock/>
              </v:shape>
            </w:pict>
          </mc:Fallback>
        </mc:AlternateContent>
      </w:r>
    </w:p>
    <w:p w14:paraId="1760003C" w14:textId="5E8E9629" w:rsidR="00777678" w:rsidRPr="00D46215" w:rsidRDefault="00777678" w:rsidP="00777678">
      <w:pPr>
        <w:pStyle w:val="Agency-heading-3"/>
        <w:outlineLvl w:val="2"/>
        <w:rPr>
          <w:rFonts w:asciiTheme="majorHAnsi" w:eastAsia="Calibri" w:hAnsiTheme="majorHAnsi" w:cstheme="majorHAnsi"/>
        </w:rPr>
      </w:pPr>
      <w:bookmarkStart w:id="24" w:name="_Toc165541197"/>
      <w:bookmarkStart w:id="25" w:name="AspirationBPractice"/>
      <w:r w:rsidRPr="00D46215">
        <w:rPr>
          <w:rFonts w:asciiTheme="majorHAnsi" w:hAnsiTheme="majorHAnsi" w:cstheme="majorHAnsi"/>
          <w:lang w:bidi="es-ES"/>
        </w:rPr>
        <w:lastRenderedPageBreak/>
        <w:t>Práctica inspiradora para la Aspiración B</w:t>
      </w:r>
      <w:bookmarkEnd w:id="24"/>
    </w:p>
    <w:bookmarkEnd w:id="25"/>
    <w:p w14:paraId="58F5AECC" w14:textId="3EB3D3F5" w:rsidR="00777678" w:rsidRPr="00D46215" w:rsidRDefault="00777678" w:rsidP="00DB7881">
      <w:pPr>
        <w:pStyle w:val="Agency-body-text"/>
        <w:keepNext/>
        <w:rPr>
          <w:rFonts w:asciiTheme="majorHAnsi" w:hAnsiTheme="majorHAnsi" w:cstheme="majorHAnsi"/>
        </w:rPr>
      </w:pPr>
      <w:r w:rsidRPr="00D46215">
        <w:rPr>
          <w:rFonts w:asciiTheme="majorHAnsi" w:hAnsiTheme="majorHAnsi" w:cstheme="majorHAnsi"/>
          <w:lang w:bidi="es-ES"/>
        </w:rPr>
        <w:t>En este ejemplo, se proporcionó información cuando los docentes y otras partes interesadas la necesitaban para prepararse a fin de actuar de manera proactiva.</w:t>
      </w:r>
    </w:p>
    <w:p w14:paraId="643FC05E" w14:textId="7BFEB78C" w:rsidR="00777678" w:rsidRPr="00D46215" w:rsidRDefault="009410B7" w:rsidP="009410B7">
      <w:pPr>
        <w:pStyle w:val="Agency-body-text"/>
        <w:keepNext/>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04DEE177" wp14:editId="3EC20D5A">
                <wp:extent cx="5600497" cy="2633223"/>
                <wp:effectExtent l="12700" t="12700" r="14605" b="11430"/>
                <wp:docPr id="513988284"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00497" cy="2633223"/>
                        </a:xfrm>
                        <a:prstGeom prst="rect">
                          <a:avLst/>
                        </a:prstGeom>
                        <a:solidFill>
                          <a:schemeClr val="lt1"/>
                        </a:solidFill>
                        <a:ln w="25400" cmpd="dbl">
                          <a:solidFill>
                            <a:srgbClr val="00B050"/>
                          </a:solidFill>
                        </a:ln>
                      </wps:spPr>
                      <wps:txbx>
                        <w:txbxContent>
                          <w:p w14:paraId="4888F185" w14:textId="2D44FAD1" w:rsidR="009410B7" w:rsidRDefault="009410B7" w:rsidP="009410B7">
                            <w:pPr>
                              <w:pStyle w:val="Agency-body-text"/>
                              <w:keepNext/>
                              <w:rPr>
                                <w:b/>
                                <w:bCs/>
                              </w:rPr>
                            </w:pPr>
                            <w:r w:rsidRPr="00A20079">
                              <w:rPr>
                                <w:b/>
                                <w:lang w:bidi="es-ES"/>
                              </w:rPr>
                              <w:t>Comunicar las medidas adoptadas para sustituir los exámenes finales durante el cierre de los centros escolares en la pandemia de COVID-19</w:t>
                            </w:r>
                          </w:p>
                          <w:p w14:paraId="48A645CC" w14:textId="792B2B51" w:rsidR="009410B7" w:rsidRDefault="009410B7" w:rsidP="009410B7">
                            <w:pPr>
                              <w:pStyle w:val="Agency-body-text"/>
                              <w:keepNext/>
                            </w:pPr>
                            <w:r>
                              <w:rPr>
                                <w:lang w:bidi="es-ES"/>
                              </w:rPr>
                              <w:t xml:space="preserve">En Irlanda, durante el cierre de los centros escolares en la pandemia de COVID-19 en 2020, el Ministerio de Educación desarrolló planes de comunicación para informar a todas las partes interesadas sobre los exámenes finales </w:t>
                            </w:r>
                            <w:r w:rsidR="004C31B7">
                              <w:rPr>
                                <w:lang w:bidi="es-ES"/>
                              </w:rPr>
                              <w:t xml:space="preserve">y las medidas de evaluación </w:t>
                            </w:r>
                            <w:r>
                              <w:rPr>
                                <w:lang w:bidi="es-ES"/>
                              </w:rPr>
                              <w:t>de enseñanza secundaria superior.</w:t>
                            </w:r>
                          </w:p>
                          <w:p w14:paraId="2DD06BB7" w14:textId="77777777" w:rsidR="009410B7" w:rsidRDefault="009410B7" w:rsidP="009410B7">
                            <w:pPr>
                              <w:pStyle w:val="Agency-body-text"/>
                              <w:keepNext/>
                            </w:pPr>
                            <w:r>
                              <w:rPr>
                                <w:lang w:bidi="es-ES"/>
                              </w:rPr>
                              <w:t>El gran público al que iba dirigido suponía un gran desafío, ya que era necesario llegar a todo el alumnado, padres/tutores y comunidades escolares, incluidos los directores de centros educativos y los docentes, así como las partes interesadas y los representantes del sector educativo. Era preciso contar con grandes conocimientos y experiencia para crear una comunicación clara. Se planificó una comunicación multicanal y multinivel.</w:t>
                            </w:r>
                          </w:p>
                          <w:p w14:paraId="38C22280" w14:textId="1AE17879" w:rsidR="009410B7" w:rsidRDefault="009410B7" w:rsidP="009410B7">
                            <w:pPr>
                              <w:pStyle w:val="Agency-body-text"/>
                              <w:keepNext/>
                            </w:pPr>
                            <w:r>
                              <w:rPr>
                                <w:rStyle w:val="ui-provider"/>
                                <w:lang w:bidi="es-ES"/>
                              </w:rPr>
                              <w:t>Supervisar el impacto de los procesos de comunicación fue un factor esencial porque posibilitó adaptar rápidamente los mensajes y los procesos de comunicación cuando era necesario.</w:t>
                            </w:r>
                          </w:p>
                        </w:txbxContent>
                      </wps:txbx>
                      <wps:bodyPr rot="0" spcFirstLastPara="0" vertOverflow="overflow" horzOverflow="overflow" vert="horz" wrap="non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4DEE177" id="Text Box 18" o:spid="_x0000_s1088" type="#_x0000_t202" alt="&quot;&quot;" style="width:441pt;height:20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" fillcolor="white [3201]" strokecolor="#00b050" strokeweight="2pt">
                <v:stroke linestyle="thinThin"/>
                <v:textbox style="mso-fit-shape-to-text:t" inset="3mm,2mm,3mm,2mm">
                  <w:txbxContent>
                    <w:p w14:paraId="4888F185" w14:textId="2D44FAD1" w:rsidR="009410B7" w:rsidRDefault="009410B7" w:rsidP="009410B7">
                      <w:pPr>
                        <w:pStyle w:val="Agency-body-text"/>
                        <w:keepNext/>
                        <w:rPr>
                          <w:b/>
                          <w:bCs/>
                        </w:rPr>
                      </w:pPr>
                      <w:r w:rsidRPr="00A20079">
                        <w:rPr>
                          <w:b/>
                          <w:lang w:bidi="es-ES"/>
                        </w:rPr>
                        <w:t>Comunicar las medidas adoptadas para sustituir los exámenes finales durante el cierre de los centros escolares en la pandemia de COVID-19</w:t>
                      </w:r>
                    </w:p>
                    <w:p w14:paraId="48A645CC" w14:textId="792B2B51" w:rsidR="009410B7" w:rsidRDefault="009410B7" w:rsidP="009410B7">
                      <w:pPr>
                        <w:pStyle w:val="Agency-body-text"/>
                        <w:keepNext/>
                      </w:pPr>
                      <w:r>
                        <w:rPr>
                          <w:lang w:bidi="es-ES"/>
                        </w:rPr>
                        <w:t xml:space="preserve">En Irlanda, durante el cierre de los centros escolares en la pandemia de COVID-19 en 2020, el Ministerio de Educación desarrolló planes de comunicación para informar a todas las partes interesadas sobre los exámenes finales </w:t>
                      </w:r>
                      <w:r w:rsidR="004C31B7">
                        <w:rPr>
                          <w:lang w:bidi="es-ES"/>
                        </w:rPr>
                        <w:t xml:space="preserve">y las medidas de evaluación </w:t>
                      </w:r>
                      <w:r>
                        <w:rPr>
                          <w:lang w:bidi="es-ES"/>
                        </w:rPr>
                        <w:t>de enseñanza secundaria superior.</w:t>
                      </w:r>
                    </w:p>
                    <w:p w14:paraId="2DD06BB7" w14:textId="77777777" w:rsidR="009410B7" w:rsidRDefault="009410B7" w:rsidP="009410B7">
                      <w:pPr>
                        <w:pStyle w:val="Agency-body-text"/>
                        <w:keepNext/>
                      </w:pPr>
                      <w:r>
                        <w:rPr>
                          <w:lang w:bidi="es-ES"/>
                        </w:rPr>
                        <w:t>El gran público al que iba dirigido suponía un gran desafío, ya que era necesario llegar a todo el alumnado, padres/tutores y comunidades escolares, incluidos los directores de centros educativos y los docentes, así como las partes interesadas y los representantes del sector educativo. Era preciso contar con grandes conocimientos y experiencia para crear una comunicación clara. Se planificó una comunicación multicanal y multinivel.</w:t>
                      </w:r>
                    </w:p>
                    <w:p w14:paraId="38C22280" w14:textId="1AE17879" w:rsidR="009410B7" w:rsidRDefault="009410B7" w:rsidP="009410B7">
                      <w:pPr>
                        <w:pStyle w:val="Agency-body-text"/>
                        <w:keepNext/>
                      </w:pPr>
                      <w:r>
                        <w:rPr>
                          <w:rStyle w:val="ui-provider"/>
                          <w:lang w:bidi="es-ES"/>
                        </w:rPr>
                        <w:t>Supervisar el impacto de los procesos de comunicación fue un factor esencial porque posibilitó adaptar rápidamente los mensajes y los procesos de comunicación cuando era necesario.</w:t>
                      </w:r>
                    </w:p>
                  </w:txbxContent>
                </v:textbox>
                <w10:anchorlock/>
              </v:shape>
            </w:pict>
          </mc:Fallback>
        </mc:AlternateContent>
      </w:r>
    </w:p>
    <w:p w14:paraId="1EAA3940" w14:textId="39D31C62" w:rsidR="00F54EDD" w:rsidRPr="00D46215" w:rsidRDefault="00D10BB1" w:rsidP="00DB7881">
      <w:pPr>
        <w:pStyle w:val="Agency-body-text"/>
        <w:rPr>
          <w:rFonts w:asciiTheme="majorHAnsi" w:hAnsiTheme="majorHAnsi" w:cstheme="majorHAnsi"/>
        </w:rPr>
      </w:pPr>
      <w:r w:rsidRPr="00D46215">
        <w:rPr>
          <w:rFonts w:asciiTheme="majorHAnsi" w:hAnsiTheme="majorHAnsi" w:cstheme="majorHAnsi"/>
          <w:lang w:bidi="es-ES"/>
        </w:rPr>
        <w:t>(</w:t>
      </w:r>
      <w:hyperlink r:id="rId74" w:history="1">
        <w:r w:rsidRPr="00D46215">
          <w:rPr>
            <w:rStyle w:val="Hyperlink"/>
            <w:rFonts w:asciiTheme="majorHAnsi" w:hAnsiTheme="majorHAnsi" w:cstheme="majorHAnsi"/>
            <w:lang w:bidi="es-ES"/>
          </w:rPr>
          <w:t xml:space="preserve">Ministerio </w:t>
        </w:r>
        <w:r w:rsidR="00061A14" w:rsidRPr="00D46215">
          <w:rPr>
            <w:rStyle w:val="Hyperlink"/>
            <w:rFonts w:asciiTheme="majorHAnsi" w:hAnsiTheme="majorHAnsi" w:cstheme="majorHAnsi"/>
            <w:lang w:bidi="es-ES"/>
          </w:rPr>
          <w:t xml:space="preserve">irlandés </w:t>
        </w:r>
        <w:r w:rsidRPr="00D46215">
          <w:rPr>
            <w:rStyle w:val="Hyperlink"/>
            <w:rFonts w:asciiTheme="majorHAnsi" w:hAnsiTheme="majorHAnsi" w:cstheme="majorHAnsi"/>
            <w:lang w:bidi="es-ES"/>
          </w:rPr>
          <w:t>de Educación</w:t>
        </w:r>
      </w:hyperlink>
      <w:r w:rsidRPr="00D46215">
        <w:rPr>
          <w:rFonts w:asciiTheme="majorHAnsi" w:hAnsiTheme="majorHAnsi" w:cstheme="majorHAnsi"/>
          <w:lang w:bidi="es-ES"/>
        </w:rPr>
        <w:t xml:space="preserve">, 2020; </w:t>
      </w:r>
      <w:hyperlink r:id="rId75" w:history="1">
        <w:r w:rsidRPr="00D46215">
          <w:rPr>
            <w:rStyle w:val="Hyperlink"/>
            <w:rFonts w:asciiTheme="majorHAnsi" w:hAnsiTheme="majorHAnsi" w:cstheme="majorHAnsi"/>
            <w:lang w:bidi="es-ES"/>
          </w:rPr>
          <w:t>OCDE</w:t>
        </w:r>
      </w:hyperlink>
      <w:r w:rsidRPr="00D46215">
        <w:rPr>
          <w:rFonts w:asciiTheme="majorHAnsi" w:hAnsiTheme="majorHAnsi" w:cstheme="majorHAnsi"/>
          <w:lang w:bidi="es-ES"/>
        </w:rPr>
        <w:t xml:space="preserve">, 2023; </w:t>
      </w:r>
      <w:hyperlink r:id="rId76" w:history="1">
        <w:r w:rsidRPr="00D46215">
          <w:rPr>
            <w:rStyle w:val="Hyperlink"/>
            <w:rFonts w:asciiTheme="majorHAnsi" w:hAnsiTheme="majorHAnsi" w:cstheme="majorHAnsi"/>
            <w:lang w:bidi="es-ES"/>
          </w:rPr>
          <w:t xml:space="preserve">Comité Conjunto </w:t>
        </w:r>
        <w:r w:rsidR="00F561B0" w:rsidRPr="00D46215">
          <w:rPr>
            <w:rStyle w:val="Hyperlink"/>
            <w:rFonts w:asciiTheme="majorHAnsi" w:hAnsiTheme="majorHAnsi" w:cstheme="majorHAnsi"/>
            <w:lang w:bidi="es-ES"/>
          </w:rPr>
          <w:t xml:space="preserve">irlandés </w:t>
        </w:r>
        <w:r w:rsidRPr="00D46215">
          <w:rPr>
            <w:rStyle w:val="Hyperlink"/>
            <w:rFonts w:asciiTheme="majorHAnsi" w:hAnsiTheme="majorHAnsi" w:cstheme="majorHAnsi"/>
            <w:lang w:bidi="es-ES"/>
          </w:rPr>
          <w:t>de Educación, Educación Continua y Superior, Investigación, Innovación y Ciencia</w:t>
        </w:r>
      </w:hyperlink>
      <w:r w:rsidRPr="00D46215">
        <w:rPr>
          <w:rFonts w:asciiTheme="majorHAnsi" w:hAnsiTheme="majorHAnsi" w:cstheme="majorHAnsi"/>
          <w:lang w:bidi="es-ES"/>
        </w:rPr>
        <w:t>, 2021)</w:t>
      </w:r>
    </w:p>
    <w:p w14:paraId="29065007" w14:textId="6CF811C4" w:rsidR="00481C65" w:rsidRPr="00D46215" w:rsidRDefault="00481C65" w:rsidP="00DB7881">
      <w:pPr>
        <w:pStyle w:val="Agency-body-text"/>
        <w:keepNext/>
        <w:rPr>
          <w:rFonts w:asciiTheme="majorHAnsi" w:hAnsiTheme="majorHAnsi" w:cstheme="majorHAnsi"/>
        </w:rPr>
      </w:pPr>
      <w:r w:rsidRPr="00D46215">
        <w:rPr>
          <w:rFonts w:asciiTheme="majorHAnsi" w:hAnsiTheme="majorHAnsi" w:cstheme="majorHAnsi"/>
          <w:lang w:bidi="es-ES"/>
        </w:rPr>
        <w:t xml:space="preserve">La </w:t>
      </w:r>
      <w:r w:rsidRPr="00D46215">
        <w:rPr>
          <w:rFonts w:asciiTheme="majorHAnsi" w:hAnsiTheme="majorHAnsi" w:cstheme="majorHAnsi"/>
          <w:b/>
          <w:lang w:bidi="es-ES"/>
        </w:rPr>
        <w:t>pregunta orientativa</w:t>
      </w:r>
      <w:r w:rsidRPr="00D46215">
        <w:rPr>
          <w:rFonts w:asciiTheme="majorHAnsi" w:hAnsiTheme="majorHAnsi" w:cstheme="majorHAnsi"/>
          <w:lang w:bidi="es-ES"/>
        </w:rPr>
        <w:t xml:space="preserve"> y el </w:t>
      </w:r>
      <w:r w:rsidRPr="00D46215">
        <w:rPr>
          <w:rFonts w:asciiTheme="majorHAnsi" w:hAnsiTheme="majorHAnsi" w:cstheme="majorHAnsi"/>
          <w:b/>
          <w:lang w:bidi="es-ES"/>
        </w:rPr>
        <w:t>mensaje clave</w:t>
      </w:r>
      <w:r w:rsidRPr="00D46215">
        <w:rPr>
          <w:rFonts w:asciiTheme="majorHAnsi" w:hAnsiTheme="majorHAnsi" w:cstheme="majorHAnsi"/>
          <w:lang w:bidi="es-ES"/>
        </w:rPr>
        <w:t xml:space="preserve"> contextualizan el tema de la comunicación efectiva en relación con la Aspiración B. El foco se pone en la </w:t>
      </w:r>
      <w:r w:rsidRPr="00D46215">
        <w:rPr>
          <w:rFonts w:asciiTheme="majorHAnsi" w:hAnsiTheme="majorHAnsi" w:cstheme="majorHAnsi"/>
          <w:b/>
          <w:lang w:bidi="es-ES"/>
        </w:rPr>
        <w:t>comunicación efectiva y los docentes</w:t>
      </w:r>
      <w:r w:rsidRPr="00D46215">
        <w:rPr>
          <w:rFonts w:asciiTheme="majorHAnsi" w:hAnsiTheme="majorHAnsi" w:cstheme="majorHAnsi"/>
          <w:lang w:bidi="es-ES"/>
        </w:rPr>
        <w:t>:</w:t>
      </w:r>
    </w:p>
    <w:p w14:paraId="21FBE10F" w14:textId="03CE76D5" w:rsidR="00F80DCC" w:rsidRPr="00D46215" w:rsidRDefault="00F80DCC" w:rsidP="00DB7881">
      <w:pPr>
        <w:pStyle w:val="Agency-body-text"/>
        <w:keepNext/>
        <w:rPr>
          <w:rFonts w:asciiTheme="majorHAnsi" w:hAnsiTheme="majorHAnsi" w:cstheme="majorHAnsi"/>
        </w:rPr>
      </w:pPr>
      <w:r w:rsidRPr="00E22221">
        <w:rPr>
          <w:rFonts w:asciiTheme="majorHAnsi" w:hAnsiTheme="majorHAnsi" w:cstheme="majorHAnsi"/>
          <w:b/>
          <w:noProof/>
          <w:lang w:eastAsia="el-GR"/>
        </w:rPr>
        <w:drawing>
          <wp:anchor distT="0" distB="0" distL="114300" distR="114300" simplePos="0" relativeHeight="251658254" behindDoc="0" locked="0" layoutInCell="1" allowOverlap="1" wp14:anchorId="2D7A8B38" wp14:editId="59CA10D3">
            <wp:simplePos x="0" y="0"/>
            <wp:positionH relativeFrom="column">
              <wp:posOffset>12700</wp:posOffset>
            </wp:positionH>
            <wp:positionV relativeFrom="paragraph">
              <wp:posOffset>200872</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E7429AC" w14:textId="6378349C" w:rsidR="006D7D2E" w:rsidRPr="00D46215" w:rsidRDefault="00F80DCC" w:rsidP="00D77283">
      <w:pPr>
        <w:pStyle w:val="Agency-body-text"/>
        <w:spacing w:after="480"/>
        <w:rPr>
          <w:rFonts w:asciiTheme="majorHAnsi" w:hAnsiTheme="majorHAnsi" w:cstheme="majorHAnsi"/>
        </w:rPr>
      </w:pPr>
      <w:r w:rsidRPr="00E22221">
        <w:rPr>
          <w:rFonts w:asciiTheme="majorHAnsi" w:hAnsiTheme="majorHAnsi" w:cstheme="majorHAnsi"/>
          <w:i/>
          <w:noProof/>
          <w:lang w:eastAsia="el-GR"/>
        </w:rPr>
        <w:drawing>
          <wp:anchor distT="0" distB="0" distL="114300" distR="114300" simplePos="0" relativeHeight="251658255" behindDoc="0" locked="0" layoutInCell="1" allowOverlap="1" wp14:anchorId="6AA4236D" wp14:editId="0CC829EA">
            <wp:simplePos x="0" y="0"/>
            <wp:positionH relativeFrom="column">
              <wp:posOffset>12700</wp:posOffset>
            </wp:positionH>
            <wp:positionV relativeFrom="paragraph">
              <wp:posOffset>1027007</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6D7D2E" w:rsidRPr="00D46215">
        <w:rPr>
          <w:rFonts w:asciiTheme="majorHAnsi" w:hAnsiTheme="majorHAnsi" w:cstheme="majorHAnsi"/>
          <w:b/>
          <w:lang w:bidi="es-ES"/>
        </w:rPr>
        <w:t>¿Cómo una cultura de la comunicación efectiva en la educación puede permitir a los docentes actuar de manera proactiva y sentirse preparados para atender las necesidades de todo el alumnado durante emergencias psicosociales?</w:t>
      </w:r>
    </w:p>
    <w:p w14:paraId="183A9D3B" w14:textId="396BC255" w:rsidR="006D7D2E" w:rsidRPr="00D46215" w:rsidRDefault="006D7D2E" w:rsidP="00F80DCC">
      <w:pPr>
        <w:pStyle w:val="Agency-body-text"/>
        <w:ind w:left="1701"/>
        <w:rPr>
          <w:rFonts w:asciiTheme="majorHAnsi" w:hAnsiTheme="majorHAnsi" w:cstheme="majorHAnsi"/>
        </w:rPr>
      </w:pPr>
      <w:r w:rsidRPr="00D46215">
        <w:rPr>
          <w:rFonts w:asciiTheme="majorHAnsi" w:hAnsiTheme="majorHAnsi" w:cstheme="majorHAnsi"/>
          <w:i/>
          <w:lang w:bidi="es-ES"/>
        </w:rPr>
        <w:t>Mensaje clave:</w:t>
      </w:r>
      <w:r w:rsidRPr="00D46215">
        <w:rPr>
          <w:rFonts w:asciiTheme="majorHAnsi" w:hAnsiTheme="majorHAnsi" w:cstheme="majorHAnsi"/>
          <w:lang w:bidi="es-ES"/>
        </w:rPr>
        <w:t xml:space="preserve"> Los docentes pueden actuar de manera proactiva y sentirse preparados para emergencias psicosociales cuando los procesos de comunicación son transparentes y </w:t>
      </w:r>
      <w:r w:rsidR="00CF7A94">
        <w:rPr>
          <w:rFonts w:asciiTheme="majorHAnsi" w:hAnsiTheme="majorHAnsi" w:cstheme="majorHAnsi"/>
          <w:lang w:bidi="es-ES"/>
        </w:rPr>
        <w:t>l</w:t>
      </w:r>
      <w:r w:rsidR="00CF7A94" w:rsidRPr="00D46215">
        <w:rPr>
          <w:rFonts w:asciiTheme="majorHAnsi" w:hAnsiTheme="majorHAnsi" w:cstheme="majorHAnsi"/>
          <w:lang w:bidi="es-ES"/>
        </w:rPr>
        <w:t xml:space="preserve">os docentes </w:t>
      </w:r>
      <w:r w:rsidRPr="00D46215">
        <w:rPr>
          <w:rFonts w:asciiTheme="majorHAnsi" w:hAnsiTheme="majorHAnsi" w:cstheme="majorHAnsi"/>
          <w:lang w:bidi="es-ES"/>
        </w:rPr>
        <w:t>participan en la toma de decisiones. Una mayor comunicación e intercambio entre docentes, así como entre los distintos niveles de las partes interesadas puede fomentar este desarrollo. Contar con oportunidades adecuadas de desarrollo de competencias en la comunicación, así como con habilidades para las tecnologías de la información es primordial para respaldar a los docentes, especialmente en situaciones de crisis.</w:t>
      </w:r>
    </w:p>
    <w:p w14:paraId="64D2A837" w14:textId="77777777" w:rsidR="00FD11C2" w:rsidRPr="00D46215" w:rsidRDefault="00FD11C2" w:rsidP="00DB7881">
      <w:pPr>
        <w:pStyle w:val="Agency-body-text"/>
        <w:rPr>
          <w:rFonts w:asciiTheme="majorHAnsi" w:hAnsiTheme="majorHAnsi" w:cstheme="majorHAnsi"/>
        </w:rPr>
      </w:pPr>
      <w:r w:rsidRPr="00D46215">
        <w:rPr>
          <w:rFonts w:asciiTheme="majorHAnsi" w:hAnsiTheme="majorHAnsi" w:cstheme="majorHAnsi"/>
          <w:lang w:bidi="es-ES"/>
        </w:rPr>
        <w:br w:type="page"/>
      </w:r>
    </w:p>
    <w:p w14:paraId="4D83577B" w14:textId="0EE27FA5" w:rsidR="00593B42" w:rsidRPr="00D46215" w:rsidRDefault="00F31E13" w:rsidP="00957625">
      <w:pPr>
        <w:pStyle w:val="Agency-heading-2"/>
        <w:rPr>
          <w:rFonts w:asciiTheme="majorHAnsi" w:hAnsiTheme="majorHAnsi" w:cstheme="majorHAnsi"/>
        </w:rPr>
      </w:pPr>
      <w:bookmarkStart w:id="26" w:name="AspirationC"/>
      <w:bookmarkStart w:id="27" w:name="_Toc165541198"/>
      <w:r w:rsidRPr="00E22221">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63BFFF0" wp14:editId="66366708">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6215">
        <w:rPr>
          <w:rFonts w:asciiTheme="majorHAnsi" w:hAnsiTheme="majorHAnsi" w:cstheme="majorHAnsi"/>
          <w:lang w:bidi="es-ES"/>
        </w:rPr>
        <w:t>Aspiración C: Crear vínculos de apoyo en la comunidad en torno</w:t>
      </w:r>
      <w:r w:rsidR="000C5D0F">
        <w:rPr>
          <w:rFonts w:asciiTheme="majorHAnsi" w:hAnsiTheme="majorHAnsi" w:cstheme="majorHAnsi"/>
          <w:lang w:bidi="es-ES"/>
        </w:rPr>
        <w:t> </w:t>
      </w:r>
      <w:r w:rsidR="00481C65" w:rsidRPr="00D46215">
        <w:rPr>
          <w:rFonts w:asciiTheme="majorHAnsi" w:hAnsiTheme="majorHAnsi" w:cstheme="majorHAnsi"/>
          <w:lang w:bidi="es-ES"/>
        </w:rPr>
        <w:t>al</w:t>
      </w:r>
      <w:r w:rsidR="000C5D0F">
        <w:rPr>
          <w:rFonts w:asciiTheme="majorHAnsi" w:hAnsiTheme="majorHAnsi" w:cstheme="majorHAnsi"/>
          <w:lang w:bidi="es-ES"/>
        </w:rPr>
        <w:t> </w:t>
      </w:r>
      <w:r w:rsidR="00481C65" w:rsidRPr="00D46215">
        <w:rPr>
          <w:rFonts w:asciiTheme="majorHAnsi" w:hAnsiTheme="majorHAnsi" w:cstheme="majorHAnsi"/>
          <w:lang w:bidi="es-ES"/>
        </w:rPr>
        <w:t>alumnado y las familias</w:t>
      </w:r>
      <w:bookmarkEnd w:id="26"/>
      <w:bookmarkEnd w:id="27"/>
    </w:p>
    <w:p w14:paraId="557A74F8" w14:textId="6942B742" w:rsidR="00707984" w:rsidRPr="00D46215" w:rsidRDefault="005B2B84" w:rsidP="00481C65">
      <w:pPr>
        <w:pStyle w:val="Agency-body-text"/>
        <w:rPr>
          <w:rFonts w:asciiTheme="majorHAnsi" w:hAnsiTheme="majorHAnsi" w:cstheme="majorHAnsi"/>
        </w:rPr>
      </w:pPr>
      <w:r w:rsidRPr="00D46215">
        <w:rPr>
          <w:rFonts w:asciiTheme="majorHAnsi" w:hAnsiTheme="majorHAnsi" w:cstheme="majorHAnsi"/>
          <w:lang w:bidi="es-ES"/>
        </w:rPr>
        <w:t>La pandemia de COVID-19 ha puesto de relieve la necesidad de apoyar a las familias en materia de educación en una situación de crisis. A la hora de proporcionar esta ayuda, los vínculos de apoyo dentro de la comunidad desempeñaron un papel esencial cuando no lo hicieron las estructuras que apoyan el sistema general.</w:t>
      </w:r>
    </w:p>
    <w:p w14:paraId="3ECDDADA" w14:textId="7D9B048A" w:rsidR="002859C8" w:rsidRPr="00D46215" w:rsidRDefault="0081429A" w:rsidP="00481C65">
      <w:pPr>
        <w:pStyle w:val="Agency-body-text"/>
        <w:rPr>
          <w:rFonts w:asciiTheme="majorHAnsi" w:hAnsiTheme="majorHAnsi" w:cstheme="majorHAnsi"/>
        </w:rPr>
      </w:pPr>
      <w:r w:rsidRPr="00D46215">
        <w:rPr>
          <w:rFonts w:asciiTheme="majorHAnsi" w:hAnsiTheme="majorHAnsi" w:cstheme="majorHAnsi"/>
          <w:lang w:bidi="es-ES"/>
        </w:rPr>
        <w:t>La posibilidad de comunicarse de manera efectiva usando los vínculos de apoyo en las comunidades (escolares) ayuda a las familias y aumenta el bienestar y la resiliencia del alumnado, especialmente en situaciones de crisis.</w:t>
      </w:r>
    </w:p>
    <w:p w14:paraId="2722111D" w14:textId="3E7BCFD5" w:rsidR="00AD7A76" w:rsidRPr="00D46215" w:rsidRDefault="00B067F8" w:rsidP="00975A02">
      <w:pPr>
        <w:pStyle w:val="Agency-body-text"/>
        <w:spacing w:before="0" w:after="0"/>
        <w:textAlignment w:val="baseline"/>
        <w:rPr>
          <w:rFonts w:asciiTheme="majorHAnsi" w:hAnsiTheme="majorHAnsi" w:cstheme="majorHAnsi"/>
        </w:rPr>
      </w:pPr>
      <w:r w:rsidRPr="00E22221">
        <w:rPr>
          <w:rFonts w:asciiTheme="majorHAnsi" w:hAnsiTheme="majorHAnsi" w:cstheme="majorHAnsi"/>
          <w:noProof/>
          <w:lang w:eastAsia="el-GR"/>
        </w:rPr>
        <w:drawing>
          <wp:anchor distT="0" distB="0" distL="114300" distR="114300" simplePos="0" relativeHeight="251658268" behindDoc="0" locked="0" layoutInCell="1" allowOverlap="1" wp14:anchorId="713132FF" wp14:editId="5790FFED">
            <wp:simplePos x="0" y="0"/>
            <wp:positionH relativeFrom="column">
              <wp:posOffset>4962737</wp:posOffset>
            </wp:positionH>
            <wp:positionV relativeFrom="paragraph">
              <wp:posOffset>518795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21450E" w:rsidRPr="00D46215">
        <w:rPr>
          <w:rFonts w:asciiTheme="majorHAnsi" w:hAnsiTheme="majorHAnsi" w:cstheme="majorHAnsi"/>
          <w:lang w:bidi="es-ES"/>
        </w:rPr>
        <w:t>Los siguientes casos reales describen los problemas de comunicación que tuvieron las familias durante la primera parte de la pandemia de COVID-19, y ofrecen una reflexión sobre las realidades vividas.</w:t>
      </w:r>
    </w:p>
    <w:p w14:paraId="4C6EECCC" w14:textId="4CE9C01C" w:rsidR="002859C8" w:rsidRPr="00D46215" w:rsidRDefault="009410B7" w:rsidP="00B067F8">
      <w:pPr>
        <w:pStyle w:val="Agency-body-text"/>
        <w:spacing w:before="360"/>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5FB438BB" wp14:editId="05E8E1A3">
                <wp:extent cx="5610225" cy="2438670"/>
                <wp:effectExtent l="12700" t="12700" r="15875" b="12065"/>
                <wp:docPr id="587514286"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0225" cy="2438670"/>
                        </a:xfrm>
                        <a:prstGeom prst="rect">
                          <a:avLst/>
                        </a:prstGeom>
                        <a:solidFill>
                          <a:schemeClr val="lt1"/>
                        </a:solidFill>
                        <a:ln w="25400" cmpd="dbl">
                          <a:solidFill>
                            <a:schemeClr val="accent6">
                              <a:lumMod val="75000"/>
                            </a:schemeClr>
                          </a:solidFill>
                        </a:ln>
                      </wps:spPr>
                      <wps:txbx>
                        <w:txbxContent>
                          <w:p w14:paraId="3520B6EB" w14:textId="77777777" w:rsidR="009410B7" w:rsidRDefault="009410B7" w:rsidP="009410B7">
                            <w:pPr>
                              <w:pStyle w:val="Agency-body-text"/>
                            </w:pPr>
                            <w:r>
                              <w:rPr>
                                <w:b/>
                                <w:lang w:bidi="es-ES"/>
                              </w:rPr>
                              <w:t>Casos reales:</w:t>
                            </w:r>
                          </w:p>
                          <w:p w14:paraId="43163115" w14:textId="77777777" w:rsidR="009410B7" w:rsidRDefault="009410B7" w:rsidP="009410B7">
                            <w:pPr>
                              <w:pStyle w:val="Agency-body-text"/>
                              <w:numPr>
                                <w:ilvl w:val="0"/>
                                <w:numId w:val="2"/>
                              </w:numPr>
                              <w:ind w:left="284"/>
                            </w:pPr>
                            <w:r>
                              <w:rPr>
                                <w:lang w:bidi="es-ES"/>
                              </w:rPr>
                              <w:t xml:space="preserve">Los padres experimentaron problemas de comunicación debido a las restricciones de la pandemia, especialmente en lo que respecta a </w:t>
                            </w:r>
                            <w:r>
                              <w:rPr>
                                <w:b/>
                                <w:lang w:bidi="es-ES"/>
                              </w:rPr>
                              <w:t>los modos y los momentos de comunicar las decisiones</w:t>
                            </w:r>
                            <w:r>
                              <w:rPr>
                                <w:lang w:bidi="es-ES"/>
                              </w:rPr>
                              <w:t>. En algunos casos, fueron los canales de los medios de comunicación quienes transmitieron las decisiones, pero las familias tuvieron que esperar a que los centros aplicasen dichas decisiones. Las familias de procedencia migrante y las personas que hablan otras lenguas fueron objeto de altos niveles de exclusión de la información y la comunicación de las decisiones.</w:t>
                            </w:r>
                          </w:p>
                          <w:p w14:paraId="03D8B9E6" w14:textId="70625F4C" w:rsidR="009410B7" w:rsidRDefault="009410B7" w:rsidP="009410B7">
                            <w:pPr>
                              <w:pStyle w:val="Agency-body-text"/>
                              <w:numPr>
                                <w:ilvl w:val="0"/>
                                <w:numId w:val="2"/>
                              </w:numPr>
                              <w:ind w:left="284"/>
                            </w:pPr>
                            <w:r>
                              <w:rPr>
                                <w:lang w:bidi="es-ES"/>
                              </w:rPr>
                              <w:t xml:space="preserve">Los padres comentaron el </w:t>
                            </w:r>
                            <w:r>
                              <w:rPr>
                                <w:b/>
                                <w:lang w:bidi="es-ES"/>
                              </w:rPr>
                              <w:t>papel que desempeñó la comunidad</w:t>
                            </w:r>
                            <w:r>
                              <w:rPr>
                                <w:lang w:bidi="es-ES"/>
                              </w:rPr>
                              <w:t xml:space="preserve"> como parte esencial de la comunicación durante la crisis. Por tanto, tuvieron la oportunidad de intercambiar información y comentar los desafíos que planteó la educación durante la crisis.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FB438BB" id="Text Box 19" o:spid="_x0000_s1089" type="#_x0000_t202" alt="&quot;&quot;" style="width:441.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" fillcolor="white [3201]" strokecolor="#e36c0a [2409]" strokeweight="2pt">
                <v:stroke linestyle="thinThin"/>
                <v:textbox style="mso-fit-shape-to-text:t" inset="3mm,2mm,3mm,2mm">
                  <w:txbxContent>
                    <w:p w14:paraId="3520B6EB" w14:textId="77777777" w:rsidR="009410B7" w:rsidRDefault="009410B7" w:rsidP="009410B7">
                      <w:pPr>
                        <w:pStyle w:val="Agency-body-text"/>
                      </w:pPr>
                      <w:r>
                        <w:rPr>
                          <w:b/>
                          <w:lang w:bidi="es-ES"/>
                        </w:rPr>
                        <w:t>Casos reales:</w:t>
                      </w:r>
                    </w:p>
                    <w:p w14:paraId="43163115" w14:textId="77777777" w:rsidR="009410B7" w:rsidRDefault="009410B7" w:rsidP="009410B7">
                      <w:pPr>
                        <w:pStyle w:val="Agency-body-text"/>
                        <w:numPr>
                          <w:ilvl w:val="0"/>
                          <w:numId w:val="2"/>
                        </w:numPr>
                        <w:ind w:left="284"/>
                      </w:pPr>
                      <w:r>
                        <w:rPr>
                          <w:lang w:bidi="es-ES"/>
                        </w:rPr>
                        <w:t xml:space="preserve">Los padres experimentaron problemas de comunicación debido a las restricciones de la pandemia, especialmente en lo que respecta a </w:t>
                      </w:r>
                      <w:r>
                        <w:rPr>
                          <w:b/>
                          <w:lang w:bidi="es-ES"/>
                        </w:rPr>
                        <w:t>los modos y los momentos de comunicar las decisiones</w:t>
                      </w:r>
                      <w:r>
                        <w:rPr>
                          <w:lang w:bidi="es-ES"/>
                        </w:rPr>
                        <w:t>. En algunos casos, fueron los canales de los medios de comunicación quienes transmitieron las decisiones, pero las familias tuvieron que esperar a que los centros aplicasen dichas decisiones. Las familias de procedencia migrante y las personas que hablan otras lenguas fueron objeto de altos niveles de exclusión de la información y la comunicación de las decisiones.</w:t>
                      </w:r>
                    </w:p>
                    <w:p w14:paraId="03D8B9E6" w14:textId="70625F4C" w:rsidR="009410B7" w:rsidRDefault="009410B7" w:rsidP="009410B7">
                      <w:pPr>
                        <w:pStyle w:val="Agency-body-text"/>
                        <w:numPr>
                          <w:ilvl w:val="0"/>
                          <w:numId w:val="2"/>
                        </w:numPr>
                        <w:ind w:left="284"/>
                      </w:pPr>
                      <w:r>
                        <w:rPr>
                          <w:lang w:bidi="es-ES"/>
                        </w:rPr>
                        <w:t xml:space="preserve">Los padres comentaron el </w:t>
                      </w:r>
                      <w:r>
                        <w:rPr>
                          <w:b/>
                          <w:lang w:bidi="es-ES"/>
                        </w:rPr>
                        <w:t>papel que desempeñó la comunidad</w:t>
                      </w:r>
                      <w:r>
                        <w:rPr>
                          <w:lang w:bidi="es-ES"/>
                        </w:rPr>
                        <w:t xml:space="preserve"> como parte esencial de la comunicación durante la crisis. Por tanto, tuvieron la oportunidad de intercambiar información y comentar los desafíos que planteó la educación durante la crisis.</w:t>
                      </w:r>
                    </w:p>
                  </w:txbxContent>
                </v:textbox>
                <w10:anchorlock/>
              </v:shape>
            </w:pict>
          </mc:Fallback>
        </mc:AlternateContent>
      </w:r>
    </w:p>
    <w:p w14:paraId="47345033" w14:textId="15416311" w:rsidR="00593B42" w:rsidRPr="00D46215" w:rsidRDefault="004A642C" w:rsidP="00DB7881">
      <w:pPr>
        <w:pStyle w:val="Agency-heading-3"/>
        <w:rPr>
          <w:rFonts w:asciiTheme="majorHAnsi" w:hAnsiTheme="majorHAnsi" w:cstheme="majorHAnsi"/>
        </w:rPr>
      </w:pPr>
      <w:bookmarkStart w:id="28" w:name="AspirationCPractice"/>
      <w:bookmarkStart w:id="29" w:name="_Toc165541199"/>
      <w:r w:rsidRPr="00D46215">
        <w:rPr>
          <w:rFonts w:asciiTheme="majorHAnsi" w:hAnsiTheme="majorHAnsi" w:cstheme="majorHAnsi"/>
          <w:lang w:bidi="es-ES"/>
        </w:rPr>
        <w:lastRenderedPageBreak/>
        <w:t>Prácticas inspiradoras para la Aspiración C</w:t>
      </w:r>
      <w:bookmarkEnd w:id="28"/>
      <w:bookmarkEnd w:id="29"/>
    </w:p>
    <w:p w14:paraId="4F507BFD" w14:textId="0EEA34F0" w:rsidR="004A642C" w:rsidRPr="00D46215" w:rsidRDefault="004A642C" w:rsidP="00DB7881">
      <w:pPr>
        <w:pStyle w:val="Agency-body-text"/>
        <w:keepNext/>
        <w:rPr>
          <w:rFonts w:asciiTheme="majorHAnsi" w:eastAsia="Calibri" w:hAnsiTheme="majorHAnsi" w:cstheme="majorHAnsi"/>
        </w:rPr>
      </w:pPr>
      <w:r w:rsidRPr="00D46215">
        <w:rPr>
          <w:rFonts w:asciiTheme="majorHAnsi" w:hAnsiTheme="majorHAnsi" w:cstheme="majorHAnsi"/>
          <w:lang w:bidi="es-ES"/>
        </w:rPr>
        <w:t>En los siguientes ejemplos, las familias y las comunidades escolares tuvieron la oportunidad de interactuar, lo que dio lugar a un entendimiento común y a un vínculo aún más fuerte.</w:t>
      </w:r>
    </w:p>
    <w:p w14:paraId="5DB165A3" w14:textId="5122FFD5" w:rsidR="004A642C" w:rsidRPr="00D46215" w:rsidRDefault="009410B7" w:rsidP="009410B7">
      <w:pPr>
        <w:pStyle w:val="Agency-body-text"/>
        <w:keepNext/>
        <w:rPr>
          <w:rFonts w:asciiTheme="majorHAnsi" w:eastAsia="Calibr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2874DA2C" wp14:editId="10D5AAF1">
                <wp:extent cx="5611495" cy="272375"/>
                <wp:effectExtent l="12700" t="12700" r="14605" b="15875"/>
                <wp:docPr id="925369073"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2375"/>
                        </a:xfrm>
                        <a:prstGeom prst="rect">
                          <a:avLst/>
                        </a:prstGeom>
                        <a:solidFill>
                          <a:schemeClr val="lt1"/>
                        </a:solidFill>
                        <a:ln w="25400" cmpd="dbl">
                          <a:solidFill>
                            <a:srgbClr val="00B050"/>
                          </a:solidFill>
                        </a:ln>
                      </wps:spPr>
                      <wps:txbx>
                        <w:txbxContent>
                          <w:p w14:paraId="6E2AC024" w14:textId="77777777" w:rsidR="009410B7" w:rsidRPr="00207E19" w:rsidRDefault="009410B7" w:rsidP="009410B7">
                            <w:pPr>
                              <w:pStyle w:val="Agency-body-text"/>
                              <w:rPr>
                                <w:b/>
                                <w:bCs/>
                              </w:rPr>
                            </w:pPr>
                            <w:r w:rsidRPr="00207E19">
                              <w:rPr>
                                <w:b/>
                                <w:lang w:bidi="es-ES"/>
                              </w:rPr>
                              <w:t>Café para padres en un centro de educación primaria de Fráncfort</w:t>
                            </w:r>
                          </w:p>
                          <w:p w14:paraId="791A1611" w14:textId="77777777" w:rsidR="009410B7" w:rsidRPr="00207E19" w:rsidRDefault="009410B7" w:rsidP="009410B7">
                            <w:pPr>
                              <w:pStyle w:val="Agency-body-text"/>
                            </w:pPr>
                            <w:r w:rsidRPr="00207E19">
                              <w:rPr>
                                <w:lang w:bidi="es-ES"/>
                              </w:rPr>
                              <w:t>En Alemania, los docentes y el director de un centro educativo pusieron en marcha un café para padres con a fin de mejorar el vínculo entre las familias y el centro. Tenía por finalidad ofrecer un espacio y un momento para compartir experiencias y opiniones, y para afrontar los desafíos.</w:t>
                            </w:r>
                          </w:p>
                          <w:p w14:paraId="78CD8714" w14:textId="77777777" w:rsidR="009410B7" w:rsidRPr="00207E19" w:rsidRDefault="009410B7" w:rsidP="009410B7">
                            <w:pPr>
                              <w:pStyle w:val="Agency-body-text"/>
                            </w:pPr>
                            <w:r w:rsidRPr="00207E19">
                              <w:rPr>
                                <w:lang w:bidi="es-ES"/>
                              </w:rPr>
                              <w:t>Con la creación de un ambiente agradable se reforzó la relación entre el centro y su comunidad. También fue clave para que participasen nuevos padres y para que padres que no hablan alemán pudiesen interactuar de otro modo con el centro.</w:t>
                            </w:r>
                          </w:p>
                          <w:p w14:paraId="7EC2B4B7" w14:textId="3E6231F4" w:rsidR="009410B7" w:rsidRDefault="009410B7" w:rsidP="009410B7">
                            <w:pPr>
                              <w:pStyle w:val="Agency-body-text"/>
                            </w:pPr>
                            <w:r w:rsidRPr="00207E19">
                              <w:rPr>
                                <w:lang w:bidi="es-ES"/>
                              </w:rPr>
                              <w:t>Este proyecto ha resultado ser muy efectivo gracias a su método de comunicación tan poco convencional. Los intercambios tenían lugar en un entorno de intimidad y acogedor, alejado de los rendimientos, las calificaciones y las evaluaciones. Eran los propios padres quienes elegían los temas de debate, que a veces podían ser muy personales. Estos intercambios personales entre los padres y los docentes crearon una base de confianza. En este caso, los canales de comunicación eran más directos.</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2874DA2C" id="Text Box 20" o:spid="_x0000_s1090" type="#_x0000_t202" alt="&quot;&quot;" style="width:441.8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" fillcolor="white [3201]" strokecolor="#00b050" strokeweight="2pt">
                <v:stroke linestyle="thinThin"/>
                <v:textbox style="mso-fit-shape-to-text:t" inset="3mm,2mm,3mm,2mm">
                  <w:txbxContent>
                    <w:p w14:paraId="6E2AC024" w14:textId="77777777" w:rsidR="009410B7" w:rsidRPr="00207E19" w:rsidRDefault="009410B7" w:rsidP="009410B7">
                      <w:pPr>
                        <w:pStyle w:val="Agency-body-text"/>
                        <w:rPr>
                          <w:b/>
                          <w:bCs/>
                        </w:rPr>
                      </w:pPr>
                      <w:r w:rsidRPr="00207E19">
                        <w:rPr>
                          <w:b/>
                          <w:lang w:bidi="es-ES"/>
                        </w:rPr>
                        <w:t>Café para padres en un centro de educación primaria de Fráncfort</w:t>
                      </w:r>
                    </w:p>
                    <w:p w14:paraId="791A1611" w14:textId="77777777" w:rsidR="009410B7" w:rsidRPr="00207E19" w:rsidRDefault="009410B7" w:rsidP="009410B7">
                      <w:pPr>
                        <w:pStyle w:val="Agency-body-text"/>
                      </w:pPr>
                      <w:r w:rsidRPr="00207E19">
                        <w:rPr>
                          <w:lang w:bidi="es-ES"/>
                        </w:rPr>
                        <w:t>En Alemania, los docentes y el director de un centro educativo pusieron en marcha un café para padres con a fin de mejorar el vínculo entre las familias y el centro. Tenía por finalidad ofrecer un espacio y un momento para compartir experiencias y opiniones, y para afrontar los desafíos.</w:t>
                      </w:r>
                    </w:p>
                    <w:p w14:paraId="78CD8714" w14:textId="77777777" w:rsidR="009410B7" w:rsidRPr="00207E19" w:rsidRDefault="009410B7" w:rsidP="009410B7">
                      <w:pPr>
                        <w:pStyle w:val="Agency-body-text"/>
                      </w:pPr>
                      <w:r w:rsidRPr="00207E19">
                        <w:rPr>
                          <w:lang w:bidi="es-ES"/>
                        </w:rPr>
                        <w:t>Con la creación de un ambiente agradable se reforzó la relación entre el centro y su comunidad. También fue clave para que participasen nuevos padres y para que padres que no hablan alemán pudiesen interactuar de otro modo con el centro.</w:t>
                      </w:r>
                    </w:p>
                    <w:p w14:paraId="7EC2B4B7" w14:textId="3E6231F4" w:rsidR="009410B7" w:rsidRDefault="009410B7" w:rsidP="009410B7">
                      <w:pPr>
                        <w:pStyle w:val="Agency-body-text"/>
                      </w:pPr>
                      <w:r w:rsidRPr="00207E19">
                        <w:rPr>
                          <w:lang w:bidi="es-ES"/>
                        </w:rPr>
                        <w:t>Este proyecto ha resultado ser muy efectivo gracias a su método de comunicación tan poco convencional. Los intercambios tenían lugar en un entorno de intimidad y acogedor, alejado de los rendimientos, las calificaciones y las evaluaciones. Eran los propios padres quienes elegían los temas de debate, que a veces podían ser muy personales. Estos intercambios personales entre los padres y los docentes crearon una base de confianza. En este caso, los canales de comunicación eran más directos.</w:t>
                      </w:r>
                    </w:p>
                  </w:txbxContent>
                </v:textbox>
                <w10:anchorlock/>
              </v:shape>
            </w:pict>
          </mc:Fallback>
        </mc:AlternateContent>
      </w:r>
    </w:p>
    <w:p w14:paraId="05C4DA8C" w14:textId="3E8A9B9C" w:rsidR="009410B7" w:rsidRPr="00D46215" w:rsidRDefault="00F574B2" w:rsidP="009410B7">
      <w:pPr>
        <w:pStyle w:val="Agency-body-text"/>
        <w:spacing w:before="240" w:after="240"/>
        <w:rPr>
          <w:rStyle w:val="Hyperlink"/>
          <w:rFonts w:asciiTheme="majorHAnsi" w:hAnsiTheme="majorHAnsi" w:cstheme="majorHAnsi"/>
        </w:rPr>
      </w:pPr>
      <w:r w:rsidRPr="00D46215">
        <w:rPr>
          <w:rFonts w:asciiTheme="majorHAnsi" w:hAnsiTheme="majorHAnsi" w:cstheme="majorHAnsi"/>
          <w:lang w:bidi="es-ES"/>
        </w:rPr>
        <w:t>(Ludwig Weber Schule, Fráncfort, Alemania)</w:t>
      </w:r>
    </w:p>
    <w:p w14:paraId="7994F80D" w14:textId="675E3DAB" w:rsidR="004A642C" w:rsidRPr="00D46215" w:rsidRDefault="009410B7" w:rsidP="009410B7">
      <w:pPr>
        <w:pStyle w:val="Agency-body-text"/>
        <w:spacing w:before="240" w:after="240"/>
        <w:rPr>
          <w:rFonts w:asciiTheme="majorHAnsi" w:eastAsia="Calibr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10B16D6E" wp14:editId="700BA7DB">
                <wp:extent cx="5611495" cy="2477581"/>
                <wp:effectExtent l="12700" t="12700" r="14605" b="10795"/>
                <wp:docPr id="303416379" name="Text Box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77581"/>
                        </a:xfrm>
                        <a:prstGeom prst="rect">
                          <a:avLst/>
                        </a:prstGeom>
                        <a:solidFill>
                          <a:schemeClr val="lt1"/>
                        </a:solidFill>
                        <a:ln w="25400" cmpd="dbl">
                          <a:solidFill>
                            <a:srgbClr val="00B050"/>
                          </a:solidFill>
                        </a:ln>
                      </wps:spPr>
                      <wps:txbx>
                        <w:txbxContent>
                          <w:p w14:paraId="564392E7" w14:textId="77777777" w:rsidR="009410B7" w:rsidRPr="0073410D" w:rsidRDefault="009410B7" w:rsidP="009410B7">
                            <w:pPr>
                              <w:pStyle w:val="Agency-body-text"/>
                              <w:rPr>
                                <w:b/>
                                <w:bCs/>
                                <w:lang w:eastAsia="en-GB"/>
                              </w:rPr>
                            </w:pPr>
                            <w:r w:rsidRPr="004D2D09">
                              <w:rPr>
                                <w:b/>
                                <w:lang w:bidi="es-ES"/>
                              </w:rPr>
                              <w:t>La pandemia de COVID-19 y las lecciones aprendidas en los centros de educación infantil</w:t>
                            </w:r>
                          </w:p>
                          <w:p w14:paraId="79678D38" w14:textId="77777777" w:rsidR="009410B7" w:rsidRDefault="009410B7" w:rsidP="009410B7">
                            <w:pPr>
                              <w:pStyle w:val="Agency-body-text"/>
                            </w:pPr>
                            <w:r>
                              <w:rPr>
                                <w:lang w:bidi="es-ES"/>
                              </w:rPr>
                              <w:t>Un estudio muestra cómo gestionaron los docentes de Suecia, Noruega y Estados Unidos las restricciones de la pandemia en los centros de educación infantil. El artículo indica que un centro de educación infantil en Suecia desarrolló un exhaustivo plan de acción ante la crisis en colaboración con su personal y la junta consultiva de padres. En Noruega, los padres y el personal docente participaron en el desarrollo de un entendimiento común y de una estrategia para compartir información y en la aplicación de orientaciones sobre seguridad.</w:t>
                            </w:r>
                          </w:p>
                          <w:p w14:paraId="14B8F18B" w14:textId="08DCD24C" w:rsidR="009410B7" w:rsidRDefault="009410B7" w:rsidP="009410B7">
                            <w:pPr>
                              <w:pStyle w:val="Agency-body-text"/>
                            </w:pPr>
                            <w:r>
                              <w:rPr>
                                <w:lang w:bidi="es-ES"/>
                              </w:rPr>
                              <w:t>Estos ejemplos muestran cómo los padres, como parte de la comunidad, pueden participar en distintas etapas durante el establecimiento de una cultura de comunicación efectiva.</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10B16D6E" id="Text Box 21" o:spid="_x0000_s1091" type="#_x0000_t202" alt="&quot;&quot;" style="width:441.85pt;height:1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" fillcolor="white [3201]" strokecolor="#00b050" strokeweight="2pt">
                <v:stroke linestyle="thinThin"/>
                <v:textbox style="mso-fit-shape-to-text:t" inset="3mm,2mm,3mm,2mm">
                  <w:txbxContent>
                    <w:p w14:paraId="564392E7" w14:textId="77777777" w:rsidR="009410B7" w:rsidRPr="0073410D" w:rsidRDefault="009410B7" w:rsidP="009410B7">
                      <w:pPr>
                        <w:pStyle w:val="Agency-body-text"/>
                        <w:rPr>
                          <w:b/>
                          <w:bCs/>
                          <w:lang w:eastAsia="en-GB"/>
                        </w:rPr>
                      </w:pPr>
                      <w:r w:rsidRPr="004D2D09">
                        <w:rPr>
                          <w:b/>
                          <w:lang w:bidi="es-ES"/>
                        </w:rPr>
                        <w:t>La pandemia de COVID-19 y las lecciones aprendidas en los centros de educación infantil</w:t>
                      </w:r>
                    </w:p>
                    <w:p w14:paraId="79678D38" w14:textId="77777777" w:rsidR="009410B7" w:rsidRDefault="009410B7" w:rsidP="009410B7">
                      <w:pPr>
                        <w:pStyle w:val="Agency-body-text"/>
                      </w:pPr>
                      <w:r>
                        <w:rPr>
                          <w:lang w:bidi="es-ES"/>
                        </w:rPr>
                        <w:t>Un estudio muestra cómo gestionaron los docentes de Suecia, Noruega y Estados Unidos las restricciones de la pandemia en los centros de educación infantil. El artículo indica que un centro de educación infantil en Suecia desarrolló un exhaustivo plan de acción ante la crisis en colaboración con su personal y la junta consultiva de padres. En Noruega, los padres y el personal docente participaron en el desarrollo de un entendimiento común y de una estrategia para compartir información y en la aplicación de orientaciones sobre seguridad.</w:t>
                      </w:r>
                    </w:p>
                    <w:p w14:paraId="14B8F18B" w14:textId="08DCD24C" w:rsidR="009410B7" w:rsidRDefault="009410B7" w:rsidP="009410B7">
                      <w:pPr>
                        <w:pStyle w:val="Agency-body-text"/>
                      </w:pPr>
                      <w:r>
                        <w:rPr>
                          <w:lang w:bidi="es-ES"/>
                        </w:rPr>
                        <w:t>Estos ejemplos muestran cómo los padres, como parte de la comunidad, pueden participar en distintas etapas durante el establecimiento de una cultura de comunicación efectiva.</w:t>
                      </w:r>
                    </w:p>
                  </w:txbxContent>
                </v:textbox>
                <w10:anchorlock/>
              </v:shape>
            </w:pict>
          </mc:Fallback>
        </mc:AlternateContent>
      </w:r>
    </w:p>
    <w:p w14:paraId="64F94ADF" w14:textId="66807E0B" w:rsidR="009410B7" w:rsidRPr="00D46215" w:rsidRDefault="00F574B2" w:rsidP="00B46871">
      <w:pPr>
        <w:pStyle w:val="Agency-body-text"/>
        <w:spacing w:before="240" w:after="240"/>
        <w:rPr>
          <w:rFonts w:asciiTheme="majorHAnsi" w:hAnsiTheme="majorHAnsi" w:cstheme="majorHAnsi"/>
        </w:rPr>
      </w:pPr>
      <w:r w:rsidRPr="00D46215">
        <w:rPr>
          <w:rFonts w:asciiTheme="majorHAnsi" w:hAnsiTheme="majorHAnsi" w:cstheme="majorHAnsi"/>
          <w:lang w:bidi="es-ES"/>
        </w:rPr>
        <w:t>(</w:t>
      </w:r>
      <w:hyperlink r:id="rId77" w:history="1">
        <w:r w:rsidRPr="00D46215">
          <w:rPr>
            <w:rStyle w:val="Hyperlink"/>
            <w:rFonts w:asciiTheme="majorHAnsi" w:hAnsiTheme="majorHAnsi" w:cstheme="majorHAnsi"/>
            <w:lang w:bidi="es-ES"/>
          </w:rPr>
          <w:t>Pramling Samuelsson, Wagner y Eriksen Ødegaard</w:t>
        </w:r>
      </w:hyperlink>
      <w:r w:rsidRPr="00D46215">
        <w:rPr>
          <w:rFonts w:asciiTheme="majorHAnsi" w:hAnsiTheme="majorHAnsi" w:cstheme="majorHAnsi"/>
          <w:lang w:bidi="es-ES"/>
        </w:rPr>
        <w:t>, 2020)</w:t>
      </w:r>
    </w:p>
    <w:p w14:paraId="5D76A9A3" w14:textId="076E0AA5" w:rsidR="00F54EDD" w:rsidRPr="00D46215" w:rsidRDefault="009410B7" w:rsidP="00764CC9">
      <w:pPr>
        <w:pStyle w:val="Agency-body-text"/>
        <w:rPr>
          <w:rFonts w:asciiTheme="majorHAnsi" w:hAnsiTheme="majorHAnsi" w:cstheme="majorHAnsi"/>
        </w:rPr>
      </w:pPr>
      <w:r w:rsidRPr="00D46215">
        <w:rPr>
          <w:rStyle w:val="Hyperlink"/>
          <w:rFonts w:asciiTheme="majorHAnsi" w:hAnsiTheme="majorHAnsi" w:cstheme="majorHAnsi"/>
          <w:lang w:bidi="es-ES"/>
        </w:rPr>
        <w:br w:type="page"/>
      </w:r>
    </w:p>
    <w:p w14:paraId="5A1C80B3" w14:textId="3C201B61" w:rsidR="006C6491" w:rsidRPr="00D46215" w:rsidRDefault="00481C65" w:rsidP="00544FF6">
      <w:pPr>
        <w:pStyle w:val="Agency-body-text"/>
        <w:keepNext/>
        <w:rPr>
          <w:rFonts w:asciiTheme="majorHAnsi" w:hAnsiTheme="majorHAnsi" w:cstheme="majorHAnsi"/>
        </w:rPr>
      </w:pPr>
      <w:r w:rsidRPr="00D46215">
        <w:rPr>
          <w:rFonts w:asciiTheme="majorHAnsi" w:hAnsiTheme="majorHAnsi" w:cstheme="majorHAnsi"/>
          <w:lang w:bidi="es-ES"/>
        </w:rPr>
        <w:lastRenderedPageBreak/>
        <w:t xml:space="preserve">La </w:t>
      </w:r>
      <w:r w:rsidRPr="00D46215">
        <w:rPr>
          <w:rFonts w:asciiTheme="majorHAnsi" w:hAnsiTheme="majorHAnsi" w:cstheme="majorHAnsi"/>
          <w:b/>
          <w:lang w:bidi="es-ES"/>
        </w:rPr>
        <w:t>pregunta orientativa</w:t>
      </w:r>
      <w:r w:rsidRPr="00D46215">
        <w:rPr>
          <w:rFonts w:asciiTheme="majorHAnsi" w:hAnsiTheme="majorHAnsi" w:cstheme="majorHAnsi"/>
          <w:lang w:bidi="es-ES"/>
        </w:rPr>
        <w:t xml:space="preserve"> y el </w:t>
      </w:r>
      <w:r w:rsidRPr="00D46215">
        <w:rPr>
          <w:rFonts w:asciiTheme="majorHAnsi" w:hAnsiTheme="majorHAnsi" w:cstheme="majorHAnsi"/>
          <w:b/>
          <w:lang w:bidi="es-ES"/>
        </w:rPr>
        <w:t>mensaje clave</w:t>
      </w:r>
      <w:r w:rsidRPr="00D46215">
        <w:rPr>
          <w:rFonts w:asciiTheme="majorHAnsi" w:hAnsiTheme="majorHAnsi" w:cstheme="majorHAnsi"/>
          <w:lang w:bidi="es-ES"/>
        </w:rPr>
        <w:t xml:space="preserve"> contextualizan el tema de la comunicación efectiva en relación con la Aspiración C. El foco se pone en la </w:t>
      </w:r>
      <w:r w:rsidRPr="00D46215">
        <w:rPr>
          <w:rFonts w:asciiTheme="majorHAnsi" w:hAnsiTheme="majorHAnsi" w:cstheme="majorHAnsi"/>
          <w:b/>
          <w:lang w:bidi="es-ES"/>
        </w:rPr>
        <w:t>comunicación efectiva y las familias</w:t>
      </w:r>
      <w:r w:rsidRPr="00D46215">
        <w:rPr>
          <w:rFonts w:asciiTheme="majorHAnsi" w:hAnsiTheme="majorHAnsi" w:cstheme="majorHAnsi"/>
          <w:lang w:bidi="es-ES"/>
        </w:rPr>
        <w:t>:</w:t>
      </w:r>
    </w:p>
    <w:p w14:paraId="59E8C753" w14:textId="36C729E9" w:rsidR="00FC1A30" w:rsidRPr="00D46215" w:rsidRDefault="00FC1A30" w:rsidP="00544FF6">
      <w:pPr>
        <w:pStyle w:val="Agency-body-text"/>
        <w:keepNext/>
        <w:rPr>
          <w:rFonts w:asciiTheme="majorHAnsi" w:hAnsiTheme="majorHAnsi" w:cstheme="majorHAnsi"/>
        </w:rPr>
      </w:pPr>
      <w:r w:rsidRPr="00E22221">
        <w:rPr>
          <w:rFonts w:asciiTheme="majorHAnsi" w:hAnsiTheme="majorHAnsi" w:cstheme="majorHAnsi"/>
          <w:b/>
          <w:noProof/>
          <w:lang w:eastAsia="el-GR"/>
        </w:rPr>
        <w:drawing>
          <wp:anchor distT="0" distB="0" distL="114300" distR="114300" simplePos="0" relativeHeight="251658256" behindDoc="0" locked="0" layoutInCell="1" allowOverlap="1" wp14:anchorId="35DA02EE" wp14:editId="45CEA3D5">
            <wp:simplePos x="0" y="0"/>
            <wp:positionH relativeFrom="column">
              <wp:posOffset>0</wp:posOffset>
            </wp:positionH>
            <wp:positionV relativeFrom="paragraph">
              <wp:posOffset>138642</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165A924F" w14:textId="64DE2032" w:rsidR="009410B7" w:rsidRPr="00D46215" w:rsidRDefault="009410B7" w:rsidP="009410B7">
      <w:pPr>
        <w:pStyle w:val="Agency-body-text"/>
        <w:keepNext/>
        <w:spacing w:after="480"/>
        <w:ind w:left="1701"/>
        <w:rPr>
          <w:rFonts w:asciiTheme="majorHAnsi" w:hAnsiTheme="majorHAnsi" w:cstheme="majorHAnsi"/>
          <w:b/>
          <w:bCs/>
        </w:rPr>
      </w:pPr>
      <w:r w:rsidRPr="00E22221">
        <w:rPr>
          <w:rFonts w:asciiTheme="majorHAnsi" w:hAnsiTheme="majorHAnsi" w:cstheme="majorHAnsi"/>
          <w:i/>
          <w:noProof/>
          <w:lang w:eastAsia="el-GR"/>
        </w:rPr>
        <w:drawing>
          <wp:anchor distT="0" distB="0" distL="114300" distR="114300" simplePos="0" relativeHeight="251658257" behindDoc="0" locked="0" layoutInCell="1" allowOverlap="1" wp14:anchorId="6A601159" wp14:editId="1977EAD4">
            <wp:simplePos x="0" y="0"/>
            <wp:positionH relativeFrom="column">
              <wp:posOffset>0</wp:posOffset>
            </wp:positionH>
            <wp:positionV relativeFrom="paragraph">
              <wp:posOffset>843280</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A4F4D" w:rsidRPr="00D46215">
        <w:rPr>
          <w:rFonts w:asciiTheme="majorHAnsi" w:hAnsiTheme="majorHAnsi" w:cstheme="majorHAnsi"/>
          <w:b/>
          <w:lang w:bidi="es-ES"/>
        </w:rPr>
        <w:t>¿Cómo una cultura de comunicación efectiva en la educación puede permitir a las familias recurrir a los vínculos de apoyo en la comunidad para atender las necesidades de todo el alumnado?</w:t>
      </w:r>
    </w:p>
    <w:p w14:paraId="72517E75" w14:textId="6ACA103F" w:rsidR="00EA4F4D" w:rsidRPr="00D46215" w:rsidRDefault="00EA4F4D" w:rsidP="00FC1A30">
      <w:pPr>
        <w:pStyle w:val="Agency-body-text"/>
        <w:ind w:left="1701"/>
        <w:rPr>
          <w:rFonts w:asciiTheme="majorHAnsi" w:hAnsiTheme="majorHAnsi" w:cstheme="majorHAnsi"/>
        </w:rPr>
      </w:pPr>
      <w:r w:rsidRPr="00D46215">
        <w:rPr>
          <w:rFonts w:asciiTheme="majorHAnsi" w:hAnsiTheme="majorHAnsi" w:cstheme="majorHAnsi"/>
          <w:i/>
          <w:lang w:bidi="es-ES"/>
        </w:rPr>
        <w:t>Mensaje clave:</w:t>
      </w:r>
      <w:r w:rsidRPr="00D46215">
        <w:rPr>
          <w:rFonts w:asciiTheme="majorHAnsi" w:hAnsiTheme="majorHAnsi" w:cstheme="majorHAnsi"/>
          <w:lang w:bidi="es-ES"/>
        </w:rPr>
        <w:t xml:space="preserve"> Los vínculos de apoyo en la comunidad en torno al alumnado y las familias puede crearse haciendo uso de la comunicación efectiva para desarrollar una buena asociación entre los encargados de la toma de decisiones y las comunidades. La comunicación efectiva en la educación apoya el desarrollo de relaciones y confianza entre las partes interesadas, ya que son elementos clave para llegar a todo el alumnado y las familias.</w:t>
      </w:r>
    </w:p>
    <w:p w14:paraId="76ECEBC3" w14:textId="77777777" w:rsidR="00544FF6" w:rsidRPr="00D46215" w:rsidRDefault="00544FF6" w:rsidP="00DB7881">
      <w:pPr>
        <w:pStyle w:val="Agency-body-text"/>
        <w:rPr>
          <w:rFonts w:asciiTheme="majorHAnsi" w:hAnsiTheme="majorHAnsi" w:cstheme="majorHAnsi"/>
        </w:rPr>
      </w:pPr>
      <w:r w:rsidRPr="00D46215">
        <w:rPr>
          <w:rFonts w:asciiTheme="majorHAnsi" w:hAnsiTheme="majorHAnsi" w:cstheme="majorHAnsi"/>
          <w:lang w:bidi="es-ES"/>
        </w:rPr>
        <w:br w:type="page"/>
      </w:r>
    </w:p>
    <w:p w14:paraId="493E27FC" w14:textId="06DC7DB5" w:rsidR="00481C65" w:rsidRPr="00D46215" w:rsidRDefault="00544FF6" w:rsidP="00825BD3">
      <w:pPr>
        <w:pStyle w:val="Agency-heading-2"/>
        <w:rPr>
          <w:rFonts w:asciiTheme="majorHAnsi" w:hAnsiTheme="majorHAnsi" w:cstheme="majorHAnsi"/>
        </w:rPr>
      </w:pPr>
      <w:bookmarkStart w:id="30" w:name="AspirationD"/>
      <w:bookmarkStart w:id="31" w:name="_Toc165541200"/>
      <w:r w:rsidRPr="00E22221">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18AD9DB9" wp14:editId="360A6158">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65" w:rsidRPr="00D46215">
        <w:rPr>
          <w:rFonts w:asciiTheme="majorHAnsi" w:hAnsiTheme="majorHAnsi" w:cstheme="majorHAnsi"/>
          <w:lang w:bidi="es-ES"/>
        </w:rPr>
        <w:t>Aspiración D: Hacer uso de la comunicación efectiva para atender</w:t>
      </w:r>
      <w:r w:rsidR="00E0096A">
        <w:rPr>
          <w:rFonts w:asciiTheme="majorHAnsi" w:hAnsiTheme="majorHAnsi" w:cstheme="majorHAnsi"/>
          <w:lang w:bidi="es-ES"/>
        </w:rPr>
        <w:t> </w:t>
      </w:r>
      <w:r w:rsidR="00481C65" w:rsidRPr="00D46215">
        <w:rPr>
          <w:rFonts w:asciiTheme="majorHAnsi" w:hAnsiTheme="majorHAnsi" w:cstheme="majorHAnsi"/>
          <w:lang w:bidi="es-ES"/>
        </w:rPr>
        <w:t>las necesidades de todo el alumnado</w:t>
      </w:r>
      <w:bookmarkEnd w:id="30"/>
      <w:bookmarkEnd w:id="31"/>
    </w:p>
    <w:p w14:paraId="2B8930CE" w14:textId="7FC7C8E5" w:rsidR="00E24B57" w:rsidRPr="00D46215" w:rsidRDefault="002A1EF0" w:rsidP="00481C65">
      <w:pPr>
        <w:pStyle w:val="Agency-body-text"/>
        <w:spacing w:before="0" w:after="0"/>
        <w:textAlignment w:val="baseline"/>
        <w:rPr>
          <w:rFonts w:asciiTheme="majorHAnsi" w:hAnsiTheme="majorHAnsi" w:cstheme="majorHAnsi"/>
        </w:rPr>
      </w:pPr>
      <w:r w:rsidRPr="00D46215">
        <w:rPr>
          <w:rFonts w:asciiTheme="majorHAnsi" w:hAnsiTheme="majorHAnsi" w:cstheme="majorHAnsi"/>
          <w:lang w:bidi="es-ES"/>
        </w:rPr>
        <w:t>La comunicación efectiva en la educación garantiza que los mensajes y las decisiones se comuniquen de manera clara y accesible tanto en cada nivel del sistema educativo como entre los distintos niveles. Incluye los distintos niveles de partes interesadas en los procesos de toma de decisiones. Asimismo, promueve la transparencia y utiliza una base de confianza para la comunicación. Esto requiere una cultura de comunicación efectiva bien establecida.</w:t>
      </w:r>
    </w:p>
    <w:p w14:paraId="4B7DCE59" w14:textId="62AC45D2" w:rsidR="00484FA2" w:rsidRPr="00D46215" w:rsidRDefault="005C0A5E" w:rsidP="00E24B57">
      <w:pPr>
        <w:pStyle w:val="Agency-body-text"/>
        <w:rPr>
          <w:rFonts w:asciiTheme="majorHAnsi" w:hAnsiTheme="majorHAnsi" w:cstheme="majorHAnsi"/>
        </w:rPr>
      </w:pPr>
      <w:r w:rsidRPr="00D46215">
        <w:rPr>
          <w:rFonts w:asciiTheme="majorHAnsi" w:hAnsiTheme="majorHAnsi" w:cstheme="majorHAnsi"/>
          <w:lang w:bidi="es-ES"/>
        </w:rPr>
        <w:t>La comunicación efectiva para atender las necesidades de todo el alumnado aumenta el bienestar y la resiliencia del alumnado, especialmente en situaciones de crisis.</w:t>
      </w:r>
    </w:p>
    <w:p w14:paraId="52FAAC06" w14:textId="720C4DA3" w:rsidR="00481C65" w:rsidRPr="00D46215" w:rsidRDefault="0028161B" w:rsidP="00481C65">
      <w:pPr>
        <w:pStyle w:val="Agency-body-text"/>
        <w:spacing w:before="0" w:after="0"/>
        <w:textAlignment w:val="baseline"/>
        <w:rPr>
          <w:rFonts w:asciiTheme="majorHAnsi" w:hAnsiTheme="majorHAnsi" w:cstheme="majorHAnsi"/>
        </w:rPr>
      </w:pPr>
      <w:r w:rsidRPr="00E22221">
        <w:rPr>
          <w:rFonts w:asciiTheme="majorHAnsi" w:hAnsiTheme="majorHAnsi" w:cstheme="majorHAnsi"/>
          <w:noProof/>
          <w:lang w:eastAsia="el-GR"/>
        </w:rPr>
        <w:drawing>
          <wp:anchor distT="0" distB="0" distL="114300" distR="114300" simplePos="0" relativeHeight="251658269" behindDoc="0" locked="0" layoutInCell="1" allowOverlap="1" wp14:anchorId="695A7800" wp14:editId="3BAA43A5">
            <wp:simplePos x="0" y="0"/>
            <wp:positionH relativeFrom="column">
              <wp:posOffset>4967817</wp:posOffset>
            </wp:positionH>
            <wp:positionV relativeFrom="paragraph">
              <wp:posOffset>501015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481C65" w:rsidRPr="00D46215">
        <w:rPr>
          <w:rFonts w:asciiTheme="majorHAnsi" w:hAnsiTheme="majorHAnsi" w:cstheme="majorHAnsi"/>
          <w:lang w:bidi="es-ES"/>
        </w:rPr>
        <w:t>En los casos reales, los representantes nacionales de la Agencia que participan en la actividad BRIES reflexionaron sobre los problemas de comunicación que se plantearon durante la pandemia de COVID-19 hasta la fecha.</w:t>
      </w:r>
    </w:p>
    <w:p w14:paraId="22F2E064" w14:textId="0AB2379E" w:rsidR="007972D9" w:rsidRPr="00D46215" w:rsidRDefault="009410B7" w:rsidP="00EE6B71">
      <w:pPr>
        <w:pStyle w:val="Agency-body-text"/>
        <w:spacing w:before="360"/>
        <w:rPr>
          <w:rFonts w:asciiTheme="majorHAns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0CBC64B6" wp14:editId="4435DE9C">
                <wp:extent cx="5598795" cy="4539845"/>
                <wp:effectExtent l="12700" t="12700" r="14605" b="18415"/>
                <wp:docPr id="1416341142"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598795" cy="4539845"/>
                        </a:xfrm>
                        <a:prstGeom prst="rect">
                          <a:avLst/>
                        </a:prstGeom>
                        <a:solidFill>
                          <a:schemeClr val="lt1"/>
                        </a:solidFill>
                        <a:ln w="25400" cmpd="dbl">
                          <a:solidFill>
                            <a:schemeClr val="accent6">
                              <a:lumMod val="75000"/>
                            </a:schemeClr>
                          </a:solidFill>
                        </a:ln>
                      </wps:spPr>
                      <wps:txbx>
                        <w:txbxContent>
                          <w:p w14:paraId="73197634" w14:textId="77777777" w:rsidR="009410B7" w:rsidRPr="00F478EB" w:rsidRDefault="009410B7" w:rsidP="009410B7">
                            <w:pPr>
                              <w:pStyle w:val="Agency-body-text"/>
                            </w:pPr>
                            <w:r w:rsidRPr="00F478EB">
                              <w:rPr>
                                <w:b/>
                                <w:lang w:bidi="es-ES"/>
                              </w:rPr>
                              <w:t>Casos reales:</w:t>
                            </w:r>
                          </w:p>
                          <w:p w14:paraId="32D89E4E" w14:textId="77777777" w:rsidR="009410B7" w:rsidRPr="00F478EB" w:rsidRDefault="009410B7" w:rsidP="009410B7">
                            <w:pPr>
                              <w:pStyle w:val="Agency-body-text"/>
                              <w:numPr>
                                <w:ilvl w:val="0"/>
                                <w:numId w:val="2"/>
                              </w:numPr>
                              <w:ind w:left="284"/>
                            </w:pPr>
                            <w:r w:rsidRPr="00F478EB">
                              <w:rPr>
                                <w:lang w:bidi="es-ES"/>
                              </w:rPr>
                              <w:t xml:space="preserve">Todos los países que participan en las actividades BRIES han trasladado la </w:t>
                            </w:r>
                            <w:r w:rsidRPr="00F478EB">
                              <w:rPr>
                                <w:b/>
                                <w:lang w:bidi="es-ES"/>
                              </w:rPr>
                              <w:t>necesidad de llevar a cabo acciones</w:t>
                            </w:r>
                            <w:r w:rsidRPr="00F478EB">
                              <w:rPr>
                                <w:lang w:bidi="es-ES"/>
                              </w:rPr>
                              <w:t xml:space="preserve"> en el ámbito de la comunicación con las partes interesadas en cuanto a ser capaces de atender las necesidades del alumnado vulnerable a la exclusión en situaciones de crisis.</w:t>
                            </w:r>
                          </w:p>
                          <w:p w14:paraId="3B3DE217" w14:textId="77777777" w:rsidR="009410B7" w:rsidRPr="00F478EB" w:rsidRDefault="009410B7" w:rsidP="009410B7">
                            <w:pPr>
                              <w:pStyle w:val="Agency-body-text"/>
                              <w:numPr>
                                <w:ilvl w:val="0"/>
                                <w:numId w:val="2"/>
                              </w:numPr>
                              <w:ind w:left="284"/>
                            </w:pPr>
                            <w:r w:rsidRPr="00F478EB">
                              <w:rPr>
                                <w:lang w:bidi="es-ES"/>
                              </w:rPr>
                              <w:t xml:space="preserve">Los países han notificado la importancia de </w:t>
                            </w:r>
                            <w:r w:rsidRPr="00F478EB">
                              <w:rPr>
                                <w:b/>
                                <w:lang w:bidi="es-ES"/>
                              </w:rPr>
                              <w:t>emplear diversas formas de comunicación</w:t>
                            </w:r>
                            <w:r w:rsidRPr="00F478EB">
                              <w:rPr>
                                <w:lang w:bidi="es-ES"/>
                              </w:rPr>
                              <w:t xml:space="preserve"> con las partes interesadas. Contar con una diversidad de canales es primordial para la comunicación en cuanto a la formulación de políticas.</w:t>
                            </w:r>
                          </w:p>
                          <w:p w14:paraId="50175855" w14:textId="0829AEDA" w:rsidR="009410B7" w:rsidRPr="00F478EB" w:rsidRDefault="009410B7" w:rsidP="009410B7">
                            <w:pPr>
                              <w:pStyle w:val="Agency-body-text"/>
                              <w:numPr>
                                <w:ilvl w:val="0"/>
                                <w:numId w:val="2"/>
                              </w:numPr>
                              <w:ind w:left="284"/>
                            </w:pPr>
                            <w:r w:rsidRPr="00F478EB">
                              <w:rPr>
                                <w:lang w:bidi="es-ES"/>
                              </w:rPr>
                              <w:t xml:space="preserve">Asimismo, los países han indicado que la comunicación con las partes interesadas </w:t>
                            </w:r>
                            <w:r w:rsidRPr="00F478EB">
                              <w:rPr>
                                <w:b/>
                                <w:lang w:bidi="es-ES"/>
                              </w:rPr>
                              <w:t xml:space="preserve">no </w:t>
                            </w:r>
                            <w:r w:rsidR="00BE02EB">
                              <w:rPr>
                                <w:b/>
                                <w:lang w:bidi="es-ES"/>
                              </w:rPr>
                              <w:t>tenía</w:t>
                            </w:r>
                            <w:r w:rsidR="00BE02EB" w:rsidRPr="00F478EB">
                              <w:rPr>
                                <w:b/>
                                <w:lang w:bidi="es-ES"/>
                              </w:rPr>
                              <w:t xml:space="preserve"> </w:t>
                            </w:r>
                            <w:r w:rsidRPr="00F478EB">
                              <w:rPr>
                                <w:b/>
                                <w:lang w:bidi="es-ES"/>
                              </w:rPr>
                              <w:t>ningún efecto directo en el desarrollo de las políticas</w:t>
                            </w:r>
                            <w:r w:rsidRPr="00F478EB">
                              <w:rPr>
                                <w:lang w:bidi="es-ES"/>
                              </w:rPr>
                              <w:t xml:space="preserve">. Algunos países atribuían este hecho a la aparición repentina de la crisis y a contar con escaso tiempo para garantizar la participación de las partes interesadas. No obstante, estaban convencidos de que las partes interesadas debían tener la </w:t>
                            </w:r>
                            <w:r w:rsidRPr="00F478EB">
                              <w:rPr>
                                <w:b/>
                                <w:lang w:bidi="es-ES"/>
                              </w:rPr>
                              <w:t xml:space="preserve">oportunidad de proporcionar </w:t>
                            </w:r>
                            <w:r w:rsidRPr="00F478EB">
                              <w:rPr>
                                <w:b/>
                                <w:i/>
                                <w:lang w:bidi="es-ES"/>
                              </w:rPr>
                              <w:t>feedback</w:t>
                            </w:r>
                            <w:r w:rsidRPr="00F478EB">
                              <w:rPr>
                                <w:lang w:bidi="es-ES"/>
                              </w:rPr>
                              <w:t xml:space="preserve"> y </w:t>
                            </w:r>
                            <w:r w:rsidRPr="00F478EB">
                              <w:rPr>
                                <w:b/>
                                <w:lang w:bidi="es-ES"/>
                              </w:rPr>
                              <w:t>aportaciones</w:t>
                            </w:r>
                            <w:r w:rsidRPr="00F478EB">
                              <w:rPr>
                                <w:lang w:bidi="es-ES"/>
                              </w:rPr>
                              <w:t xml:space="preserve"> en relación con el desarrollo de políticas. Esto puede ayudar a garantizar que las políticas son sensibles a las necesidades de las partes interesadas y son efectivas a la hora de afrontar una crisis. Asimismo, dado que la comunicación es bidireccional, pueden extraerse de ella aprendizaje y consecuencias.</w:t>
                            </w:r>
                          </w:p>
                          <w:p w14:paraId="1B3D9C4C" w14:textId="0F0E830C" w:rsidR="009410B7" w:rsidRDefault="009410B7" w:rsidP="009410B7">
                            <w:pPr>
                              <w:pStyle w:val="Agency-body-text"/>
                              <w:numPr>
                                <w:ilvl w:val="0"/>
                                <w:numId w:val="2"/>
                              </w:numPr>
                              <w:ind w:left="284"/>
                            </w:pPr>
                            <w:r w:rsidRPr="00F478EB">
                              <w:rPr>
                                <w:lang w:bidi="es-ES"/>
                              </w:rPr>
                              <w:t xml:space="preserve">Los países informaron que la comunicación debe ser </w:t>
                            </w:r>
                            <w:r w:rsidRPr="00F478EB">
                              <w:rPr>
                                <w:b/>
                                <w:lang w:bidi="es-ES"/>
                              </w:rPr>
                              <w:t>transparente</w:t>
                            </w:r>
                            <w:r w:rsidRPr="00F478EB">
                              <w:rPr>
                                <w:lang w:bidi="es-ES"/>
                              </w:rPr>
                              <w:t xml:space="preserve">, de manera que las partes interesadas reciban </w:t>
                            </w:r>
                            <w:r w:rsidRPr="00F478EB">
                              <w:rPr>
                                <w:b/>
                                <w:lang w:bidi="es-ES"/>
                              </w:rPr>
                              <w:t>toda la información que sea posible</w:t>
                            </w:r>
                            <w:r w:rsidRPr="00F478EB">
                              <w:rPr>
                                <w:lang w:bidi="es-ES"/>
                              </w:rPr>
                              <w:t xml:space="preserve"> sobre la crisis, el proceso de formulación de políticas, y la justificación de las decisiones políticas que se toman.</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0CBC64B6" id="Text Box 22" o:spid="_x0000_s1092" type="#_x0000_t202" alt="&quot;&quot;" style="width:440.85pt;height:35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" fillcolor="white [3201]" strokecolor="#e36c0a [2409]" strokeweight="2pt">
                <v:stroke linestyle="thinThin"/>
                <v:textbox style="mso-fit-shape-to-text:t" inset="3mm,2mm,3mm,2mm">
                  <w:txbxContent>
                    <w:p w14:paraId="73197634" w14:textId="77777777" w:rsidR="009410B7" w:rsidRPr="00F478EB" w:rsidRDefault="009410B7" w:rsidP="009410B7">
                      <w:pPr>
                        <w:pStyle w:val="Agency-body-text"/>
                      </w:pPr>
                      <w:r w:rsidRPr="00F478EB">
                        <w:rPr>
                          <w:b/>
                          <w:lang w:bidi="es-ES"/>
                        </w:rPr>
                        <w:t>Casos reales:</w:t>
                      </w:r>
                    </w:p>
                    <w:p w14:paraId="32D89E4E" w14:textId="77777777" w:rsidR="009410B7" w:rsidRPr="00F478EB" w:rsidRDefault="009410B7" w:rsidP="009410B7">
                      <w:pPr>
                        <w:pStyle w:val="Agency-body-text"/>
                        <w:numPr>
                          <w:ilvl w:val="0"/>
                          <w:numId w:val="2"/>
                        </w:numPr>
                        <w:ind w:left="284"/>
                      </w:pPr>
                      <w:r w:rsidRPr="00F478EB">
                        <w:rPr>
                          <w:lang w:bidi="es-ES"/>
                        </w:rPr>
                        <w:t xml:space="preserve">Todos los países que participan en las actividades BRIES han trasladado la </w:t>
                      </w:r>
                      <w:r w:rsidRPr="00F478EB">
                        <w:rPr>
                          <w:b/>
                          <w:lang w:bidi="es-ES"/>
                        </w:rPr>
                        <w:t>necesidad de llevar a cabo acciones</w:t>
                      </w:r>
                      <w:r w:rsidRPr="00F478EB">
                        <w:rPr>
                          <w:lang w:bidi="es-ES"/>
                        </w:rPr>
                        <w:t xml:space="preserve"> en el ámbito de la comunicación con las partes interesadas en cuanto a ser capaces de atender las necesidades del alumnado vulnerable a la exclusión en situaciones de crisis.</w:t>
                      </w:r>
                    </w:p>
                    <w:p w14:paraId="3B3DE217" w14:textId="77777777" w:rsidR="009410B7" w:rsidRPr="00F478EB" w:rsidRDefault="009410B7" w:rsidP="009410B7">
                      <w:pPr>
                        <w:pStyle w:val="Agency-body-text"/>
                        <w:numPr>
                          <w:ilvl w:val="0"/>
                          <w:numId w:val="2"/>
                        </w:numPr>
                        <w:ind w:left="284"/>
                      </w:pPr>
                      <w:r w:rsidRPr="00F478EB">
                        <w:rPr>
                          <w:lang w:bidi="es-ES"/>
                        </w:rPr>
                        <w:t xml:space="preserve">Los países han notificado la importancia de </w:t>
                      </w:r>
                      <w:r w:rsidRPr="00F478EB">
                        <w:rPr>
                          <w:b/>
                          <w:lang w:bidi="es-ES"/>
                        </w:rPr>
                        <w:t>emplear diversas formas de comunicación</w:t>
                      </w:r>
                      <w:r w:rsidRPr="00F478EB">
                        <w:rPr>
                          <w:lang w:bidi="es-ES"/>
                        </w:rPr>
                        <w:t xml:space="preserve"> con las partes interesadas. Contar con una diversidad de canales es primordial para la comunicación en cuanto a la formulación de políticas.</w:t>
                      </w:r>
                    </w:p>
                    <w:p w14:paraId="50175855" w14:textId="0829AEDA" w:rsidR="009410B7" w:rsidRPr="00F478EB" w:rsidRDefault="009410B7" w:rsidP="009410B7">
                      <w:pPr>
                        <w:pStyle w:val="Agency-body-text"/>
                        <w:numPr>
                          <w:ilvl w:val="0"/>
                          <w:numId w:val="2"/>
                        </w:numPr>
                        <w:ind w:left="284"/>
                      </w:pPr>
                      <w:r w:rsidRPr="00F478EB">
                        <w:rPr>
                          <w:lang w:bidi="es-ES"/>
                        </w:rPr>
                        <w:t xml:space="preserve">Asimismo, los países han indicado que la comunicación con las partes interesadas </w:t>
                      </w:r>
                      <w:r w:rsidRPr="00F478EB">
                        <w:rPr>
                          <w:b/>
                          <w:lang w:bidi="es-ES"/>
                        </w:rPr>
                        <w:t xml:space="preserve">no </w:t>
                      </w:r>
                      <w:r w:rsidR="00BE02EB">
                        <w:rPr>
                          <w:b/>
                          <w:lang w:bidi="es-ES"/>
                        </w:rPr>
                        <w:t>tenía</w:t>
                      </w:r>
                      <w:r w:rsidR="00BE02EB" w:rsidRPr="00F478EB">
                        <w:rPr>
                          <w:b/>
                          <w:lang w:bidi="es-ES"/>
                        </w:rPr>
                        <w:t xml:space="preserve"> </w:t>
                      </w:r>
                      <w:r w:rsidRPr="00F478EB">
                        <w:rPr>
                          <w:b/>
                          <w:lang w:bidi="es-ES"/>
                        </w:rPr>
                        <w:t>ningún efecto directo en el desarrollo de las políticas</w:t>
                      </w:r>
                      <w:r w:rsidRPr="00F478EB">
                        <w:rPr>
                          <w:lang w:bidi="es-ES"/>
                        </w:rPr>
                        <w:t xml:space="preserve">. Algunos países atribuían este hecho a la aparición repentina de la crisis y a contar con escaso tiempo para garantizar la participación de las partes interesadas. No obstante, estaban convencidos de que las partes interesadas debían tener la </w:t>
                      </w:r>
                      <w:r w:rsidRPr="00F478EB">
                        <w:rPr>
                          <w:b/>
                          <w:lang w:bidi="es-ES"/>
                        </w:rPr>
                        <w:t xml:space="preserve">oportunidad de proporcionar </w:t>
                      </w:r>
                      <w:r w:rsidRPr="00F478EB">
                        <w:rPr>
                          <w:b/>
                          <w:i/>
                          <w:lang w:bidi="es-ES"/>
                        </w:rPr>
                        <w:t>feedback</w:t>
                      </w:r>
                      <w:r w:rsidRPr="00F478EB">
                        <w:rPr>
                          <w:lang w:bidi="es-ES"/>
                        </w:rPr>
                        <w:t xml:space="preserve"> y </w:t>
                      </w:r>
                      <w:r w:rsidRPr="00F478EB">
                        <w:rPr>
                          <w:b/>
                          <w:lang w:bidi="es-ES"/>
                        </w:rPr>
                        <w:t>aportaciones</w:t>
                      </w:r>
                      <w:r w:rsidRPr="00F478EB">
                        <w:rPr>
                          <w:lang w:bidi="es-ES"/>
                        </w:rPr>
                        <w:t xml:space="preserve"> en relación con el desarrollo de políticas. Esto puede ayudar a garantizar que las políticas son sensibles a las necesidades de las partes interesadas y son efectivas a la hora de afrontar una crisis. Asimismo, dado que la comunicación es bidireccional, pueden extraerse de ella aprendizaje y consecuencias.</w:t>
                      </w:r>
                    </w:p>
                    <w:p w14:paraId="1B3D9C4C" w14:textId="0F0E830C" w:rsidR="009410B7" w:rsidRDefault="009410B7" w:rsidP="009410B7">
                      <w:pPr>
                        <w:pStyle w:val="Agency-body-text"/>
                        <w:numPr>
                          <w:ilvl w:val="0"/>
                          <w:numId w:val="2"/>
                        </w:numPr>
                        <w:ind w:left="284"/>
                      </w:pPr>
                      <w:r w:rsidRPr="00F478EB">
                        <w:rPr>
                          <w:lang w:bidi="es-ES"/>
                        </w:rPr>
                        <w:t xml:space="preserve">Los países informaron que la comunicación debe ser </w:t>
                      </w:r>
                      <w:r w:rsidRPr="00F478EB">
                        <w:rPr>
                          <w:b/>
                          <w:lang w:bidi="es-ES"/>
                        </w:rPr>
                        <w:t>transparente</w:t>
                      </w:r>
                      <w:r w:rsidRPr="00F478EB">
                        <w:rPr>
                          <w:lang w:bidi="es-ES"/>
                        </w:rPr>
                        <w:t xml:space="preserve">, de manera que las partes interesadas reciban </w:t>
                      </w:r>
                      <w:r w:rsidRPr="00F478EB">
                        <w:rPr>
                          <w:b/>
                          <w:lang w:bidi="es-ES"/>
                        </w:rPr>
                        <w:t>toda la información que sea posible</w:t>
                      </w:r>
                      <w:r w:rsidRPr="00F478EB">
                        <w:rPr>
                          <w:lang w:bidi="es-ES"/>
                        </w:rPr>
                        <w:t xml:space="preserve"> sobre la crisis, el proceso de formulación de políticas, y la justificación de las decisiones políticas que se toman.</w:t>
                      </w:r>
                    </w:p>
                  </w:txbxContent>
                </v:textbox>
                <w10:anchorlock/>
              </v:shape>
            </w:pict>
          </mc:Fallback>
        </mc:AlternateContent>
      </w:r>
    </w:p>
    <w:p w14:paraId="0926F18E" w14:textId="745F0F75" w:rsidR="004A642C" w:rsidRPr="00D46215" w:rsidRDefault="004A642C" w:rsidP="0024478D">
      <w:pPr>
        <w:pStyle w:val="Agency-heading-3"/>
        <w:outlineLvl w:val="2"/>
        <w:rPr>
          <w:rFonts w:asciiTheme="majorHAnsi" w:hAnsiTheme="majorHAnsi" w:cstheme="majorHAnsi"/>
        </w:rPr>
      </w:pPr>
      <w:bookmarkStart w:id="32" w:name="AspirationDPractice"/>
      <w:bookmarkStart w:id="33" w:name="_Toc165541201"/>
      <w:r w:rsidRPr="00D46215">
        <w:rPr>
          <w:rFonts w:asciiTheme="majorHAnsi" w:hAnsiTheme="majorHAnsi" w:cstheme="majorHAnsi"/>
          <w:lang w:bidi="es-ES"/>
        </w:rPr>
        <w:lastRenderedPageBreak/>
        <w:t>Práctica inspiradora para la Aspiración D</w:t>
      </w:r>
      <w:bookmarkEnd w:id="32"/>
      <w:bookmarkEnd w:id="33"/>
    </w:p>
    <w:p w14:paraId="360D8285" w14:textId="525B7DAF" w:rsidR="004A642C" w:rsidRPr="00D46215" w:rsidRDefault="004A642C" w:rsidP="00DB7881">
      <w:pPr>
        <w:pStyle w:val="Agency-body-text"/>
        <w:keepNext/>
        <w:rPr>
          <w:rFonts w:asciiTheme="majorHAnsi" w:eastAsia="Calibri" w:hAnsiTheme="majorHAnsi" w:cstheme="majorHAnsi"/>
        </w:rPr>
      </w:pPr>
      <w:r w:rsidRPr="00D46215">
        <w:rPr>
          <w:rFonts w:asciiTheme="majorHAnsi" w:hAnsiTheme="majorHAnsi" w:cstheme="majorHAnsi"/>
          <w:lang w:bidi="es-ES"/>
        </w:rPr>
        <w:t>Este ejemplo garantiza la participación de las partes interesadas en los procesos de formulación de políticas y las oportunidades para comunicarse.</w:t>
      </w:r>
    </w:p>
    <w:p w14:paraId="3F54E90E" w14:textId="62E15DBF" w:rsidR="004A642C" w:rsidRPr="00D46215" w:rsidRDefault="00EF7C70" w:rsidP="00EF7C70">
      <w:pPr>
        <w:pStyle w:val="Agency-body-text"/>
        <w:keepNext/>
        <w:rPr>
          <w:rFonts w:asciiTheme="majorHAnsi" w:eastAsia="Calibri" w:hAnsiTheme="majorHAnsi" w:cstheme="majorHAnsi"/>
        </w:rPr>
      </w:pPr>
      <w:r w:rsidRPr="00E22221">
        <w:rPr>
          <w:rFonts w:asciiTheme="majorHAnsi" w:hAnsiTheme="majorHAnsi" w:cstheme="majorHAnsi"/>
          <w:noProof/>
          <w:lang w:eastAsia="el-GR"/>
        </w:rPr>
        <mc:AlternateContent>
          <mc:Choice Requires="wps">
            <w:drawing>
              <wp:inline distT="0" distB="0" distL="0" distR="0" wp14:anchorId="51315F29" wp14:editId="56BECD3B">
                <wp:extent cx="5611495" cy="2662406"/>
                <wp:effectExtent l="12700" t="12700" r="14605" b="6985"/>
                <wp:docPr id="1716790559"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62406"/>
                        </a:xfrm>
                        <a:prstGeom prst="rect">
                          <a:avLst/>
                        </a:prstGeom>
                        <a:solidFill>
                          <a:schemeClr val="lt1"/>
                        </a:solidFill>
                        <a:ln w="25400" cmpd="dbl">
                          <a:solidFill>
                            <a:srgbClr val="00B050"/>
                          </a:solidFill>
                        </a:ln>
                      </wps:spPr>
                      <wps:txbx>
                        <w:txbxContent>
                          <w:p w14:paraId="46CB077D" w14:textId="77777777" w:rsidR="00EF7C70" w:rsidRPr="001654E5"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1654E5">
                              <w:rPr>
                                <w:rStyle w:val="normaltextrun"/>
                                <w:rFonts w:asciiTheme="majorHAnsi" w:hAnsiTheme="majorHAnsi" w:cstheme="majorHAnsi"/>
                                <w:b/>
                                <w:lang w:bidi="es-ES"/>
                              </w:rPr>
                              <w:t>Estrategia de todo el Gobierno para mejorar la vida de las personas con discapacidad y promover una mayor inclusión en Irlanda</w:t>
                            </w:r>
                          </w:p>
                          <w:p w14:paraId="75EB20EC" w14:textId="77777777" w:rsidR="00EF7C70" w:rsidRPr="001654E5" w:rsidRDefault="00EF7C70" w:rsidP="00EF7C70">
                            <w:pPr>
                              <w:pStyle w:val="Agency-body-text"/>
                              <w:rPr>
                                <w:rFonts w:asciiTheme="majorHAnsi" w:hAnsiTheme="majorHAnsi" w:cstheme="majorHAnsi"/>
                              </w:rPr>
                            </w:pPr>
                            <w:r w:rsidRPr="001654E5">
                              <w:rPr>
                                <w:rFonts w:asciiTheme="majorHAnsi" w:hAnsiTheme="majorHAnsi" w:cstheme="majorHAnsi"/>
                                <w:lang w:bidi="es-ES"/>
                              </w:rPr>
                              <w:t>En Irlanda, los distintos grupos de interés desarrollaron y aplicaron la Estrategia nacional de inclusión de las personas con discapacidad entre 2017 y 2022. Este proceso de formulación de políticas creó una plataforma que animaba a todas las partes interesadas a participar y debatir, y promovía en general la comunicación con estas.</w:t>
                            </w:r>
                          </w:p>
                          <w:p w14:paraId="3279D837" w14:textId="5072409A" w:rsidR="00EF7C70" w:rsidRPr="001654E5" w:rsidRDefault="00EF7C70" w:rsidP="00EF7C70">
                            <w:pPr>
                              <w:pStyle w:val="Agency-body-text"/>
                              <w:rPr>
                                <w:rFonts w:asciiTheme="majorHAnsi" w:hAnsiTheme="majorHAnsi" w:cstheme="majorHAnsi"/>
                              </w:rPr>
                            </w:pPr>
                            <w:r w:rsidRPr="001654E5">
                              <w:rPr>
                                <w:rFonts w:asciiTheme="majorHAnsi" w:hAnsiTheme="majorHAnsi" w:cstheme="majorHAnsi"/>
                                <w:lang w:bidi="es-ES"/>
                              </w:rPr>
                              <w:t>El proceso de elaboración y aplicación de la estrategia ha revelado que existen formas de desarrollar una comunicación efectiva y establecer la colaboración. Un enfoque de «trabajo conjunto» facilitó la comunicación entre las partes interesadas a escala nacional y local, lo que dio lugar a un compromiso positivo y desarrolló un entendimiento común de cómo colaborar, comunicarse y trabajar conjuntamente.</w:t>
                            </w:r>
                          </w:p>
                        </w:txbxContent>
                      </wps:txbx>
                      <wps:bodyPr rot="0" spcFirstLastPara="0" vertOverflow="overflow" horzOverflow="overflow" vert="horz" wrap="square" lIns="108000" tIns="72000" rIns="108000" bIns="72000" numCol="1" spcCol="0" rtlCol="0" fromWordArt="0" anchor="t" anchorCtr="0" forceAA="0" compatLnSpc="1">
                        <a:prstTxWarp prst="textNoShape">
                          <a:avLst/>
                        </a:prstTxWarp>
                        <a:spAutoFit/>
                      </wps:bodyPr>
                    </wps:wsp>
                  </a:graphicData>
                </a:graphic>
              </wp:inline>
            </w:drawing>
          </mc:Choice>
          <mc:Fallback>
            <w:pict>
              <v:shape w14:anchorId="51315F29" id="Text Box 23" o:spid="_x0000_s1093" type="#_x0000_t202" alt="&quot;&quot;" style="width:441.85pt;height:20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" fillcolor="white [3201]" strokecolor="#00b050" strokeweight="2pt">
                <v:stroke linestyle="thinThin"/>
                <v:textbox style="mso-fit-shape-to-text:t" inset="3mm,2mm,3mm,2mm">
                  <w:txbxContent>
                    <w:p w14:paraId="46CB077D" w14:textId="77777777" w:rsidR="00EF7C70" w:rsidRPr="001654E5" w:rsidRDefault="00EF7C70"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1654E5">
                        <w:rPr>
                          <w:rStyle w:val="normaltextrun"/>
                          <w:rFonts w:asciiTheme="majorHAnsi" w:hAnsiTheme="majorHAnsi" w:cstheme="majorHAnsi"/>
                          <w:b/>
                          <w:lang w:bidi="es-ES"/>
                        </w:rPr>
                        <w:t>Estrategia de todo el Gobierno para mejorar la vida de las personas con discapacidad y promover una mayor inclusión en Irlanda</w:t>
                      </w:r>
                    </w:p>
                    <w:p w14:paraId="75EB20EC" w14:textId="77777777" w:rsidR="00EF7C70" w:rsidRPr="001654E5" w:rsidRDefault="00EF7C70" w:rsidP="00EF7C70">
                      <w:pPr>
                        <w:pStyle w:val="Agency-body-text"/>
                        <w:rPr>
                          <w:rFonts w:asciiTheme="majorHAnsi" w:hAnsiTheme="majorHAnsi" w:cstheme="majorHAnsi"/>
                        </w:rPr>
                      </w:pPr>
                      <w:r w:rsidRPr="001654E5">
                        <w:rPr>
                          <w:rFonts w:asciiTheme="majorHAnsi" w:hAnsiTheme="majorHAnsi" w:cstheme="majorHAnsi"/>
                          <w:lang w:bidi="es-ES"/>
                        </w:rPr>
                        <w:t>En Irlanda, los distintos grupos de interés desarrollaron y aplicaron la Estrategia nacional de inclusión de las personas con discapacidad entre 2017 y 2022. Este proceso de formulación de políticas creó una plataforma que animaba a todas las partes interesadas a participar y debatir, y promovía en general la comunicación con estas.</w:t>
                      </w:r>
                    </w:p>
                    <w:p w14:paraId="3279D837" w14:textId="5072409A" w:rsidR="00EF7C70" w:rsidRPr="001654E5" w:rsidRDefault="00EF7C70" w:rsidP="00EF7C70">
                      <w:pPr>
                        <w:pStyle w:val="Agency-body-text"/>
                        <w:rPr>
                          <w:rFonts w:asciiTheme="majorHAnsi" w:hAnsiTheme="majorHAnsi" w:cstheme="majorHAnsi"/>
                        </w:rPr>
                      </w:pPr>
                      <w:r w:rsidRPr="001654E5">
                        <w:rPr>
                          <w:rFonts w:asciiTheme="majorHAnsi" w:hAnsiTheme="majorHAnsi" w:cstheme="majorHAnsi"/>
                          <w:lang w:bidi="es-ES"/>
                        </w:rPr>
                        <w:t>El proceso de elaboración y aplicación de la estrategia ha revelado que existen formas de desarrollar una comunicación efectiva y establecer la colaboración. Un enfoque de «trabajo conjunto» facilitó la comunicación entre las partes interesadas a escala nacional y local, lo que dio lugar a un compromiso positivo y desarrolló un entendimiento común de cómo colaborar, comunicarse y trabajar conjuntamente.</w:t>
                      </w:r>
                    </w:p>
                  </w:txbxContent>
                </v:textbox>
                <w10:anchorlock/>
              </v:shape>
            </w:pict>
          </mc:Fallback>
        </mc:AlternateContent>
      </w:r>
    </w:p>
    <w:p w14:paraId="036FC18C" w14:textId="2ED9EC28" w:rsidR="00F54EDD" w:rsidRPr="00D46215" w:rsidRDefault="00F574B2" w:rsidP="00DB7881">
      <w:pPr>
        <w:pStyle w:val="Agency-body-text"/>
        <w:spacing w:before="240" w:after="240"/>
        <w:textAlignment w:val="baseline"/>
        <w:rPr>
          <w:rFonts w:asciiTheme="majorHAnsi" w:hAnsiTheme="majorHAnsi" w:cstheme="majorHAnsi"/>
        </w:rPr>
      </w:pPr>
      <w:r w:rsidRPr="00D46215">
        <w:rPr>
          <w:rFonts w:asciiTheme="majorHAnsi" w:hAnsiTheme="majorHAnsi" w:cstheme="majorHAnsi"/>
          <w:lang w:bidi="es-ES"/>
        </w:rPr>
        <w:t>(</w:t>
      </w:r>
      <w:hyperlink r:id="rId78" w:history="1">
        <w:r w:rsidRPr="00D46215">
          <w:rPr>
            <w:rStyle w:val="Hyperlink"/>
            <w:rFonts w:asciiTheme="majorHAnsi" w:hAnsiTheme="majorHAnsi" w:cstheme="majorHAnsi"/>
            <w:lang w:bidi="es-ES"/>
          </w:rPr>
          <w:t xml:space="preserve">Ministerio </w:t>
        </w:r>
        <w:r w:rsidR="00F561B0" w:rsidRPr="00D46215">
          <w:rPr>
            <w:rStyle w:val="Hyperlink"/>
            <w:rFonts w:asciiTheme="majorHAnsi" w:hAnsiTheme="majorHAnsi" w:cstheme="majorHAnsi"/>
            <w:lang w:bidi="es-ES"/>
          </w:rPr>
          <w:t xml:space="preserve">irlandés </w:t>
        </w:r>
        <w:r w:rsidRPr="00D46215">
          <w:rPr>
            <w:rStyle w:val="Hyperlink"/>
            <w:rFonts w:asciiTheme="majorHAnsi" w:hAnsiTheme="majorHAnsi" w:cstheme="majorHAnsi"/>
            <w:lang w:bidi="es-ES"/>
          </w:rPr>
          <w:t>de la Infancia, Igualdad, Discapacidad, Integración y Juventud</w:t>
        </w:r>
      </w:hyperlink>
      <w:r w:rsidRPr="00D46215">
        <w:rPr>
          <w:rFonts w:asciiTheme="majorHAnsi" w:hAnsiTheme="majorHAnsi" w:cstheme="majorHAnsi"/>
          <w:lang w:bidi="es-ES"/>
        </w:rPr>
        <w:t>, 2017)</w:t>
      </w:r>
    </w:p>
    <w:p w14:paraId="17C13127" w14:textId="5D763A03" w:rsidR="00A425AB" w:rsidRPr="00D46215" w:rsidRDefault="00A425AB" w:rsidP="00DB7881">
      <w:pPr>
        <w:pStyle w:val="Agency-body-text"/>
        <w:keepNext/>
        <w:rPr>
          <w:rFonts w:asciiTheme="majorHAnsi" w:hAnsiTheme="majorHAnsi" w:cstheme="majorHAnsi"/>
        </w:rPr>
      </w:pPr>
      <w:r w:rsidRPr="00D46215">
        <w:rPr>
          <w:rFonts w:asciiTheme="majorHAnsi" w:hAnsiTheme="majorHAnsi" w:cstheme="majorHAnsi"/>
          <w:lang w:bidi="es-ES"/>
        </w:rPr>
        <w:t xml:space="preserve">La </w:t>
      </w:r>
      <w:r w:rsidRPr="00D46215">
        <w:rPr>
          <w:rFonts w:asciiTheme="majorHAnsi" w:hAnsiTheme="majorHAnsi" w:cstheme="majorHAnsi"/>
          <w:b/>
          <w:lang w:bidi="es-ES"/>
        </w:rPr>
        <w:t>pregunta orientativa</w:t>
      </w:r>
      <w:r w:rsidRPr="00D46215">
        <w:rPr>
          <w:rFonts w:asciiTheme="majorHAnsi" w:hAnsiTheme="majorHAnsi" w:cstheme="majorHAnsi"/>
          <w:lang w:bidi="es-ES"/>
        </w:rPr>
        <w:t xml:space="preserve"> y el </w:t>
      </w:r>
      <w:r w:rsidRPr="00D46215">
        <w:rPr>
          <w:rFonts w:asciiTheme="majorHAnsi" w:hAnsiTheme="majorHAnsi" w:cstheme="majorHAnsi"/>
          <w:b/>
          <w:lang w:bidi="es-ES"/>
        </w:rPr>
        <w:t>mensaje clave</w:t>
      </w:r>
      <w:r w:rsidRPr="00D46215">
        <w:rPr>
          <w:rFonts w:asciiTheme="majorHAnsi" w:hAnsiTheme="majorHAnsi" w:cstheme="majorHAnsi"/>
          <w:lang w:bidi="es-ES"/>
        </w:rPr>
        <w:t xml:space="preserve"> contextualizan el tema de la comunicación efectiva en relación con la Aspiración D. El foco se pone en la </w:t>
      </w:r>
      <w:r w:rsidRPr="00D46215">
        <w:rPr>
          <w:rFonts w:asciiTheme="majorHAnsi" w:hAnsiTheme="majorHAnsi" w:cstheme="majorHAnsi"/>
          <w:b/>
          <w:lang w:bidi="es-ES"/>
        </w:rPr>
        <w:t>comunicación efectiva y los encargados de la toma de decisiones</w:t>
      </w:r>
      <w:r w:rsidRPr="00D46215">
        <w:rPr>
          <w:rFonts w:asciiTheme="majorHAnsi" w:hAnsiTheme="majorHAnsi" w:cstheme="majorHAnsi"/>
          <w:lang w:bidi="es-ES"/>
        </w:rPr>
        <w:t>:</w:t>
      </w:r>
    </w:p>
    <w:p w14:paraId="5ECD3381" w14:textId="50B4E7DD" w:rsidR="00FC1A30" w:rsidRPr="00D46215" w:rsidRDefault="00FC1A30" w:rsidP="00DB7881">
      <w:pPr>
        <w:pStyle w:val="Agency-body-text"/>
        <w:keepNext/>
        <w:rPr>
          <w:rFonts w:asciiTheme="majorHAnsi" w:hAnsiTheme="majorHAnsi" w:cstheme="majorHAnsi"/>
        </w:rPr>
      </w:pPr>
      <w:r w:rsidRPr="00E22221">
        <w:rPr>
          <w:rFonts w:asciiTheme="majorHAnsi" w:hAnsiTheme="majorHAnsi" w:cstheme="majorHAnsi"/>
          <w:b/>
          <w:noProof/>
          <w:lang w:eastAsia="el-GR"/>
        </w:rPr>
        <w:drawing>
          <wp:anchor distT="0" distB="0" distL="114300" distR="114300" simplePos="0" relativeHeight="251658258" behindDoc="0" locked="0" layoutInCell="1" allowOverlap="1" wp14:anchorId="55DB1A4D" wp14:editId="595FBA4F">
            <wp:simplePos x="0" y="0"/>
            <wp:positionH relativeFrom="column">
              <wp:posOffset>-8890</wp:posOffset>
            </wp:positionH>
            <wp:positionV relativeFrom="paragraph">
              <wp:posOffset>113877</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862849" w14:textId="6E7B351D" w:rsidR="00582B2A" w:rsidRPr="00D46215" w:rsidRDefault="00582B2A" w:rsidP="00D77283">
      <w:pPr>
        <w:pStyle w:val="Agency-body-text"/>
        <w:spacing w:after="480"/>
        <w:rPr>
          <w:rFonts w:asciiTheme="majorHAnsi" w:hAnsiTheme="majorHAnsi" w:cstheme="majorHAnsi"/>
          <w:b/>
          <w:bCs/>
          <w:color w:val="auto"/>
        </w:rPr>
      </w:pPr>
      <w:r w:rsidRPr="00D46215">
        <w:rPr>
          <w:rFonts w:asciiTheme="majorHAnsi" w:hAnsiTheme="majorHAnsi" w:cstheme="majorHAnsi"/>
          <w:b/>
          <w:color w:val="auto"/>
          <w:lang w:bidi="es-ES"/>
        </w:rPr>
        <w:t>¿Cómo una cultura de comunicación efectiva en la educación puede apoyar a los encargados de la toma de decisiones en su aspiración de atender todas las necesidades de todo el alumnado?</w:t>
      </w:r>
    </w:p>
    <w:p w14:paraId="2B9E24D6" w14:textId="07B18656" w:rsidR="00582B2A" w:rsidRPr="00D46215" w:rsidRDefault="0028161B" w:rsidP="00432FEA">
      <w:pPr>
        <w:pStyle w:val="Agency-body-text"/>
        <w:rPr>
          <w:rFonts w:asciiTheme="majorHAnsi" w:hAnsiTheme="majorHAnsi" w:cstheme="majorHAnsi"/>
        </w:rPr>
      </w:pPr>
      <w:r w:rsidRPr="00E22221">
        <w:rPr>
          <w:rFonts w:asciiTheme="majorHAnsi" w:hAnsiTheme="majorHAnsi" w:cstheme="majorHAnsi"/>
          <w:i/>
          <w:noProof/>
          <w:lang w:eastAsia="el-GR"/>
        </w:rPr>
        <w:drawing>
          <wp:anchor distT="0" distB="0" distL="114300" distR="114300" simplePos="0" relativeHeight="251658259" behindDoc="0" locked="0" layoutInCell="1" allowOverlap="1" wp14:anchorId="272C2D9C" wp14:editId="19E6215C">
            <wp:simplePos x="0" y="0"/>
            <wp:positionH relativeFrom="column">
              <wp:posOffset>-9525</wp:posOffset>
            </wp:positionH>
            <wp:positionV relativeFrom="paragraph">
              <wp:posOffset>18627</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82B2A" w:rsidRPr="00D46215">
        <w:rPr>
          <w:rFonts w:asciiTheme="majorHAnsi" w:hAnsiTheme="majorHAnsi" w:cstheme="majorHAnsi"/>
          <w:i/>
          <w:lang w:bidi="es-ES"/>
        </w:rPr>
        <w:t>Mensaje clave</w:t>
      </w:r>
      <w:r w:rsidR="00582B2A" w:rsidRPr="00D46215">
        <w:rPr>
          <w:rFonts w:asciiTheme="majorHAnsi" w:hAnsiTheme="majorHAnsi" w:cstheme="majorHAnsi"/>
          <w:lang w:bidi="es-ES"/>
        </w:rPr>
        <w:t>: Una cultura de comunicación efectiva en la educación garantiza que la comunicación sobre las decisiones y los procesos de toma de decisiones incluyen a las partes interesadas de todos los niveles. Las estrategias de comunicación que utilizan diversos canales de comunicación y definen funciones claras apoyan a las partes interesadas en su aspiración de atender las necesidades de todo el alumnado.</w:t>
      </w:r>
    </w:p>
    <w:p w14:paraId="1E36C53D" w14:textId="77777777" w:rsidR="00F56C0B" w:rsidRPr="00D46215" w:rsidRDefault="00F56C0B" w:rsidP="00553ED4">
      <w:pPr>
        <w:pStyle w:val="Agency-body-text"/>
        <w:rPr>
          <w:rFonts w:asciiTheme="majorHAnsi" w:hAnsiTheme="majorHAnsi" w:cstheme="majorHAnsi"/>
        </w:rPr>
      </w:pPr>
      <w:r w:rsidRPr="00D46215">
        <w:rPr>
          <w:rFonts w:asciiTheme="majorHAnsi" w:hAnsiTheme="majorHAnsi" w:cstheme="majorHAnsi"/>
          <w:lang w:bidi="es-ES"/>
        </w:rPr>
        <w:br w:type="page"/>
      </w:r>
    </w:p>
    <w:p w14:paraId="19311A18" w14:textId="00F11EEC" w:rsidR="002F6467" w:rsidRPr="00D46215" w:rsidRDefault="00256BB2" w:rsidP="00845132">
      <w:pPr>
        <w:pStyle w:val="Agency-heading-1"/>
        <w:rPr>
          <w:rFonts w:asciiTheme="majorHAnsi" w:hAnsiTheme="majorHAnsi" w:cstheme="majorHAnsi"/>
        </w:rPr>
      </w:pPr>
      <w:bookmarkStart w:id="34" w:name="Section4"/>
      <w:bookmarkStart w:id="35" w:name="_Toc165541202"/>
      <w:r w:rsidRPr="00D46215">
        <w:rPr>
          <w:rFonts w:asciiTheme="majorHAnsi" w:hAnsiTheme="majorHAnsi" w:cstheme="majorHAnsi"/>
          <w:lang w:bidi="es-ES"/>
        </w:rPr>
        <w:lastRenderedPageBreak/>
        <w:t>Sección 4</w:t>
      </w:r>
      <w:bookmarkEnd w:id="34"/>
      <w:r w:rsidRPr="00D46215">
        <w:rPr>
          <w:rFonts w:asciiTheme="majorHAnsi" w:hAnsiTheme="majorHAnsi" w:cstheme="majorHAnsi"/>
          <w:lang w:bidi="es-ES"/>
        </w:rPr>
        <w:t>: Herramienta de reflexión</w:t>
      </w:r>
      <w:bookmarkEnd w:id="35"/>
    </w:p>
    <w:p w14:paraId="10CDD47C" w14:textId="7B0F725D" w:rsidR="00DA674A" w:rsidRPr="00D46215" w:rsidRDefault="00545D8C" w:rsidP="00DB7881">
      <w:pPr>
        <w:pStyle w:val="Agency-body-text"/>
        <w:rPr>
          <w:rFonts w:asciiTheme="majorHAnsi" w:hAnsiTheme="majorHAnsi" w:cstheme="majorHAnsi"/>
        </w:rPr>
      </w:pPr>
      <w:r w:rsidRPr="00D46215">
        <w:rPr>
          <w:rFonts w:asciiTheme="majorHAnsi" w:hAnsiTheme="majorHAnsi" w:cstheme="majorHAnsi"/>
          <w:lang w:bidi="es-ES"/>
        </w:rPr>
        <w:t>La herramienta de reflexión para la comunicación efectiva en la educación hace referencia a la Aspiración D. La aspiración «Hacer uso de la comunicación efectiva para atender las necesidades de todo el alumnado» promueve las aspiraciones «Proporcionar entornos de aprendizaje psicosociales que sean seguros y protegidos», «Actuar de manera proactiva, sintiéndose preparado para las emergencias psicosociales» y «Crear vínculos de apoyo en la comunidad en torno al alumnado y las familias». Hacer uso de la comunicación efectiva supone un avance hacia la consecución de las cuatro aspiraciones, tal como se muestra en la presentación de cada aspiración en la Sección 3.</w:t>
      </w:r>
    </w:p>
    <w:p w14:paraId="04C284CB" w14:textId="28BE8B03" w:rsidR="00E47A39" w:rsidRPr="00D46215" w:rsidRDefault="009C1325" w:rsidP="00DB7881">
      <w:pPr>
        <w:pStyle w:val="Agency-body-text"/>
        <w:rPr>
          <w:rFonts w:asciiTheme="majorHAnsi" w:hAnsiTheme="majorHAnsi" w:cstheme="majorHAnsi"/>
        </w:rPr>
      </w:pPr>
      <w:r w:rsidRPr="00D46215">
        <w:rPr>
          <w:rFonts w:asciiTheme="majorHAnsi" w:hAnsiTheme="majorHAnsi" w:cstheme="majorHAnsi"/>
          <w:lang w:bidi="es-ES"/>
        </w:rPr>
        <w:t>La herramienta de reflexión ofrece declaraciones orientativas para ayudar a los usuarios a reflexionar sobre la comunicación efectiva en relación con la Aspiración D. La herramienta tiene por finalidad iniciar un proceso que permite a las partes interesadas revisar las estrategias de comunicación existentes y los procesos de toma de decisiones a nivel de centro, regional, municipal y nacional, y reflexionar sobre todo ello.</w:t>
      </w:r>
    </w:p>
    <w:p w14:paraId="46449417" w14:textId="78F05432" w:rsidR="00D1344C" w:rsidRPr="00D46215" w:rsidRDefault="003E6C3A" w:rsidP="00845132">
      <w:pPr>
        <w:pStyle w:val="Agency-heading-2"/>
        <w:rPr>
          <w:rFonts w:asciiTheme="majorHAnsi" w:hAnsiTheme="majorHAnsi" w:cstheme="majorHAnsi"/>
        </w:rPr>
      </w:pPr>
      <w:bookmarkStart w:id="36" w:name="_Toc165541203"/>
      <w:r w:rsidRPr="00D46215">
        <w:rPr>
          <w:rFonts w:asciiTheme="majorHAnsi" w:hAnsiTheme="majorHAnsi" w:cstheme="majorHAnsi"/>
          <w:lang w:bidi="es-ES"/>
        </w:rPr>
        <w:t>Cómo utilizar la herramienta</w:t>
      </w:r>
      <w:bookmarkEnd w:id="36"/>
    </w:p>
    <w:p w14:paraId="4FF2203A" w14:textId="7B945090" w:rsidR="00D1344C" w:rsidRPr="00D46215" w:rsidRDefault="00D1344C"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La herramienta es una </w:t>
      </w:r>
      <w:r w:rsidRPr="00D46215">
        <w:rPr>
          <w:rFonts w:asciiTheme="majorHAnsi" w:hAnsiTheme="majorHAnsi" w:cstheme="majorHAnsi"/>
          <w:b/>
          <w:lang w:bidi="es-ES"/>
        </w:rPr>
        <w:t>sugerencia</w:t>
      </w:r>
      <w:r w:rsidRPr="00D46215">
        <w:rPr>
          <w:rFonts w:asciiTheme="majorHAnsi" w:hAnsiTheme="majorHAnsi" w:cstheme="majorHAnsi"/>
          <w:lang w:bidi="es-ES"/>
        </w:rPr>
        <w:t xml:space="preserve"> para que los países </w:t>
      </w:r>
      <w:r w:rsidRPr="00D46215">
        <w:rPr>
          <w:rFonts w:asciiTheme="majorHAnsi" w:hAnsiTheme="majorHAnsi" w:cstheme="majorHAnsi"/>
          <w:b/>
          <w:lang w:bidi="es-ES"/>
        </w:rPr>
        <w:t xml:space="preserve">planteen </w:t>
      </w:r>
      <w:r w:rsidRPr="00D46215">
        <w:rPr>
          <w:rFonts w:asciiTheme="majorHAnsi" w:hAnsiTheme="majorHAnsi" w:cstheme="majorHAnsi"/>
          <w:lang w:bidi="es-ES"/>
        </w:rPr>
        <w:t>e identifiquen problemas relativos a la mejora de su cultura de comunicación efectiva a fin de prepararse para situaciones de crisis.</w:t>
      </w:r>
    </w:p>
    <w:p w14:paraId="4840590D" w14:textId="5A22A6B0" w:rsidR="00FD79E8" w:rsidRPr="00D46215" w:rsidRDefault="00D1344C"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Estas declaraciones orientativas no son exhaustivas. Los usuarios disponen de un </w:t>
      </w:r>
      <w:r w:rsidRPr="00D46215">
        <w:rPr>
          <w:rFonts w:asciiTheme="majorHAnsi" w:hAnsiTheme="majorHAnsi" w:cstheme="majorHAnsi"/>
          <w:b/>
          <w:lang w:bidi="es-ES"/>
        </w:rPr>
        <w:t xml:space="preserve">espacio </w:t>
      </w:r>
      <w:r w:rsidRPr="00D46215">
        <w:rPr>
          <w:rFonts w:asciiTheme="majorHAnsi" w:hAnsiTheme="majorHAnsi" w:cstheme="majorHAnsi"/>
          <w:lang w:bidi="es-ES"/>
        </w:rPr>
        <w:t xml:space="preserve">para </w:t>
      </w:r>
      <w:r w:rsidRPr="00D46215">
        <w:rPr>
          <w:rFonts w:asciiTheme="majorHAnsi" w:hAnsiTheme="majorHAnsi" w:cstheme="majorHAnsi"/>
          <w:b/>
          <w:lang w:bidi="es-ES"/>
        </w:rPr>
        <w:t>añadir sus propias declaraciones</w:t>
      </w:r>
      <w:r w:rsidRPr="00D46215">
        <w:rPr>
          <w:rFonts w:asciiTheme="majorHAnsi" w:hAnsiTheme="majorHAnsi" w:cstheme="majorHAnsi"/>
          <w:lang w:bidi="es-ES"/>
        </w:rPr>
        <w:t>, si fuese necesario.</w:t>
      </w:r>
    </w:p>
    <w:p w14:paraId="758FA7F7" w14:textId="63E27041" w:rsidR="00D1344C" w:rsidRPr="00D46215" w:rsidRDefault="00D1344C"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Puesto que los países presentan diferencias considerables con respecto a sus sistemas educativos y las medidas adoptadas de cara a futuras crisis, los usuarios deben </w:t>
      </w:r>
      <w:r w:rsidRPr="00D46215">
        <w:rPr>
          <w:rFonts w:asciiTheme="majorHAnsi" w:hAnsiTheme="majorHAnsi" w:cstheme="majorHAnsi"/>
          <w:b/>
          <w:lang w:bidi="es-ES"/>
        </w:rPr>
        <w:t>adaptar la herramienta a su contexto nacional</w:t>
      </w:r>
      <w:r w:rsidRPr="00D46215">
        <w:rPr>
          <w:rFonts w:asciiTheme="majorHAnsi" w:hAnsiTheme="majorHAnsi" w:cstheme="majorHAnsi"/>
          <w:lang w:bidi="es-ES"/>
        </w:rPr>
        <w:t>.</w:t>
      </w:r>
    </w:p>
    <w:p w14:paraId="00E48FA7" w14:textId="28854010" w:rsidR="00257B1D" w:rsidRPr="00D46215" w:rsidRDefault="00486CF8"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Los usuarios pueden </w:t>
      </w:r>
      <w:r w:rsidRPr="00D46215">
        <w:rPr>
          <w:rFonts w:asciiTheme="majorHAnsi" w:hAnsiTheme="majorHAnsi" w:cstheme="majorHAnsi"/>
          <w:b/>
          <w:lang w:bidi="es-ES"/>
        </w:rPr>
        <w:t>sustituir el término «parte interesada» por el nombre de un grupo pertinente</w:t>
      </w:r>
      <w:r w:rsidRPr="00D46215">
        <w:rPr>
          <w:rFonts w:asciiTheme="majorHAnsi" w:hAnsiTheme="majorHAnsi" w:cstheme="majorHAnsi"/>
          <w:lang w:bidi="es-ES"/>
        </w:rPr>
        <w:t xml:space="preserve"> de partes interesadas en la educación (por ejemplo, alumnado, padres, docentes o directores de centros educativos), en función de cómo los encargados de la toma de decisiones tengan previsto utilizar la herramienta de reflexión.</w:t>
      </w:r>
    </w:p>
    <w:p w14:paraId="70B973D2" w14:textId="751702DC" w:rsidR="00EE29E1" w:rsidRPr="00D46215" w:rsidRDefault="004449F1"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Como los elementos centrales de la comunicación efectiva (</w:t>
      </w:r>
      <w:r w:rsidRPr="00D46215">
        <w:rPr>
          <w:rFonts w:asciiTheme="majorHAnsi" w:hAnsiTheme="majorHAnsi" w:cstheme="majorHAnsi"/>
          <w:b/>
          <w:lang w:bidi="es-ES"/>
        </w:rPr>
        <w:t>claridad, accesibilidad, transparencia y confianza</w:t>
      </w:r>
      <w:r w:rsidRPr="00D46215">
        <w:rPr>
          <w:rFonts w:asciiTheme="majorHAnsi" w:hAnsiTheme="majorHAnsi" w:cstheme="majorHAnsi"/>
          <w:lang w:bidi="es-ES"/>
        </w:rPr>
        <w:t xml:space="preserve">) son los principales impulsores a la hora de establecer una cultura de comunicación efectiva, constituyen la base para las siguientes </w:t>
      </w:r>
      <w:r w:rsidRPr="00D46215">
        <w:rPr>
          <w:rFonts w:asciiTheme="majorHAnsi" w:hAnsiTheme="majorHAnsi" w:cstheme="majorHAnsi"/>
          <w:b/>
          <w:lang w:bidi="es-ES"/>
        </w:rPr>
        <w:t>declaraciones orientativas</w:t>
      </w:r>
      <w:r w:rsidRPr="00D46215">
        <w:rPr>
          <w:rFonts w:asciiTheme="majorHAnsi" w:hAnsiTheme="majorHAnsi" w:cstheme="majorHAnsi"/>
          <w:lang w:bidi="es-ES"/>
        </w:rPr>
        <w:t>.</w:t>
      </w:r>
    </w:p>
    <w:p w14:paraId="65DF7486" w14:textId="4F5D3D19" w:rsidR="000C09D5" w:rsidRPr="00D46215" w:rsidRDefault="00567783"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En las tablas, tras una </w:t>
      </w:r>
      <w:r w:rsidRPr="00D46215">
        <w:rPr>
          <w:rFonts w:asciiTheme="majorHAnsi" w:hAnsiTheme="majorHAnsi" w:cstheme="majorHAnsi"/>
          <w:b/>
          <w:lang w:bidi="es-ES"/>
        </w:rPr>
        <w:t>declaración general</w:t>
      </w:r>
      <w:r w:rsidRPr="00D46215">
        <w:rPr>
          <w:rFonts w:asciiTheme="majorHAnsi" w:hAnsiTheme="majorHAnsi" w:cstheme="majorHAnsi"/>
          <w:lang w:bidi="es-ES"/>
        </w:rPr>
        <w:t xml:space="preserve"> compleja para cada elemento central </w:t>
      </w:r>
      <w:r w:rsidRPr="00D46215">
        <w:rPr>
          <w:rFonts w:asciiTheme="majorHAnsi" w:hAnsiTheme="majorHAnsi" w:cstheme="majorHAnsi"/>
          <w:b/>
          <w:lang w:bidi="es-ES"/>
        </w:rPr>
        <w:t xml:space="preserve">se ofrece una serie de declaraciones concretas </w:t>
      </w:r>
      <w:r w:rsidRPr="00D46215">
        <w:rPr>
          <w:rFonts w:asciiTheme="majorHAnsi" w:hAnsiTheme="majorHAnsi" w:cstheme="majorHAnsi"/>
          <w:lang w:bidi="es-ES"/>
        </w:rPr>
        <w:t>dirigidas a descomponer la declaración general en las propiedades de cada elemento central.</w:t>
      </w:r>
    </w:p>
    <w:p w14:paraId="2A074596" w14:textId="0E556830" w:rsidR="009036FE" w:rsidRPr="00D46215" w:rsidRDefault="00F36574" w:rsidP="00DB7881">
      <w:pPr>
        <w:pStyle w:val="Agency-body-text"/>
        <w:numPr>
          <w:ilvl w:val="0"/>
          <w:numId w:val="10"/>
        </w:numPr>
        <w:ind w:left="714" w:hanging="357"/>
        <w:rPr>
          <w:rFonts w:asciiTheme="majorHAnsi" w:hAnsiTheme="majorHAnsi" w:cstheme="majorHAnsi"/>
        </w:rPr>
      </w:pPr>
      <w:r w:rsidRPr="00D46215">
        <w:rPr>
          <w:rFonts w:asciiTheme="majorHAnsi" w:hAnsiTheme="majorHAnsi" w:cstheme="majorHAnsi"/>
          <w:lang w:bidi="es-ES"/>
        </w:rPr>
        <w:t xml:space="preserve">Los usuarios deben colocar una marca en la correspondiente columna para indicar en cada caso si la </w:t>
      </w:r>
      <w:r w:rsidRPr="00D46215">
        <w:rPr>
          <w:rFonts w:asciiTheme="majorHAnsi" w:hAnsiTheme="majorHAnsi" w:cstheme="majorHAnsi"/>
          <w:b/>
          <w:lang w:bidi="es-ES"/>
        </w:rPr>
        <w:t>declaración orientativa</w:t>
      </w:r>
      <w:r w:rsidRPr="00D46215">
        <w:rPr>
          <w:rFonts w:asciiTheme="majorHAnsi" w:hAnsiTheme="majorHAnsi" w:cstheme="majorHAnsi"/>
          <w:lang w:bidi="es-ES"/>
        </w:rPr>
        <w:t xml:space="preserve"> debe calificarse como «</w:t>
      </w:r>
      <w:r w:rsidRPr="00D46215">
        <w:rPr>
          <w:rFonts w:asciiTheme="majorHAnsi" w:hAnsiTheme="majorHAnsi" w:cstheme="majorHAnsi"/>
          <w:b/>
          <w:lang w:bidi="es-ES"/>
        </w:rPr>
        <w:t>En curso</w:t>
      </w:r>
      <w:r w:rsidRPr="00D46215">
        <w:rPr>
          <w:rFonts w:asciiTheme="majorHAnsi" w:hAnsiTheme="majorHAnsi" w:cstheme="majorHAnsi"/>
          <w:lang w:bidi="es-ES"/>
        </w:rPr>
        <w:t>» (2), «</w:t>
      </w:r>
      <w:r w:rsidRPr="00D46215">
        <w:rPr>
          <w:rFonts w:asciiTheme="majorHAnsi" w:hAnsiTheme="majorHAnsi" w:cstheme="majorHAnsi"/>
          <w:b/>
          <w:lang w:bidi="es-ES"/>
        </w:rPr>
        <w:t>Mejorable»</w:t>
      </w:r>
      <w:r w:rsidRPr="00D46215">
        <w:rPr>
          <w:rFonts w:asciiTheme="majorHAnsi" w:hAnsiTheme="majorHAnsi" w:cstheme="majorHAnsi"/>
          <w:lang w:bidi="es-ES"/>
        </w:rPr>
        <w:t xml:space="preserve"> (1) o «</w:t>
      </w:r>
      <w:r w:rsidRPr="00E22221">
        <w:rPr>
          <w:rFonts w:asciiTheme="majorHAnsi" w:hAnsiTheme="majorHAnsi" w:cstheme="majorHAnsi"/>
          <w:b/>
          <w:bCs/>
          <w:lang w:bidi="es-ES"/>
        </w:rPr>
        <w:t>N</w:t>
      </w:r>
      <w:r w:rsidRPr="00D46215">
        <w:rPr>
          <w:rFonts w:asciiTheme="majorHAnsi" w:hAnsiTheme="majorHAnsi" w:cstheme="majorHAnsi"/>
          <w:b/>
          <w:lang w:bidi="es-ES"/>
        </w:rPr>
        <w:t>o pertinente</w:t>
      </w:r>
      <w:r w:rsidRPr="00D46215">
        <w:rPr>
          <w:rFonts w:asciiTheme="majorHAnsi" w:hAnsiTheme="majorHAnsi" w:cstheme="majorHAnsi"/>
          <w:lang w:bidi="es-ES"/>
        </w:rPr>
        <w:t xml:space="preserve"> en nuestro caso» (0).</w:t>
      </w:r>
    </w:p>
    <w:p w14:paraId="4BA73414" w14:textId="26DD46B6" w:rsidR="00E555A7" w:rsidRPr="00D46215" w:rsidRDefault="00E555A7" w:rsidP="00DB7881">
      <w:pPr>
        <w:pStyle w:val="Agency-body-text"/>
        <w:rPr>
          <w:rFonts w:asciiTheme="majorHAnsi" w:hAnsiTheme="majorHAnsi" w:cstheme="majorHAnsi"/>
        </w:rPr>
      </w:pPr>
      <w:r w:rsidRPr="00D46215">
        <w:rPr>
          <w:rFonts w:asciiTheme="majorHAnsi" w:hAnsiTheme="majorHAnsi" w:cstheme="majorHAnsi"/>
          <w:lang w:bidi="es-ES"/>
        </w:rPr>
        <w:br w:type="page"/>
      </w:r>
    </w:p>
    <w:p w14:paraId="5C79B722" w14:textId="044B7CDD" w:rsidR="00FC1AA6" w:rsidRPr="00D46215" w:rsidRDefault="00D83239" w:rsidP="00D3423C">
      <w:pPr>
        <w:pStyle w:val="Agency-heading-2"/>
        <w:rPr>
          <w:rFonts w:asciiTheme="majorHAnsi" w:hAnsiTheme="majorHAnsi" w:cstheme="majorHAnsi"/>
        </w:rPr>
      </w:pPr>
      <w:bookmarkStart w:id="37" w:name="_Toc165541204"/>
      <w:r w:rsidRPr="00446139">
        <w:rPr>
          <w:rFonts w:asciiTheme="majorHAnsi" w:hAnsiTheme="majorHAnsi" w:cstheme="majorHAnsi"/>
          <w:lang w:bidi="es-ES"/>
        </w:rPr>
        <w:lastRenderedPageBreak/>
        <w:t xml:space="preserve">Las tablas de reflexión para la comunicación efectiva </w:t>
      </w:r>
      <w:r w:rsidR="004D234F" w:rsidRPr="00E22221">
        <w:rPr>
          <w:rFonts w:asciiTheme="majorHAnsi" w:hAnsiTheme="majorHAnsi" w:cstheme="majorHAnsi"/>
          <w:lang w:bidi="es-ES"/>
        </w:rPr>
        <w:t>relacionada</w:t>
      </w:r>
      <w:r w:rsidR="00A66FAE">
        <w:rPr>
          <w:rFonts w:asciiTheme="majorHAnsi" w:hAnsiTheme="majorHAnsi" w:cstheme="majorHAnsi"/>
          <w:lang w:bidi="es-ES"/>
        </w:rPr>
        <w:t>s</w:t>
      </w:r>
      <w:r w:rsidR="004D234F" w:rsidRPr="00E22221">
        <w:rPr>
          <w:rFonts w:asciiTheme="majorHAnsi" w:hAnsiTheme="majorHAnsi" w:cstheme="majorHAnsi"/>
          <w:lang w:bidi="es-ES"/>
        </w:rPr>
        <w:t xml:space="preserve"> con</w:t>
      </w:r>
      <w:r w:rsidRPr="00446139">
        <w:rPr>
          <w:rFonts w:asciiTheme="majorHAnsi" w:hAnsiTheme="majorHAnsi" w:cstheme="majorHAnsi"/>
          <w:lang w:bidi="es-ES"/>
        </w:rPr>
        <w:t xml:space="preserve"> la Aspiración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D46215" w14:paraId="140E877E" w14:textId="77777777" w:rsidTr="00D3423C">
        <w:tc>
          <w:tcPr>
            <w:tcW w:w="1696" w:type="dxa"/>
          </w:tcPr>
          <w:p w14:paraId="2B9AB57A" w14:textId="5D9E67BD" w:rsidR="00D3423C" w:rsidRPr="00D46215" w:rsidRDefault="00D3423C" w:rsidP="00DB7881">
            <w:pPr>
              <w:pStyle w:val="Agency-body-text"/>
              <w:tabs>
                <w:tab w:val="left" w:pos="1668"/>
              </w:tabs>
              <w:rPr>
                <w:rFonts w:asciiTheme="majorHAnsi" w:hAnsiTheme="majorHAnsi" w:cstheme="majorHAnsi"/>
                <w:color w:val="auto"/>
              </w:rPr>
            </w:pPr>
            <w:r w:rsidRPr="00E22221">
              <w:rPr>
                <w:rFonts w:asciiTheme="majorHAnsi" w:hAnsiTheme="majorHAnsi" w:cstheme="majorHAnsi"/>
                <w:b/>
                <w:noProof/>
                <w:color w:val="auto"/>
                <w:lang w:eastAsia="el-GR"/>
              </w:rPr>
              <w:drawing>
                <wp:inline distT="0" distB="0" distL="0" distR="0" wp14:anchorId="20FEB58A" wp14:editId="1C948B38">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9"/>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06E8CD01" w14:textId="77777777" w:rsidR="00D3423C" w:rsidRPr="00D46215" w:rsidRDefault="00D3423C" w:rsidP="00D3423C">
            <w:pPr>
              <w:pStyle w:val="Agency-body-text"/>
              <w:rPr>
                <w:rFonts w:asciiTheme="majorHAnsi" w:hAnsiTheme="majorHAnsi" w:cstheme="majorHAnsi"/>
                <w:b/>
                <w:bCs/>
                <w:color w:val="002060"/>
              </w:rPr>
            </w:pPr>
            <w:r w:rsidRPr="00D46215">
              <w:rPr>
                <w:rFonts w:asciiTheme="majorHAnsi" w:hAnsiTheme="majorHAnsi" w:cstheme="majorHAnsi"/>
                <w:b/>
                <w:color w:val="002060"/>
                <w:lang w:bidi="es-ES"/>
              </w:rPr>
              <w:t>Aspiración D:</w:t>
            </w:r>
          </w:p>
          <w:p w14:paraId="6930E6AE" w14:textId="5B1B45AA" w:rsidR="00D3423C" w:rsidRPr="00D46215" w:rsidRDefault="00D3423C" w:rsidP="00DB7881">
            <w:pPr>
              <w:pStyle w:val="Agency-body-text"/>
              <w:tabs>
                <w:tab w:val="left" w:pos="1668"/>
              </w:tabs>
              <w:rPr>
                <w:rFonts w:asciiTheme="majorHAnsi" w:hAnsiTheme="majorHAnsi" w:cstheme="majorHAnsi"/>
                <w:color w:val="002060"/>
              </w:rPr>
            </w:pPr>
            <w:r w:rsidRPr="00D46215">
              <w:rPr>
                <w:rFonts w:asciiTheme="majorHAnsi" w:hAnsiTheme="majorHAnsi" w:cstheme="majorHAnsi"/>
                <w:color w:val="002060"/>
                <w:lang w:bidi="es-ES"/>
              </w:rPr>
              <w:t>En nuestro país/municipio/región/centro escolar, existe una cultura de comunicación efectiva que permite a las partes interesadas atender las necesidades de todo el alumnado.</w:t>
            </w:r>
          </w:p>
        </w:tc>
      </w:tr>
    </w:tbl>
    <w:p w14:paraId="3AB3405D" w14:textId="1CB846D4" w:rsidR="00931A7A" w:rsidRPr="00D46215" w:rsidRDefault="009114EC" w:rsidP="00EE6B71">
      <w:pPr>
        <w:pStyle w:val="Agency-body-text"/>
        <w:spacing w:before="240" w:after="240"/>
        <w:rPr>
          <w:rFonts w:asciiTheme="majorHAnsi" w:hAnsiTheme="majorHAnsi" w:cstheme="majorHAnsi"/>
        </w:rPr>
      </w:pPr>
      <w:r w:rsidRPr="00D46215">
        <w:rPr>
          <w:rFonts w:asciiTheme="majorHAnsi" w:hAnsiTheme="majorHAnsi" w:cstheme="majorHAnsi"/>
          <w:lang w:bidi="es-ES"/>
        </w:rPr>
        <w:t>Leyenda: 0 = No pertinente en nuestro caso, 1 = Mejorable, 2 = En curso</w:t>
      </w:r>
    </w:p>
    <w:p w14:paraId="351CC49A" w14:textId="466646C8" w:rsidR="001174F2" w:rsidRPr="00D46215" w:rsidRDefault="001174F2" w:rsidP="00DB7881">
      <w:pPr>
        <w:pStyle w:val="Agency-heading-3"/>
        <w:numPr>
          <w:ilvl w:val="0"/>
          <w:numId w:val="24"/>
        </w:numPr>
        <w:ind w:left="357" w:hanging="357"/>
        <w:rPr>
          <w:rFonts w:asciiTheme="majorHAnsi" w:hAnsiTheme="majorHAnsi" w:cstheme="majorHAnsi"/>
        </w:rPr>
      </w:pPr>
      <w:bookmarkStart w:id="38" w:name="_Toc165541205"/>
      <w:r w:rsidRPr="00D46215">
        <w:rPr>
          <w:rFonts w:asciiTheme="majorHAnsi" w:hAnsiTheme="majorHAnsi" w:cstheme="majorHAnsi"/>
          <w:lang w:bidi="es-ES"/>
        </w:rPr>
        <w:t>Claridad</w:t>
      </w:r>
      <w:bookmarkEnd w:id="38"/>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D234F6" w:rsidRPr="00D46215" w14:paraId="7A7E734A" w14:textId="77777777" w:rsidTr="005F62B7">
        <w:trPr>
          <w:cantSplit/>
          <w:tblHeader/>
        </w:trPr>
        <w:tc>
          <w:tcPr>
            <w:tcW w:w="4250" w:type="pct"/>
            <w:shd w:val="clear" w:color="auto" w:fill="D9D9D9" w:themeFill="background1" w:themeFillShade="D9"/>
          </w:tcPr>
          <w:p w14:paraId="561A2CB5" w14:textId="4B12CA73" w:rsidR="00481C65" w:rsidRPr="00D46215" w:rsidRDefault="00481C65" w:rsidP="00E41481">
            <w:pPr>
              <w:pStyle w:val="Agency-body-text"/>
              <w:rPr>
                <w:rFonts w:asciiTheme="majorHAnsi" w:hAnsiTheme="majorHAnsi" w:cstheme="majorHAnsi"/>
                <w:b/>
                <w:bCs/>
              </w:rPr>
            </w:pPr>
            <w:r w:rsidRPr="00D46215">
              <w:rPr>
                <w:rFonts w:asciiTheme="majorHAnsi" w:hAnsiTheme="majorHAnsi" w:cstheme="majorHAnsi"/>
                <w:b/>
                <w:lang w:bidi="es-ES"/>
              </w:rPr>
              <w:t>Declaraciones orientativas</w:t>
            </w:r>
          </w:p>
        </w:tc>
        <w:tc>
          <w:tcPr>
            <w:tcW w:w="250" w:type="pct"/>
            <w:shd w:val="clear" w:color="auto" w:fill="D9D9D9" w:themeFill="background1" w:themeFillShade="D9"/>
          </w:tcPr>
          <w:p w14:paraId="4531EE1A" w14:textId="6A5C0DA8" w:rsidR="00481C65" w:rsidRPr="00D46215" w:rsidRDefault="009036FE"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0</w:t>
            </w:r>
          </w:p>
        </w:tc>
        <w:tc>
          <w:tcPr>
            <w:tcW w:w="250" w:type="pct"/>
            <w:shd w:val="clear" w:color="auto" w:fill="D9D9D9" w:themeFill="background1" w:themeFillShade="D9"/>
          </w:tcPr>
          <w:p w14:paraId="278826D3" w14:textId="49E6A6FB" w:rsidR="00481C65" w:rsidRPr="00D46215" w:rsidRDefault="009036FE"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1</w:t>
            </w:r>
          </w:p>
        </w:tc>
        <w:tc>
          <w:tcPr>
            <w:tcW w:w="250" w:type="pct"/>
            <w:shd w:val="clear" w:color="auto" w:fill="D9D9D9" w:themeFill="background1" w:themeFillShade="D9"/>
          </w:tcPr>
          <w:p w14:paraId="2D463C27" w14:textId="256809B0" w:rsidR="00481C65" w:rsidRPr="00D46215" w:rsidRDefault="009036FE"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2</w:t>
            </w:r>
          </w:p>
        </w:tc>
      </w:tr>
      <w:tr w:rsidR="00114E7A" w:rsidRPr="00D46215" w14:paraId="717BBCFB" w14:textId="77777777" w:rsidTr="005F62B7">
        <w:trPr>
          <w:cantSplit/>
        </w:trPr>
        <w:tc>
          <w:tcPr>
            <w:tcW w:w="4250" w:type="pct"/>
            <w:shd w:val="clear" w:color="auto" w:fill="DBE5F1" w:themeFill="accent1" w:themeFillTint="33"/>
          </w:tcPr>
          <w:p w14:paraId="597AA9F1" w14:textId="25B8696E" w:rsidR="00DD5167" w:rsidRPr="00D46215" w:rsidRDefault="00DD5167" w:rsidP="00E41481">
            <w:pPr>
              <w:pStyle w:val="Agency-body-text"/>
              <w:rPr>
                <w:rFonts w:asciiTheme="majorHAnsi" w:hAnsiTheme="majorHAnsi" w:cstheme="majorHAnsi"/>
              </w:rPr>
            </w:pPr>
            <w:r w:rsidRPr="00D46215">
              <w:rPr>
                <w:rFonts w:asciiTheme="majorHAnsi" w:hAnsiTheme="majorHAnsi" w:cstheme="majorHAnsi"/>
                <w:b/>
                <w:lang w:bidi="es-ES"/>
              </w:rPr>
              <w:t>Nos comunicamos claramente con las partes interesadas en la educación</w:t>
            </w:r>
            <w:r w:rsidRPr="00D46215">
              <w:rPr>
                <w:rFonts w:asciiTheme="majorHAnsi" w:hAnsiTheme="majorHAnsi" w:cstheme="majorHAnsi"/>
                <w:lang w:bidi="es-ES"/>
              </w:rPr>
              <w:t xml:space="preserve"> en relación con las decisiones y los procesos de toma de decisiones.</w:t>
            </w:r>
          </w:p>
        </w:tc>
        <w:tc>
          <w:tcPr>
            <w:tcW w:w="250" w:type="pct"/>
            <w:shd w:val="clear" w:color="auto" w:fill="DBE5F1" w:themeFill="accent1" w:themeFillTint="33"/>
          </w:tcPr>
          <w:p w14:paraId="4EB05422" w14:textId="77777777" w:rsidR="00DD5167" w:rsidRPr="00D46215"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5D987E0E" w14:textId="77777777" w:rsidR="00DD5167" w:rsidRPr="00D46215"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06E7462C" w14:textId="3E01308D" w:rsidR="00DD5167" w:rsidRPr="00D46215" w:rsidRDefault="00DD5167" w:rsidP="00E41481">
            <w:pPr>
              <w:pStyle w:val="Agency-body-text"/>
              <w:rPr>
                <w:rFonts w:asciiTheme="majorHAnsi" w:hAnsiTheme="majorHAnsi" w:cstheme="majorHAnsi"/>
              </w:rPr>
            </w:pPr>
          </w:p>
        </w:tc>
      </w:tr>
      <w:tr w:rsidR="00636FD6" w:rsidRPr="00D46215" w14:paraId="1C479B53" w14:textId="77777777" w:rsidTr="00F16E21">
        <w:trPr>
          <w:cantSplit/>
        </w:trPr>
        <w:tc>
          <w:tcPr>
            <w:tcW w:w="4250" w:type="pct"/>
          </w:tcPr>
          <w:p w14:paraId="49562366" w14:textId="066B4E9B" w:rsidR="00636FD6" w:rsidRPr="00D46215" w:rsidRDefault="00636FD6"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lang w:bidi="es-ES"/>
              </w:rPr>
              <w:t xml:space="preserve">Nos comunicamos </w:t>
            </w:r>
            <w:r w:rsidRPr="00D46215">
              <w:rPr>
                <w:rFonts w:asciiTheme="majorHAnsi" w:hAnsiTheme="majorHAnsi" w:cstheme="majorHAnsi"/>
                <w:b/>
                <w:lang w:bidi="es-ES"/>
              </w:rPr>
              <w:t>sistemáticamente</w:t>
            </w:r>
            <w:r w:rsidRPr="00D46215">
              <w:rPr>
                <w:rFonts w:asciiTheme="majorHAnsi" w:hAnsiTheme="majorHAnsi" w:cstheme="majorHAnsi"/>
                <w:lang w:bidi="es-ES"/>
              </w:rPr>
              <w:t xml:space="preserve"> (de manera regular) con las partes interesadas.</w:t>
            </w:r>
          </w:p>
        </w:tc>
        <w:tc>
          <w:tcPr>
            <w:tcW w:w="250" w:type="pct"/>
          </w:tcPr>
          <w:p w14:paraId="0898D062" w14:textId="77777777" w:rsidR="00636FD6" w:rsidRPr="00D46215" w:rsidRDefault="00636FD6" w:rsidP="0019422C">
            <w:pPr>
              <w:pStyle w:val="Agency-body-text"/>
              <w:rPr>
                <w:rFonts w:asciiTheme="majorHAnsi" w:hAnsiTheme="majorHAnsi" w:cstheme="majorHAnsi"/>
              </w:rPr>
            </w:pPr>
          </w:p>
        </w:tc>
        <w:tc>
          <w:tcPr>
            <w:tcW w:w="250" w:type="pct"/>
          </w:tcPr>
          <w:p w14:paraId="697EE849" w14:textId="77777777" w:rsidR="00636FD6" w:rsidRPr="00D46215" w:rsidRDefault="00636FD6" w:rsidP="0019422C">
            <w:pPr>
              <w:pStyle w:val="Agency-body-text"/>
              <w:rPr>
                <w:rFonts w:asciiTheme="majorHAnsi" w:hAnsiTheme="majorHAnsi" w:cstheme="majorHAnsi"/>
              </w:rPr>
            </w:pPr>
          </w:p>
        </w:tc>
        <w:tc>
          <w:tcPr>
            <w:tcW w:w="250" w:type="pct"/>
          </w:tcPr>
          <w:p w14:paraId="44A22A8F" w14:textId="77777777" w:rsidR="00636FD6" w:rsidRPr="00D46215" w:rsidRDefault="00636FD6" w:rsidP="0019422C">
            <w:pPr>
              <w:pStyle w:val="Agency-body-text"/>
              <w:rPr>
                <w:rFonts w:asciiTheme="majorHAnsi" w:hAnsiTheme="majorHAnsi" w:cstheme="majorHAnsi"/>
              </w:rPr>
            </w:pPr>
          </w:p>
        </w:tc>
      </w:tr>
      <w:tr w:rsidR="00636FD6" w:rsidRPr="00D46215" w14:paraId="0287578C" w14:textId="77777777" w:rsidTr="00F16E21">
        <w:trPr>
          <w:cantSplit/>
        </w:trPr>
        <w:tc>
          <w:tcPr>
            <w:tcW w:w="4250" w:type="pct"/>
          </w:tcPr>
          <w:p w14:paraId="5C1E3D8C" w14:textId="68C9A744" w:rsidR="00636FD6" w:rsidRPr="00D46215" w:rsidRDefault="00636FD6"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b/>
                <w:lang w:bidi="es-ES"/>
              </w:rPr>
              <w:t>Simplificamos</w:t>
            </w:r>
            <w:r w:rsidRPr="00D46215">
              <w:rPr>
                <w:rFonts w:asciiTheme="majorHAnsi" w:hAnsiTheme="majorHAnsi" w:cstheme="majorHAnsi"/>
                <w:lang w:bidi="es-ES"/>
              </w:rPr>
              <w:t xml:space="preserve"> la información en nuestras comunicaciones.</w:t>
            </w:r>
          </w:p>
        </w:tc>
        <w:tc>
          <w:tcPr>
            <w:tcW w:w="250" w:type="pct"/>
          </w:tcPr>
          <w:p w14:paraId="0F2C0F3C" w14:textId="77777777" w:rsidR="00636FD6" w:rsidRPr="00D46215" w:rsidRDefault="00636FD6" w:rsidP="0019422C">
            <w:pPr>
              <w:pStyle w:val="Agency-body-text"/>
              <w:rPr>
                <w:rFonts w:asciiTheme="majorHAnsi" w:hAnsiTheme="majorHAnsi" w:cstheme="majorHAnsi"/>
              </w:rPr>
            </w:pPr>
          </w:p>
        </w:tc>
        <w:tc>
          <w:tcPr>
            <w:tcW w:w="250" w:type="pct"/>
          </w:tcPr>
          <w:p w14:paraId="28512F70" w14:textId="77777777" w:rsidR="00636FD6" w:rsidRPr="00D46215" w:rsidRDefault="00636FD6" w:rsidP="0019422C">
            <w:pPr>
              <w:pStyle w:val="Agency-body-text"/>
              <w:rPr>
                <w:rFonts w:asciiTheme="majorHAnsi" w:hAnsiTheme="majorHAnsi" w:cstheme="majorHAnsi"/>
              </w:rPr>
            </w:pPr>
          </w:p>
        </w:tc>
        <w:tc>
          <w:tcPr>
            <w:tcW w:w="250" w:type="pct"/>
          </w:tcPr>
          <w:p w14:paraId="4D95AFD5" w14:textId="77777777" w:rsidR="00636FD6" w:rsidRPr="00D46215" w:rsidRDefault="00636FD6" w:rsidP="0019422C">
            <w:pPr>
              <w:pStyle w:val="Agency-body-text"/>
              <w:rPr>
                <w:rFonts w:asciiTheme="majorHAnsi" w:hAnsiTheme="majorHAnsi" w:cstheme="majorHAnsi"/>
              </w:rPr>
            </w:pPr>
          </w:p>
        </w:tc>
      </w:tr>
      <w:tr w:rsidR="00636FD6" w:rsidRPr="00D46215" w14:paraId="7A5A631F" w14:textId="77777777" w:rsidTr="00F16E21">
        <w:trPr>
          <w:cantSplit/>
        </w:trPr>
        <w:tc>
          <w:tcPr>
            <w:tcW w:w="4250" w:type="pct"/>
          </w:tcPr>
          <w:p w14:paraId="1D364F2F" w14:textId="0B69F64E" w:rsidR="00636FD6" w:rsidRPr="00D46215" w:rsidRDefault="00636FD6"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lang w:bidi="es-ES"/>
              </w:rPr>
              <w:t xml:space="preserve">Nos aseguramos de que la comunicación con las partes interesadas se centre en </w:t>
            </w:r>
            <w:r w:rsidRPr="00D46215">
              <w:rPr>
                <w:rFonts w:asciiTheme="majorHAnsi" w:hAnsiTheme="majorHAnsi" w:cstheme="majorHAnsi"/>
                <w:b/>
                <w:lang w:bidi="es-ES"/>
              </w:rPr>
              <w:t>cuestiones políticas fundamentales</w:t>
            </w:r>
            <w:r w:rsidRPr="00D46215">
              <w:rPr>
                <w:rFonts w:asciiTheme="majorHAnsi" w:hAnsiTheme="majorHAnsi" w:cstheme="majorHAnsi"/>
                <w:lang w:bidi="es-ES"/>
              </w:rPr>
              <w:t>.</w:t>
            </w:r>
          </w:p>
        </w:tc>
        <w:tc>
          <w:tcPr>
            <w:tcW w:w="250" w:type="pct"/>
          </w:tcPr>
          <w:p w14:paraId="47886FD4" w14:textId="77777777" w:rsidR="00636FD6" w:rsidRPr="00D46215" w:rsidRDefault="00636FD6" w:rsidP="0019422C">
            <w:pPr>
              <w:pStyle w:val="Agency-body-text"/>
              <w:rPr>
                <w:rFonts w:asciiTheme="majorHAnsi" w:hAnsiTheme="majorHAnsi" w:cstheme="majorHAnsi"/>
              </w:rPr>
            </w:pPr>
          </w:p>
        </w:tc>
        <w:tc>
          <w:tcPr>
            <w:tcW w:w="250" w:type="pct"/>
          </w:tcPr>
          <w:p w14:paraId="5836F9DF" w14:textId="77777777" w:rsidR="00636FD6" w:rsidRPr="00D46215" w:rsidRDefault="00636FD6" w:rsidP="0019422C">
            <w:pPr>
              <w:pStyle w:val="Agency-body-text"/>
              <w:rPr>
                <w:rFonts w:asciiTheme="majorHAnsi" w:hAnsiTheme="majorHAnsi" w:cstheme="majorHAnsi"/>
              </w:rPr>
            </w:pPr>
          </w:p>
        </w:tc>
        <w:tc>
          <w:tcPr>
            <w:tcW w:w="250" w:type="pct"/>
          </w:tcPr>
          <w:p w14:paraId="501CC264" w14:textId="77777777" w:rsidR="00636FD6" w:rsidRPr="00D46215" w:rsidRDefault="00636FD6" w:rsidP="0019422C">
            <w:pPr>
              <w:pStyle w:val="Agency-body-text"/>
              <w:rPr>
                <w:rFonts w:asciiTheme="majorHAnsi" w:hAnsiTheme="majorHAnsi" w:cstheme="majorHAnsi"/>
              </w:rPr>
            </w:pPr>
          </w:p>
        </w:tc>
      </w:tr>
      <w:tr w:rsidR="00636FD6" w:rsidRPr="00D46215" w14:paraId="5CB49A3C" w14:textId="77777777" w:rsidTr="00F16E21">
        <w:trPr>
          <w:cantSplit/>
        </w:trPr>
        <w:tc>
          <w:tcPr>
            <w:tcW w:w="4250" w:type="pct"/>
          </w:tcPr>
          <w:p w14:paraId="78999292" w14:textId="1FD4B6D7" w:rsidR="00636FD6" w:rsidRPr="00D46215" w:rsidRDefault="00636FD6"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lang w:bidi="es-ES"/>
              </w:rPr>
              <w:t xml:space="preserve">Tenemos </w:t>
            </w:r>
            <w:r w:rsidRPr="00D46215">
              <w:rPr>
                <w:rFonts w:asciiTheme="majorHAnsi" w:hAnsiTheme="majorHAnsi" w:cstheme="majorHAnsi"/>
                <w:b/>
                <w:lang w:bidi="es-ES"/>
              </w:rPr>
              <w:t xml:space="preserve">prioridades claras y planificadas </w:t>
            </w:r>
            <w:r w:rsidRPr="00D46215">
              <w:rPr>
                <w:rFonts w:asciiTheme="majorHAnsi" w:hAnsiTheme="majorHAnsi" w:cstheme="majorHAnsi"/>
                <w:lang w:bidi="es-ES"/>
              </w:rPr>
              <w:t>en nuestra comunicación (por ejemplo, priorizar la comunicación relacionada con el bienestar).</w:t>
            </w:r>
          </w:p>
        </w:tc>
        <w:tc>
          <w:tcPr>
            <w:tcW w:w="250" w:type="pct"/>
          </w:tcPr>
          <w:p w14:paraId="3698E40D" w14:textId="77777777" w:rsidR="00636FD6" w:rsidRPr="00D46215" w:rsidRDefault="00636FD6" w:rsidP="0019422C">
            <w:pPr>
              <w:pStyle w:val="Agency-body-text"/>
              <w:rPr>
                <w:rFonts w:asciiTheme="majorHAnsi" w:hAnsiTheme="majorHAnsi" w:cstheme="majorHAnsi"/>
              </w:rPr>
            </w:pPr>
          </w:p>
        </w:tc>
        <w:tc>
          <w:tcPr>
            <w:tcW w:w="250" w:type="pct"/>
          </w:tcPr>
          <w:p w14:paraId="227187B0" w14:textId="77777777" w:rsidR="00636FD6" w:rsidRPr="00D46215" w:rsidRDefault="00636FD6" w:rsidP="0019422C">
            <w:pPr>
              <w:pStyle w:val="Agency-body-text"/>
              <w:rPr>
                <w:rFonts w:asciiTheme="majorHAnsi" w:hAnsiTheme="majorHAnsi" w:cstheme="majorHAnsi"/>
              </w:rPr>
            </w:pPr>
          </w:p>
        </w:tc>
        <w:tc>
          <w:tcPr>
            <w:tcW w:w="250" w:type="pct"/>
          </w:tcPr>
          <w:p w14:paraId="786F30EB" w14:textId="77777777" w:rsidR="00636FD6" w:rsidRPr="00D46215" w:rsidRDefault="00636FD6" w:rsidP="0019422C">
            <w:pPr>
              <w:pStyle w:val="Agency-body-text"/>
              <w:rPr>
                <w:rFonts w:asciiTheme="majorHAnsi" w:hAnsiTheme="majorHAnsi" w:cstheme="majorHAnsi"/>
              </w:rPr>
            </w:pPr>
          </w:p>
        </w:tc>
      </w:tr>
      <w:tr w:rsidR="00636FD6" w:rsidRPr="00D46215" w14:paraId="441B5E44" w14:textId="77777777" w:rsidTr="00F16E21">
        <w:trPr>
          <w:cantSplit/>
        </w:trPr>
        <w:tc>
          <w:tcPr>
            <w:tcW w:w="4250" w:type="pct"/>
          </w:tcPr>
          <w:p w14:paraId="178DDB2C" w14:textId="556951F6" w:rsidR="00636FD6" w:rsidRPr="00D46215" w:rsidRDefault="00636FD6"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lang w:bidi="es-ES"/>
              </w:rPr>
              <w:t xml:space="preserve">Hemos </w:t>
            </w:r>
            <w:r w:rsidRPr="00D46215">
              <w:rPr>
                <w:rFonts w:asciiTheme="majorHAnsi" w:hAnsiTheme="majorHAnsi" w:cstheme="majorHAnsi"/>
                <w:b/>
                <w:lang w:bidi="es-ES"/>
              </w:rPr>
              <w:t xml:space="preserve">establecido cronogramas </w:t>
            </w:r>
            <w:r w:rsidRPr="00D46215">
              <w:rPr>
                <w:rFonts w:asciiTheme="majorHAnsi" w:hAnsiTheme="majorHAnsi" w:cstheme="majorHAnsi"/>
                <w:lang w:bidi="es-ES"/>
              </w:rPr>
              <w:t>en nuestros procesos de comunicación (por ejemplo, subrayar la importancia que tienen las respuestas sujetas a limitaciones de tiempo).</w:t>
            </w:r>
          </w:p>
        </w:tc>
        <w:tc>
          <w:tcPr>
            <w:tcW w:w="250" w:type="pct"/>
          </w:tcPr>
          <w:p w14:paraId="381DE5A0" w14:textId="77777777" w:rsidR="00636FD6" w:rsidRPr="00D46215" w:rsidRDefault="00636FD6" w:rsidP="0019422C">
            <w:pPr>
              <w:pStyle w:val="Agency-body-text"/>
              <w:rPr>
                <w:rFonts w:asciiTheme="majorHAnsi" w:hAnsiTheme="majorHAnsi" w:cstheme="majorHAnsi"/>
              </w:rPr>
            </w:pPr>
          </w:p>
        </w:tc>
        <w:tc>
          <w:tcPr>
            <w:tcW w:w="250" w:type="pct"/>
          </w:tcPr>
          <w:p w14:paraId="6DFEFF44" w14:textId="77777777" w:rsidR="00636FD6" w:rsidRPr="00D46215" w:rsidRDefault="00636FD6" w:rsidP="0019422C">
            <w:pPr>
              <w:pStyle w:val="Agency-body-text"/>
              <w:rPr>
                <w:rFonts w:asciiTheme="majorHAnsi" w:hAnsiTheme="majorHAnsi" w:cstheme="majorHAnsi"/>
              </w:rPr>
            </w:pPr>
          </w:p>
        </w:tc>
        <w:tc>
          <w:tcPr>
            <w:tcW w:w="250" w:type="pct"/>
          </w:tcPr>
          <w:p w14:paraId="6A93D33B" w14:textId="77777777" w:rsidR="00636FD6" w:rsidRPr="00D46215" w:rsidRDefault="00636FD6" w:rsidP="0019422C">
            <w:pPr>
              <w:pStyle w:val="Agency-body-text"/>
              <w:rPr>
                <w:rFonts w:asciiTheme="majorHAnsi" w:hAnsiTheme="majorHAnsi" w:cstheme="majorHAnsi"/>
              </w:rPr>
            </w:pPr>
          </w:p>
        </w:tc>
      </w:tr>
      <w:tr w:rsidR="00636FD6" w:rsidRPr="00D46215" w14:paraId="6508FE53" w14:textId="77777777" w:rsidTr="00F16E21">
        <w:trPr>
          <w:cantSplit/>
        </w:trPr>
        <w:tc>
          <w:tcPr>
            <w:tcW w:w="4250" w:type="pct"/>
          </w:tcPr>
          <w:p w14:paraId="68FC3CC1" w14:textId="364EC002" w:rsidR="001B034D" w:rsidRPr="00D46215" w:rsidRDefault="00FD416B" w:rsidP="00DB7881">
            <w:pPr>
              <w:pStyle w:val="Agency-body-text"/>
              <w:numPr>
                <w:ilvl w:val="0"/>
                <w:numId w:val="19"/>
              </w:numPr>
              <w:ind w:left="306" w:hanging="306"/>
              <w:rPr>
                <w:rFonts w:asciiTheme="majorHAnsi" w:hAnsiTheme="majorHAnsi" w:cstheme="majorHAnsi"/>
              </w:rPr>
            </w:pPr>
            <w:r w:rsidRPr="00D46215">
              <w:rPr>
                <w:rFonts w:asciiTheme="majorHAnsi" w:hAnsiTheme="majorHAnsi" w:cstheme="majorHAnsi"/>
                <w:lang w:bidi="es-ES"/>
              </w:rPr>
              <w:t xml:space="preserve">Otra respuesta </w:t>
            </w:r>
            <w:r w:rsidRPr="00D46215">
              <w:rPr>
                <w:rFonts w:asciiTheme="majorHAnsi" w:hAnsiTheme="majorHAnsi" w:cstheme="majorHAnsi"/>
                <w:i/>
                <w:lang w:bidi="es-ES"/>
              </w:rPr>
              <w:t>(especifíquese)</w:t>
            </w:r>
            <w:r w:rsidRPr="00D46215">
              <w:rPr>
                <w:rFonts w:asciiTheme="majorHAnsi" w:hAnsiTheme="majorHAnsi" w:cstheme="majorHAnsi"/>
                <w:lang w:bidi="es-ES"/>
              </w:rPr>
              <w:t xml:space="preserve">: </w:t>
            </w:r>
          </w:p>
        </w:tc>
        <w:tc>
          <w:tcPr>
            <w:tcW w:w="250" w:type="pct"/>
          </w:tcPr>
          <w:p w14:paraId="2FB3A117" w14:textId="77777777" w:rsidR="00636FD6" w:rsidRPr="00D46215" w:rsidRDefault="00636FD6" w:rsidP="0019422C">
            <w:pPr>
              <w:pStyle w:val="Agency-body-text"/>
              <w:rPr>
                <w:rFonts w:asciiTheme="majorHAnsi" w:hAnsiTheme="majorHAnsi" w:cstheme="majorHAnsi"/>
              </w:rPr>
            </w:pPr>
          </w:p>
        </w:tc>
        <w:tc>
          <w:tcPr>
            <w:tcW w:w="250" w:type="pct"/>
          </w:tcPr>
          <w:p w14:paraId="1937B531" w14:textId="77777777" w:rsidR="00636FD6" w:rsidRPr="00D46215" w:rsidRDefault="00636FD6" w:rsidP="0019422C">
            <w:pPr>
              <w:pStyle w:val="Agency-body-text"/>
              <w:rPr>
                <w:rFonts w:asciiTheme="majorHAnsi" w:hAnsiTheme="majorHAnsi" w:cstheme="majorHAnsi"/>
              </w:rPr>
            </w:pPr>
          </w:p>
        </w:tc>
        <w:tc>
          <w:tcPr>
            <w:tcW w:w="250" w:type="pct"/>
          </w:tcPr>
          <w:p w14:paraId="092ED75F" w14:textId="77777777" w:rsidR="00636FD6" w:rsidRPr="00D46215" w:rsidRDefault="00636FD6" w:rsidP="0019422C">
            <w:pPr>
              <w:pStyle w:val="Agency-body-text"/>
              <w:rPr>
                <w:rFonts w:asciiTheme="majorHAnsi" w:hAnsiTheme="majorHAnsi" w:cstheme="majorHAnsi"/>
              </w:rPr>
            </w:pPr>
          </w:p>
        </w:tc>
      </w:tr>
    </w:tbl>
    <w:p w14:paraId="40584AA7" w14:textId="2C42DE2E" w:rsidR="00D118F2" w:rsidRPr="00D46215" w:rsidRDefault="004E1B04" w:rsidP="00DB7881">
      <w:pPr>
        <w:pStyle w:val="Agency-heading-3"/>
        <w:numPr>
          <w:ilvl w:val="0"/>
          <w:numId w:val="24"/>
        </w:numPr>
        <w:ind w:left="357" w:hanging="357"/>
        <w:rPr>
          <w:rFonts w:asciiTheme="majorHAnsi" w:hAnsiTheme="majorHAnsi" w:cstheme="majorHAnsi"/>
        </w:rPr>
      </w:pPr>
      <w:bookmarkStart w:id="39" w:name="_Toc165541206"/>
      <w:r w:rsidRPr="00D46215">
        <w:rPr>
          <w:rFonts w:asciiTheme="majorHAnsi" w:hAnsiTheme="majorHAnsi" w:cstheme="majorHAnsi"/>
          <w:lang w:bidi="es-ES"/>
        </w:rPr>
        <w:t>Accesibilidad</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D46215" w14:paraId="6F8E3592" w14:textId="77777777" w:rsidTr="00640A68">
        <w:trPr>
          <w:cantSplit/>
          <w:tblHeader/>
        </w:trPr>
        <w:tc>
          <w:tcPr>
            <w:tcW w:w="4250" w:type="pct"/>
            <w:shd w:val="clear" w:color="auto" w:fill="D9D9D9" w:themeFill="background1" w:themeFillShade="D9"/>
          </w:tcPr>
          <w:p w14:paraId="0E6F00DF" w14:textId="447A3943" w:rsidR="00CB1517" w:rsidRPr="00D46215" w:rsidRDefault="00CB1517" w:rsidP="00E34C37">
            <w:pPr>
              <w:pStyle w:val="Agency-body-text"/>
              <w:rPr>
                <w:rFonts w:asciiTheme="majorHAnsi" w:hAnsiTheme="majorHAnsi" w:cstheme="majorHAnsi"/>
                <w:b/>
                <w:bCs/>
              </w:rPr>
            </w:pPr>
            <w:r w:rsidRPr="00D46215">
              <w:rPr>
                <w:rFonts w:asciiTheme="majorHAnsi" w:hAnsiTheme="majorHAnsi" w:cstheme="majorHAnsi"/>
                <w:b/>
                <w:lang w:bidi="es-ES"/>
              </w:rPr>
              <w:t>Declaraciones orientativas</w:t>
            </w:r>
          </w:p>
        </w:tc>
        <w:tc>
          <w:tcPr>
            <w:tcW w:w="250" w:type="pct"/>
            <w:shd w:val="clear" w:color="auto" w:fill="D9D9D9" w:themeFill="background1" w:themeFillShade="D9"/>
          </w:tcPr>
          <w:p w14:paraId="53812202" w14:textId="77777777" w:rsidR="00CB1517" w:rsidRPr="00D46215" w:rsidRDefault="00CB1517" w:rsidP="00E34C37">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0</w:t>
            </w:r>
          </w:p>
        </w:tc>
        <w:tc>
          <w:tcPr>
            <w:tcW w:w="250" w:type="pct"/>
            <w:shd w:val="clear" w:color="auto" w:fill="D9D9D9" w:themeFill="background1" w:themeFillShade="D9"/>
          </w:tcPr>
          <w:p w14:paraId="1C028D02" w14:textId="77777777" w:rsidR="00CB1517" w:rsidRPr="00D46215" w:rsidRDefault="00CB1517" w:rsidP="00E34C37">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1</w:t>
            </w:r>
          </w:p>
        </w:tc>
        <w:tc>
          <w:tcPr>
            <w:tcW w:w="250" w:type="pct"/>
            <w:shd w:val="clear" w:color="auto" w:fill="D9D9D9" w:themeFill="background1" w:themeFillShade="D9"/>
          </w:tcPr>
          <w:p w14:paraId="28E836E2" w14:textId="77777777" w:rsidR="00CB1517" w:rsidRPr="00D46215" w:rsidRDefault="00CB1517" w:rsidP="00E34C37">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2</w:t>
            </w:r>
          </w:p>
        </w:tc>
      </w:tr>
      <w:tr w:rsidR="00CB1517" w:rsidRPr="00D46215" w14:paraId="35BDFA0E" w14:textId="77777777" w:rsidTr="00640A68">
        <w:trPr>
          <w:cantSplit/>
        </w:trPr>
        <w:tc>
          <w:tcPr>
            <w:tcW w:w="4250" w:type="pct"/>
            <w:shd w:val="clear" w:color="auto" w:fill="DBE5F1" w:themeFill="accent1" w:themeFillTint="33"/>
          </w:tcPr>
          <w:p w14:paraId="3F054355" w14:textId="67EE98E1" w:rsidR="00CB1517" w:rsidRPr="00D46215" w:rsidRDefault="00CB1517" w:rsidP="0019422C">
            <w:pPr>
              <w:pStyle w:val="Agency-body-text"/>
              <w:rPr>
                <w:rFonts w:asciiTheme="majorHAnsi" w:hAnsiTheme="majorHAnsi" w:cstheme="majorHAnsi"/>
              </w:rPr>
            </w:pPr>
            <w:r w:rsidRPr="00D46215">
              <w:rPr>
                <w:rFonts w:asciiTheme="majorHAnsi" w:hAnsiTheme="majorHAnsi" w:cstheme="majorHAnsi"/>
                <w:lang w:bidi="es-ES"/>
              </w:rPr>
              <w:t xml:space="preserve">Comunicamos las decisiones y los procesos de toma de decisiones de manera </w:t>
            </w:r>
            <w:r w:rsidRPr="00D46215">
              <w:rPr>
                <w:rFonts w:asciiTheme="majorHAnsi" w:hAnsiTheme="majorHAnsi" w:cstheme="majorHAnsi"/>
                <w:b/>
                <w:lang w:bidi="es-ES"/>
              </w:rPr>
              <w:t>accesible</w:t>
            </w:r>
            <w:r w:rsidRPr="00D46215">
              <w:rPr>
                <w:rFonts w:asciiTheme="majorHAnsi" w:hAnsiTheme="majorHAnsi" w:cstheme="majorHAnsi"/>
                <w:lang w:bidi="es-ES"/>
              </w:rPr>
              <w:t>.</w:t>
            </w:r>
          </w:p>
        </w:tc>
        <w:tc>
          <w:tcPr>
            <w:tcW w:w="250" w:type="pct"/>
            <w:shd w:val="clear" w:color="auto" w:fill="DBE5F1" w:themeFill="accent1" w:themeFillTint="33"/>
          </w:tcPr>
          <w:p w14:paraId="47F4D9B6" w14:textId="77777777" w:rsidR="00CB1517" w:rsidRPr="00D46215"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751000C" w14:textId="77777777" w:rsidR="00CB1517" w:rsidRPr="00D46215"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197B998A" w14:textId="77777777" w:rsidR="00CB1517" w:rsidRPr="00D46215" w:rsidRDefault="00CB1517" w:rsidP="0019422C">
            <w:pPr>
              <w:pStyle w:val="Agency-body-text"/>
              <w:rPr>
                <w:rFonts w:asciiTheme="majorHAnsi" w:hAnsiTheme="majorHAnsi" w:cstheme="majorHAnsi"/>
              </w:rPr>
            </w:pPr>
          </w:p>
        </w:tc>
      </w:tr>
      <w:tr w:rsidR="00CB1517" w:rsidRPr="00D46215" w14:paraId="5BBBD932" w14:textId="77777777" w:rsidTr="00F16E21">
        <w:trPr>
          <w:cantSplit/>
        </w:trPr>
        <w:tc>
          <w:tcPr>
            <w:tcW w:w="4250" w:type="pct"/>
          </w:tcPr>
          <w:p w14:paraId="542ECA65" w14:textId="3E7B8CD3" w:rsidR="00CB1517"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lang w:bidi="es-ES"/>
              </w:rPr>
              <w:t xml:space="preserve">Utilizamos </w:t>
            </w:r>
            <w:r w:rsidRPr="00D46215">
              <w:rPr>
                <w:rFonts w:asciiTheme="majorHAnsi" w:hAnsiTheme="majorHAnsi" w:cstheme="majorHAnsi"/>
                <w:b/>
                <w:lang w:bidi="es-ES"/>
              </w:rPr>
              <w:t>diversos canales adecuados</w:t>
            </w:r>
            <w:r w:rsidRPr="00D46215">
              <w:rPr>
                <w:rFonts w:asciiTheme="majorHAnsi" w:hAnsiTheme="majorHAnsi" w:cstheme="majorHAnsi"/>
                <w:lang w:bidi="es-ES"/>
              </w:rPr>
              <w:t xml:space="preserve"> al comunicarnos con las partes interesadas (por ejemplo, uso de los canales preferidos por el grupo objetivo).</w:t>
            </w:r>
          </w:p>
        </w:tc>
        <w:tc>
          <w:tcPr>
            <w:tcW w:w="250" w:type="pct"/>
          </w:tcPr>
          <w:p w14:paraId="22176055" w14:textId="77777777" w:rsidR="00CB1517" w:rsidRPr="00D46215" w:rsidRDefault="00CB1517" w:rsidP="0019422C">
            <w:pPr>
              <w:pStyle w:val="Agency-body-text"/>
              <w:rPr>
                <w:rFonts w:asciiTheme="majorHAnsi" w:hAnsiTheme="majorHAnsi" w:cstheme="majorHAnsi"/>
              </w:rPr>
            </w:pPr>
          </w:p>
        </w:tc>
        <w:tc>
          <w:tcPr>
            <w:tcW w:w="250" w:type="pct"/>
          </w:tcPr>
          <w:p w14:paraId="75D755F9" w14:textId="77777777" w:rsidR="00CB1517" w:rsidRPr="00D46215" w:rsidRDefault="00CB1517" w:rsidP="0019422C">
            <w:pPr>
              <w:pStyle w:val="Agency-body-text"/>
              <w:rPr>
                <w:rFonts w:asciiTheme="majorHAnsi" w:hAnsiTheme="majorHAnsi" w:cstheme="majorHAnsi"/>
              </w:rPr>
            </w:pPr>
          </w:p>
        </w:tc>
        <w:tc>
          <w:tcPr>
            <w:tcW w:w="250" w:type="pct"/>
          </w:tcPr>
          <w:p w14:paraId="610A1B08" w14:textId="77777777" w:rsidR="00CB1517" w:rsidRPr="00D46215" w:rsidRDefault="00CB1517" w:rsidP="0019422C">
            <w:pPr>
              <w:pStyle w:val="Agency-body-text"/>
              <w:rPr>
                <w:rFonts w:asciiTheme="majorHAnsi" w:hAnsiTheme="majorHAnsi" w:cstheme="majorHAnsi"/>
              </w:rPr>
            </w:pPr>
          </w:p>
        </w:tc>
      </w:tr>
      <w:tr w:rsidR="00CB1517" w:rsidRPr="00D46215" w14:paraId="7CE3C602" w14:textId="77777777" w:rsidTr="00F16E21">
        <w:trPr>
          <w:cantSplit/>
        </w:trPr>
        <w:tc>
          <w:tcPr>
            <w:tcW w:w="4250" w:type="pct"/>
          </w:tcPr>
          <w:p w14:paraId="50884474" w14:textId="24D65026" w:rsidR="00CB1517"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lang w:bidi="es-ES"/>
              </w:rPr>
              <w:lastRenderedPageBreak/>
              <w:t xml:space="preserve">Utilizamos </w:t>
            </w:r>
            <w:r w:rsidRPr="00D46215">
              <w:rPr>
                <w:rFonts w:asciiTheme="majorHAnsi" w:hAnsiTheme="majorHAnsi" w:cstheme="majorHAnsi"/>
                <w:b/>
                <w:lang w:bidi="es-ES"/>
              </w:rPr>
              <w:t>formatos accesibles</w:t>
            </w:r>
            <w:r w:rsidRPr="00D46215">
              <w:rPr>
                <w:rFonts w:asciiTheme="majorHAnsi" w:hAnsiTheme="majorHAnsi" w:cstheme="majorHAnsi"/>
                <w:lang w:bidi="es-ES"/>
              </w:rPr>
              <w:t xml:space="preserve"> en nuestros procesos de comunicación.</w:t>
            </w:r>
          </w:p>
        </w:tc>
        <w:tc>
          <w:tcPr>
            <w:tcW w:w="250" w:type="pct"/>
          </w:tcPr>
          <w:p w14:paraId="16B7088F" w14:textId="77777777" w:rsidR="00CB1517" w:rsidRPr="00D46215" w:rsidRDefault="00CB1517" w:rsidP="0019422C">
            <w:pPr>
              <w:pStyle w:val="Agency-body-text"/>
              <w:rPr>
                <w:rFonts w:asciiTheme="majorHAnsi" w:hAnsiTheme="majorHAnsi" w:cstheme="majorHAnsi"/>
              </w:rPr>
            </w:pPr>
          </w:p>
        </w:tc>
        <w:tc>
          <w:tcPr>
            <w:tcW w:w="250" w:type="pct"/>
          </w:tcPr>
          <w:p w14:paraId="06D01771" w14:textId="77777777" w:rsidR="00CB1517" w:rsidRPr="00D46215" w:rsidRDefault="00CB1517" w:rsidP="0019422C">
            <w:pPr>
              <w:pStyle w:val="Agency-body-text"/>
              <w:rPr>
                <w:rFonts w:asciiTheme="majorHAnsi" w:hAnsiTheme="majorHAnsi" w:cstheme="majorHAnsi"/>
              </w:rPr>
            </w:pPr>
          </w:p>
        </w:tc>
        <w:tc>
          <w:tcPr>
            <w:tcW w:w="250" w:type="pct"/>
          </w:tcPr>
          <w:p w14:paraId="781FF415" w14:textId="77777777" w:rsidR="00CB1517" w:rsidRPr="00D46215" w:rsidRDefault="00CB1517" w:rsidP="0019422C">
            <w:pPr>
              <w:pStyle w:val="Agency-body-text"/>
              <w:rPr>
                <w:rFonts w:asciiTheme="majorHAnsi" w:hAnsiTheme="majorHAnsi" w:cstheme="majorHAnsi"/>
              </w:rPr>
            </w:pPr>
          </w:p>
        </w:tc>
      </w:tr>
      <w:tr w:rsidR="00CB1517" w:rsidRPr="00D46215" w14:paraId="1F29372C" w14:textId="77777777" w:rsidTr="00F16E21">
        <w:trPr>
          <w:cantSplit/>
        </w:trPr>
        <w:tc>
          <w:tcPr>
            <w:tcW w:w="4250" w:type="pct"/>
          </w:tcPr>
          <w:p w14:paraId="493028A5" w14:textId="1DC6A9CD" w:rsidR="00CB1517"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lang w:bidi="es-ES"/>
              </w:rPr>
              <w:t xml:space="preserve">Empleamos </w:t>
            </w:r>
            <w:r w:rsidRPr="00D46215">
              <w:rPr>
                <w:rFonts w:asciiTheme="majorHAnsi" w:hAnsiTheme="majorHAnsi" w:cstheme="majorHAnsi"/>
                <w:b/>
                <w:lang w:bidi="es-ES"/>
              </w:rPr>
              <w:t xml:space="preserve">un lenguaje, estilo y tono adecuados y accesibles </w:t>
            </w:r>
            <w:r w:rsidRPr="00D46215">
              <w:rPr>
                <w:rFonts w:asciiTheme="majorHAnsi" w:hAnsiTheme="majorHAnsi" w:cstheme="majorHAnsi"/>
                <w:lang w:bidi="es-ES"/>
              </w:rPr>
              <w:t>a la hora de comunicarnos con las partes interesadas (por ejemplo, uso de un lenguaje inclusivo).</w:t>
            </w:r>
          </w:p>
        </w:tc>
        <w:tc>
          <w:tcPr>
            <w:tcW w:w="250" w:type="pct"/>
          </w:tcPr>
          <w:p w14:paraId="57942DC3" w14:textId="77777777" w:rsidR="00CB1517" w:rsidRPr="00D46215" w:rsidRDefault="00CB1517" w:rsidP="0019422C">
            <w:pPr>
              <w:pStyle w:val="Agency-body-text"/>
              <w:rPr>
                <w:rFonts w:asciiTheme="majorHAnsi" w:hAnsiTheme="majorHAnsi" w:cstheme="majorHAnsi"/>
              </w:rPr>
            </w:pPr>
          </w:p>
        </w:tc>
        <w:tc>
          <w:tcPr>
            <w:tcW w:w="250" w:type="pct"/>
          </w:tcPr>
          <w:p w14:paraId="6AAC7A4A" w14:textId="77777777" w:rsidR="00CB1517" w:rsidRPr="00D46215" w:rsidRDefault="00CB1517" w:rsidP="0019422C">
            <w:pPr>
              <w:pStyle w:val="Agency-body-text"/>
              <w:rPr>
                <w:rFonts w:asciiTheme="majorHAnsi" w:hAnsiTheme="majorHAnsi" w:cstheme="majorHAnsi"/>
              </w:rPr>
            </w:pPr>
          </w:p>
        </w:tc>
        <w:tc>
          <w:tcPr>
            <w:tcW w:w="250" w:type="pct"/>
          </w:tcPr>
          <w:p w14:paraId="75DC4AA9" w14:textId="77777777" w:rsidR="00CB1517" w:rsidRPr="00D46215" w:rsidRDefault="00CB1517" w:rsidP="0019422C">
            <w:pPr>
              <w:pStyle w:val="Agency-body-text"/>
              <w:rPr>
                <w:rFonts w:asciiTheme="majorHAnsi" w:hAnsiTheme="majorHAnsi" w:cstheme="majorHAnsi"/>
              </w:rPr>
            </w:pPr>
          </w:p>
        </w:tc>
      </w:tr>
      <w:tr w:rsidR="00CB1517" w:rsidRPr="00D46215" w14:paraId="31406CB0" w14:textId="77777777" w:rsidTr="00F16E21">
        <w:trPr>
          <w:cantSplit/>
        </w:trPr>
        <w:tc>
          <w:tcPr>
            <w:tcW w:w="4250" w:type="pct"/>
          </w:tcPr>
          <w:p w14:paraId="0B365D8B" w14:textId="624DA415" w:rsidR="00CB1517"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b/>
                <w:lang w:bidi="es-ES"/>
              </w:rPr>
              <w:t>Adaptamos nuestro lenguaje</w:t>
            </w:r>
            <w:r w:rsidRPr="00D46215">
              <w:rPr>
                <w:rFonts w:asciiTheme="majorHAnsi" w:hAnsiTheme="majorHAnsi" w:cstheme="majorHAnsi"/>
                <w:lang w:bidi="es-ES"/>
              </w:rPr>
              <w:t xml:space="preserve"> a los destinatarios del mensaje (por ejemplo, uso de varias lenguas, lenguaje sencillo o muy sencillo) en nuestros procesos de comunicación.</w:t>
            </w:r>
          </w:p>
        </w:tc>
        <w:tc>
          <w:tcPr>
            <w:tcW w:w="250" w:type="pct"/>
          </w:tcPr>
          <w:p w14:paraId="3FAF46B5" w14:textId="77777777" w:rsidR="00CB1517" w:rsidRPr="00D46215" w:rsidRDefault="00CB1517" w:rsidP="0019422C">
            <w:pPr>
              <w:pStyle w:val="Agency-body-text"/>
              <w:rPr>
                <w:rFonts w:asciiTheme="majorHAnsi" w:hAnsiTheme="majorHAnsi" w:cstheme="majorHAnsi"/>
              </w:rPr>
            </w:pPr>
          </w:p>
        </w:tc>
        <w:tc>
          <w:tcPr>
            <w:tcW w:w="250" w:type="pct"/>
          </w:tcPr>
          <w:p w14:paraId="423863D9" w14:textId="77777777" w:rsidR="00CB1517" w:rsidRPr="00D46215" w:rsidRDefault="00CB1517" w:rsidP="0019422C">
            <w:pPr>
              <w:pStyle w:val="Agency-body-text"/>
              <w:rPr>
                <w:rFonts w:asciiTheme="majorHAnsi" w:hAnsiTheme="majorHAnsi" w:cstheme="majorHAnsi"/>
              </w:rPr>
            </w:pPr>
          </w:p>
        </w:tc>
        <w:tc>
          <w:tcPr>
            <w:tcW w:w="250" w:type="pct"/>
          </w:tcPr>
          <w:p w14:paraId="085B4A5C" w14:textId="77777777" w:rsidR="00CB1517" w:rsidRPr="00D46215" w:rsidRDefault="00CB1517" w:rsidP="0019422C">
            <w:pPr>
              <w:pStyle w:val="Agency-body-text"/>
              <w:rPr>
                <w:rFonts w:asciiTheme="majorHAnsi" w:hAnsiTheme="majorHAnsi" w:cstheme="majorHAnsi"/>
              </w:rPr>
            </w:pPr>
          </w:p>
        </w:tc>
      </w:tr>
      <w:tr w:rsidR="00CB1517" w:rsidRPr="00D46215" w14:paraId="2B78CECC" w14:textId="77777777" w:rsidTr="00F16E21">
        <w:trPr>
          <w:cantSplit/>
        </w:trPr>
        <w:tc>
          <w:tcPr>
            <w:tcW w:w="4250" w:type="pct"/>
          </w:tcPr>
          <w:p w14:paraId="0F96576F" w14:textId="2D7BCCA3" w:rsidR="00CB1517"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b/>
                <w:lang w:bidi="es-ES"/>
              </w:rPr>
              <w:t>Incluimos</w:t>
            </w:r>
            <w:r w:rsidRPr="00D46215">
              <w:rPr>
                <w:rFonts w:asciiTheme="majorHAnsi" w:hAnsiTheme="majorHAnsi" w:cstheme="majorHAnsi"/>
                <w:lang w:bidi="es-ES"/>
              </w:rPr>
              <w:t xml:space="preserve"> a las partes interesadas en los debates sobre los procesos de comunicación para hacer la comunicación </w:t>
            </w:r>
            <w:r w:rsidRPr="00D46215">
              <w:rPr>
                <w:rFonts w:asciiTheme="majorHAnsi" w:hAnsiTheme="majorHAnsi" w:cstheme="majorHAnsi"/>
                <w:b/>
                <w:lang w:bidi="es-ES"/>
              </w:rPr>
              <w:t>accesible</w:t>
            </w:r>
            <w:r w:rsidRPr="00D46215">
              <w:rPr>
                <w:rFonts w:asciiTheme="majorHAnsi" w:hAnsiTheme="majorHAnsi" w:cstheme="majorHAnsi"/>
                <w:lang w:bidi="es-ES"/>
              </w:rPr>
              <w:t xml:space="preserve"> y adaptada a las necesidades del grupo objetivo.</w:t>
            </w:r>
          </w:p>
        </w:tc>
        <w:tc>
          <w:tcPr>
            <w:tcW w:w="250" w:type="pct"/>
          </w:tcPr>
          <w:p w14:paraId="15A4F958" w14:textId="77777777" w:rsidR="00CB1517" w:rsidRPr="00D46215" w:rsidRDefault="00CB1517" w:rsidP="0019422C">
            <w:pPr>
              <w:pStyle w:val="Agency-body-text"/>
              <w:rPr>
                <w:rFonts w:asciiTheme="majorHAnsi" w:hAnsiTheme="majorHAnsi" w:cstheme="majorHAnsi"/>
              </w:rPr>
            </w:pPr>
          </w:p>
        </w:tc>
        <w:tc>
          <w:tcPr>
            <w:tcW w:w="250" w:type="pct"/>
          </w:tcPr>
          <w:p w14:paraId="74FE6B66" w14:textId="77777777" w:rsidR="00CB1517" w:rsidRPr="00D46215" w:rsidRDefault="00CB1517" w:rsidP="0019422C">
            <w:pPr>
              <w:pStyle w:val="Agency-body-text"/>
              <w:rPr>
                <w:rFonts w:asciiTheme="majorHAnsi" w:hAnsiTheme="majorHAnsi" w:cstheme="majorHAnsi"/>
              </w:rPr>
            </w:pPr>
          </w:p>
        </w:tc>
        <w:tc>
          <w:tcPr>
            <w:tcW w:w="250" w:type="pct"/>
          </w:tcPr>
          <w:p w14:paraId="5F6B1E5D" w14:textId="77777777" w:rsidR="00CB1517" w:rsidRPr="00D46215" w:rsidRDefault="00CB1517" w:rsidP="0019422C">
            <w:pPr>
              <w:pStyle w:val="Agency-body-text"/>
              <w:rPr>
                <w:rFonts w:asciiTheme="majorHAnsi" w:hAnsiTheme="majorHAnsi" w:cstheme="majorHAnsi"/>
              </w:rPr>
            </w:pPr>
          </w:p>
        </w:tc>
      </w:tr>
      <w:tr w:rsidR="00CB1517" w:rsidRPr="00D46215" w14:paraId="61FCC535" w14:textId="77777777" w:rsidTr="00F16E21">
        <w:trPr>
          <w:cantSplit/>
        </w:trPr>
        <w:tc>
          <w:tcPr>
            <w:tcW w:w="4250" w:type="pct"/>
          </w:tcPr>
          <w:p w14:paraId="54A228FF" w14:textId="7D2E417D" w:rsidR="00D27948" w:rsidRPr="00D46215" w:rsidRDefault="00CB1517" w:rsidP="00DB7881">
            <w:pPr>
              <w:pStyle w:val="Agency-body-text"/>
              <w:numPr>
                <w:ilvl w:val="0"/>
                <w:numId w:val="20"/>
              </w:numPr>
              <w:ind w:left="306" w:hanging="306"/>
              <w:rPr>
                <w:rFonts w:asciiTheme="majorHAnsi" w:hAnsiTheme="majorHAnsi" w:cstheme="majorHAnsi"/>
              </w:rPr>
            </w:pPr>
            <w:r w:rsidRPr="00D46215">
              <w:rPr>
                <w:rFonts w:asciiTheme="majorHAnsi" w:hAnsiTheme="majorHAnsi" w:cstheme="majorHAnsi"/>
                <w:lang w:bidi="es-ES"/>
              </w:rPr>
              <w:t xml:space="preserve">Otra respuesta </w:t>
            </w:r>
            <w:r w:rsidRPr="00D46215">
              <w:rPr>
                <w:rFonts w:asciiTheme="majorHAnsi" w:hAnsiTheme="majorHAnsi" w:cstheme="majorHAnsi"/>
                <w:i/>
                <w:lang w:bidi="es-ES"/>
              </w:rPr>
              <w:t>(especifíquese)</w:t>
            </w:r>
            <w:r w:rsidRPr="00D46215">
              <w:rPr>
                <w:rFonts w:asciiTheme="majorHAnsi" w:hAnsiTheme="majorHAnsi" w:cstheme="majorHAnsi"/>
                <w:lang w:bidi="es-ES"/>
              </w:rPr>
              <w:t xml:space="preserve">: </w:t>
            </w:r>
          </w:p>
        </w:tc>
        <w:tc>
          <w:tcPr>
            <w:tcW w:w="250" w:type="pct"/>
          </w:tcPr>
          <w:p w14:paraId="6C0BA403" w14:textId="77777777" w:rsidR="00CB1517" w:rsidRPr="00D46215" w:rsidRDefault="00CB1517" w:rsidP="0019422C">
            <w:pPr>
              <w:pStyle w:val="Agency-body-text"/>
              <w:rPr>
                <w:rFonts w:asciiTheme="majorHAnsi" w:hAnsiTheme="majorHAnsi" w:cstheme="majorHAnsi"/>
              </w:rPr>
            </w:pPr>
          </w:p>
        </w:tc>
        <w:tc>
          <w:tcPr>
            <w:tcW w:w="250" w:type="pct"/>
          </w:tcPr>
          <w:p w14:paraId="159FFE14" w14:textId="77777777" w:rsidR="00CB1517" w:rsidRPr="00D46215" w:rsidRDefault="00CB1517" w:rsidP="0019422C">
            <w:pPr>
              <w:pStyle w:val="Agency-body-text"/>
              <w:rPr>
                <w:rFonts w:asciiTheme="majorHAnsi" w:hAnsiTheme="majorHAnsi" w:cstheme="majorHAnsi"/>
              </w:rPr>
            </w:pPr>
          </w:p>
        </w:tc>
        <w:tc>
          <w:tcPr>
            <w:tcW w:w="250" w:type="pct"/>
          </w:tcPr>
          <w:p w14:paraId="35E309D3" w14:textId="77777777" w:rsidR="00CB1517" w:rsidRPr="00D46215" w:rsidRDefault="00CB1517" w:rsidP="0019422C">
            <w:pPr>
              <w:pStyle w:val="Agency-body-text"/>
              <w:rPr>
                <w:rFonts w:asciiTheme="majorHAnsi" w:hAnsiTheme="majorHAnsi" w:cstheme="majorHAnsi"/>
              </w:rPr>
            </w:pPr>
          </w:p>
        </w:tc>
      </w:tr>
    </w:tbl>
    <w:p w14:paraId="13AF53CF" w14:textId="16B0E0C9" w:rsidR="00D118F2" w:rsidRPr="00D46215" w:rsidRDefault="00D118F2" w:rsidP="00DB7881">
      <w:pPr>
        <w:pStyle w:val="Agency-heading-3"/>
        <w:numPr>
          <w:ilvl w:val="0"/>
          <w:numId w:val="24"/>
        </w:numPr>
        <w:ind w:left="357" w:hanging="357"/>
        <w:rPr>
          <w:rFonts w:asciiTheme="majorHAnsi" w:hAnsiTheme="majorHAnsi" w:cstheme="majorHAnsi"/>
        </w:rPr>
      </w:pPr>
      <w:bookmarkStart w:id="40" w:name="_Toc165541207"/>
      <w:r w:rsidRPr="00D46215">
        <w:rPr>
          <w:rFonts w:asciiTheme="majorHAnsi" w:hAnsiTheme="majorHAnsi" w:cstheme="majorHAnsi"/>
          <w:lang w:bidi="es-ES"/>
        </w:rPr>
        <w:t>Confianza</w:t>
      </w:r>
      <w:bookmarkEnd w:id="40"/>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76C2" w:rsidRPr="00D46215" w14:paraId="0FBC9F4B" w14:textId="77777777" w:rsidTr="00640A68">
        <w:trPr>
          <w:cantSplit/>
          <w:tblHeader/>
        </w:trPr>
        <w:tc>
          <w:tcPr>
            <w:tcW w:w="4250" w:type="pct"/>
            <w:shd w:val="clear" w:color="auto" w:fill="D9D9D9" w:themeFill="background1" w:themeFillShade="D9"/>
          </w:tcPr>
          <w:p w14:paraId="6E67599B" w14:textId="016655A5" w:rsidR="007D76C2" w:rsidRPr="00D46215" w:rsidRDefault="007D76C2" w:rsidP="00E41481">
            <w:pPr>
              <w:pStyle w:val="Agency-body-text"/>
              <w:rPr>
                <w:rFonts w:asciiTheme="majorHAnsi" w:hAnsiTheme="majorHAnsi" w:cstheme="majorHAnsi"/>
                <w:b/>
                <w:bCs/>
              </w:rPr>
            </w:pPr>
            <w:r w:rsidRPr="00D46215">
              <w:rPr>
                <w:rFonts w:asciiTheme="majorHAnsi" w:hAnsiTheme="majorHAnsi" w:cstheme="majorHAnsi"/>
                <w:b/>
                <w:lang w:bidi="es-ES"/>
              </w:rPr>
              <w:t>Declaraciones orientativas</w:t>
            </w:r>
          </w:p>
        </w:tc>
        <w:tc>
          <w:tcPr>
            <w:tcW w:w="250" w:type="pct"/>
            <w:shd w:val="clear" w:color="auto" w:fill="D9D9D9" w:themeFill="background1" w:themeFillShade="D9"/>
          </w:tcPr>
          <w:p w14:paraId="0DE58B2B" w14:textId="77777777" w:rsidR="007D76C2" w:rsidRPr="00D46215" w:rsidRDefault="007D76C2"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0</w:t>
            </w:r>
          </w:p>
        </w:tc>
        <w:tc>
          <w:tcPr>
            <w:tcW w:w="250" w:type="pct"/>
            <w:shd w:val="clear" w:color="auto" w:fill="D9D9D9" w:themeFill="background1" w:themeFillShade="D9"/>
          </w:tcPr>
          <w:p w14:paraId="3A18ADD7" w14:textId="77777777" w:rsidR="007D76C2" w:rsidRPr="00D46215" w:rsidRDefault="007D76C2"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1</w:t>
            </w:r>
          </w:p>
        </w:tc>
        <w:tc>
          <w:tcPr>
            <w:tcW w:w="250" w:type="pct"/>
            <w:shd w:val="clear" w:color="auto" w:fill="D9D9D9" w:themeFill="background1" w:themeFillShade="D9"/>
          </w:tcPr>
          <w:p w14:paraId="5FD1D3F1" w14:textId="77777777" w:rsidR="007D76C2" w:rsidRPr="00D46215" w:rsidRDefault="007D76C2" w:rsidP="00E41481">
            <w:pPr>
              <w:pStyle w:val="Agency-body-text"/>
              <w:rPr>
                <w:rFonts w:asciiTheme="majorHAnsi" w:hAnsiTheme="majorHAnsi" w:cstheme="majorHAnsi"/>
                <w:b/>
                <w:bCs/>
                <w:color w:val="auto"/>
              </w:rPr>
            </w:pPr>
            <w:r w:rsidRPr="00D46215">
              <w:rPr>
                <w:rFonts w:asciiTheme="majorHAnsi" w:hAnsiTheme="majorHAnsi" w:cstheme="majorHAnsi"/>
                <w:b/>
                <w:color w:val="auto"/>
                <w:lang w:bidi="es-ES"/>
              </w:rPr>
              <w:t>2</w:t>
            </w:r>
          </w:p>
        </w:tc>
      </w:tr>
      <w:tr w:rsidR="007D76C2" w:rsidRPr="00D46215" w14:paraId="640F2A75" w14:textId="77777777" w:rsidTr="00640A68">
        <w:trPr>
          <w:cantSplit/>
        </w:trPr>
        <w:tc>
          <w:tcPr>
            <w:tcW w:w="4250" w:type="pct"/>
            <w:shd w:val="clear" w:color="auto" w:fill="DBE5F1" w:themeFill="accent1" w:themeFillTint="33"/>
          </w:tcPr>
          <w:p w14:paraId="5237B273" w14:textId="18E1A34E" w:rsidR="007D76C2" w:rsidRPr="00D46215" w:rsidRDefault="007D76C2" w:rsidP="00E41481">
            <w:pPr>
              <w:pStyle w:val="Agency-body-text"/>
              <w:rPr>
                <w:rFonts w:asciiTheme="majorHAnsi" w:hAnsiTheme="majorHAnsi" w:cstheme="majorHAnsi"/>
              </w:rPr>
            </w:pPr>
            <w:r w:rsidRPr="00D46215">
              <w:rPr>
                <w:rFonts w:asciiTheme="majorHAnsi" w:hAnsiTheme="majorHAnsi" w:cstheme="majorHAnsi"/>
                <w:b/>
                <w:lang w:bidi="es-ES"/>
              </w:rPr>
              <w:t>Involucramos</w:t>
            </w:r>
            <w:r w:rsidRPr="00D46215">
              <w:rPr>
                <w:rFonts w:asciiTheme="majorHAnsi" w:hAnsiTheme="majorHAnsi" w:cstheme="majorHAnsi"/>
                <w:lang w:bidi="es-ES"/>
              </w:rPr>
              <w:t xml:space="preserve"> a las partes interesadas en los procesos de toma de decisiones.</w:t>
            </w:r>
          </w:p>
        </w:tc>
        <w:tc>
          <w:tcPr>
            <w:tcW w:w="250" w:type="pct"/>
            <w:shd w:val="clear" w:color="auto" w:fill="DBE5F1" w:themeFill="accent1" w:themeFillTint="33"/>
          </w:tcPr>
          <w:p w14:paraId="3DC5B414" w14:textId="77777777" w:rsidR="007D76C2" w:rsidRPr="00D46215"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49A35FC" w14:textId="77777777" w:rsidR="007D76C2" w:rsidRPr="00D46215"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0B15F2C5" w14:textId="77777777" w:rsidR="007D76C2" w:rsidRPr="00D46215" w:rsidRDefault="007D76C2" w:rsidP="00E41481">
            <w:pPr>
              <w:pStyle w:val="Agency-body-text"/>
              <w:rPr>
                <w:rFonts w:asciiTheme="majorHAnsi" w:hAnsiTheme="majorHAnsi" w:cstheme="majorHAnsi"/>
              </w:rPr>
            </w:pPr>
          </w:p>
        </w:tc>
      </w:tr>
      <w:tr w:rsidR="007D76C2" w:rsidRPr="00D46215" w14:paraId="392159ED" w14:textId="77777777" w:rsidTr="004261EA">
        <w:trPr>
          <w:cantSplit/>
        </w:trPr>
        <w:tc>
          <w:tcPr>
            <w:tcW w:w="4250" w:type="pct"/>
          </w:tcPr>
          <w:p w14:paraId="34DCC1DE" w14:textId="4DF058E8"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Invitamos a las partes interesadas a </w:t>
            </w:r>
            <w:r w:rsidRPr="00D46215">
              <w:rPr>
                <w:rFonts w:asciiTheme="majorHAnsi" w:hAnsiTheme="majorHAnsi" w:cstheme="majorHAnsi"/>
                <w:b/>
                <w:lang w:bidi="es-ES"/>
              </w:rPr>
              <w:t>participar</w:t>
            </w:r>
            <w:r w:rsidRPr="00D46215">
              <w:rPr>
                <w:rFonts w:asciiTheme="majorHAnsi" w:hAnsiTheme="majorHAnsi" w:cstheme="majorHAnsi"/>
                <w:lang w:bidi="es-ES"/>
              </w:rPr>
              <w:t xml:space="preserve"> en los procesos de toma de decisiones.</w:t>
            </w:r>
          </w:p>
        </w:tc>
        <w:tc>
          <w:tcPr>
            <w:tcW w:w="250" w:type="pct"/>
          </w:tcPr>
          <w:p w14:paraId="140622B0" w14:textId="77777777" w:rsidR="007D76C2" w:rsidRPr="00D46215" w:rsidRDefault="007D76C2" w:rsidP="0019422C">
            <w:pPr>
              <w:pStyle w:val="Agency-body-text"/>
              <w:rPr>
                <w:rFonts w:asciiTheme="majorHAnsi" w:hAnsiTheme="majorHAnsi" w:cstheme="majorHAnsi"/>
              </w:rPr>
            </w:pPr>
          </w:p>
        </w:tc>
        <w:tc>
          <w:tcPr>
            <w:tcW w:w="250" w:type="pct"/>
          </w:tcPr>
          <w:p w14:paraId="4A6D86E3" w14:textId="77777777" w:rsidR="007D76C2" w:rsidRPr="00D46215" w:rsidRDefault="007D76C2" w:rsidP="0019422C">
            <w:pPr>
              <w:pStyle w:val="Agency-body-text"/>
              <w:rPr>
                <w:rFonts w:asciiTheme="majorHAnsi" w:hAnsiTheme="majorHAnsi" w:cstheme="majorHAnsi"/>
              </w:rPr>
            </w:pPr>
          </w:p>
        </w:tc>
        <w:tc>
          <w:tcPr>
            <w:tcW w:w="250" w:type="pct"/>
          </w:tcPr>
          <w:p w14:paraId="66DCA135" w14:textId="77777777" w:rsidR="007D76C2" w:rsidRPr="00D46215" w:rsidRDefault="007D76C2" w:rsidP="0019422C">
            <w:pPr>
              <w:pStyle w:val="Agency-body-text"/>
              <w:rPr>
                <w:rFonts w:asciiTheme="majorHAnsi" w:hAnsiTheme="majorHAnsi" w:cstheme="majorHAnsi"/>
              </w:rPr>
            </w:pPr>
          </w:p>
        </w:tc>
      </w:tr>
      <w:tr w:rsidR="007D76C2" w:rsidRPr="00D46215" w14:paraId="197F86F5" w14:textId="77777777" w:rsidTr="004261EA">
        <w:trPr>
          <w:cantSplit/>
        </w:trPr>
        <w:tc>
          <w:tcPr>
            <w:tcW w:w="4250" w:type="pct"/>
          </w:tcPr>
          <w:p w14:paraId="4F83B39C" w14:textId="188F9E71"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b/>
                <w:lang w:bidi="es-ES"/>
              </w:rPr>
              <w:t>Escuchamos</w:t>
            </w:r>
            <w:r w:rsidRPr="00D46215">
              <w:rPr>
                <w:rFonts w:asciiTheme="majorHAnsi" w:hAnsiTheme="majorHAnsi" w:cstheme="majorHAnsi"/>
                <w:lang w:bidi="es-ES"/>
              </w:rPr>
              <w:t xml:space="preserve"> activamente a las partes interesadas en los procesos de toma de decisiones.</w:t>
            </w:r>
          </w:p>
        </w:tc>
        <w:tc>
          <w:tcPr>
            <w:tcW w:w="250" w:type="pct"/>
          </w:tcPr>
          <w:p w14:paraId="0A8E51B3" w14:textId="77777777" w:rsidR="007D76C2" w:rsidRPr="00D46215" w:rsidRDefault="007D76C2" w:rsidP="0019422C">
            <w:pPr>
              <w:pStyle w:val="Agency-body-text"/>
              <w:rPr>
                <w:rFonts w:asciiTheme="majorHAnsi" w:hAnsiTheme="majorHAnsi" w:cstheme="majorHAnsi"/>
              </w:rPr>
            </w:pPr>
          </w:p>
        </w:tc>
        <w:tc>
          <w:tcPr>
            <w:tcW w:w="250" w:type="pct"/>
          </w:tcPr>
          <w:p w14:paraId="10E0F455" w14:textId="77777777" w:rsidR="007D76C2" w:rsidRPr="00D46215" w:rsidRDefault="007D76C2" w:rsidP="0019422C">
            <w:pPr>
              <w:pStyle w:val="Agency-body-text"/>
              <w:rPr>
                <w:rFonts w:asciiTheme="majorHAnsi" w:hAnsiTheme="majorHAnsi" w:cstheme="majorHAnsi"/>
              </w:rPr>
            </w:pPr>
          </w:p>
        </w:tc>
        <w:tc>
          <w:tcPr>
            <w:tcW w:w="250" w:type="pct"/>
          </w:tcPr>
          <w:p w14:paraId="210A0C1D" w14:textId="77777777" w:rsidR="007D76C2" w:rsidRPr="00D46215" w:rsidRDefault="007D76C2" w:rsidP="0019422C">
            <w:pPr>
              <w:pStyle w:val="Agency-body-text"/>
              <w:rPr>
                <w:rFonts w:asciiTheme="majorHAnsi" w:hAnsiTheme="majorHAnsi" w:cstheme="majorHAnsi"/>
              </w:rPr>
            </w:pPr>
          </w:p>
        </w:tc>
      </w:tr>
      <w:tr w:rsidR="007D76C2" w:rsidRPr="00D46215" w14:paraId="4AB84403" w14:textId="77777777" w:rsidTr="004261EA">
        <w:trPr>
          <w:cantSplit/>
        </w:trPr>
        <w:tc>
          <w:tcPr>
            <w:tcW w:w="4250" w:type="pct"/>
          </w:tcPr>
          <w:p w14:paraId="4C69375A" w14:textId="06ADA7FE"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b/>
                <w:lang w:bidi="es-ES"/>
              </w:rPr>
              <w:t>Valoramos</w:t>
            </w:r>
            <w:r w:rsidRPr="00D46215">
              <w:rPr>
                <w:rFonts w:asciiTheme="majorHAnsi" w:hAnsiTheme="majorHAnsi" w:cstheme="majorHAnsi"/>
                <w:lang w:bidi="es-ES"/>
              </w:rPr>
              <w:t xml:space="preserve"> las observaciones y el </w:t>
            </w:r>
            <w:r w:rsidRPr="00D46215">
              <w:rPr>
                <w:rFonts w:asciiTheme="majorHAnsi" w:hAnsiTheme="majorHAnsi" w:cstheme="majorHAnsi"/>
                <w:i/>
                <w:lang w:bidi="es-ES"/>
              </w:rPr>
              <w:t>feedback</w:t>
            </w:r>
            <w:r w:rsidRPr="00D46215">
              <w:rPr>
                <w:rFonts w:asciiTheme="majorHAnsi" w:hAnsiTheme="majorHAnsi" w:cstheme="majorHAnsi"/>
                <w:lang w:bidi="es-ES"/>
              </w:rPr>
              <w:t xml:space="preserve"> de las partes interesadas, incluyéndolos en los procesos de toma de decisiones.</w:t>
            </w:r>
          </w:p>
        </w:tc>
        <w:tc>
          <w:tcPr>
            <w:tcW w:w="250" w:type="pct"/>
          </w:tcPr>
          <w:p w14:paraId="7B7D4312" w14:textId="77777777" w:rsidR="007D76C2" w:rsidRPr="00D46215" w:rsidRDefault="007D76C2" w:rsidP="0019422C">
            <w:pPr>
              <w:pStyle w:val="Agency-body-text"/>
              <w:rPr>
                <w:rFonts w:asciiTheme="majorHAnsi" w:hAnsiTheme="majorHAnsi" w:cstheme="majorHAnsi"/>
              </w:rPr>
            </w:pPr>
          </w:p>
        </w:tc>
        <w:tc>
          <w:tcPr>
            <w:tcW w:w="250" w:type="pct"/>
          </w:tcPr>
          <w:p w14:paraId="0F82FF68" w14:textId="77777777" w:rsidR="007D76C2" w:rsidRPr="00D46215" w:rsidRDefault="007D76C2" w:rsidP="0019422C">
            <w:pPr>
              <w:pStyle w:val="Agency-body-text"/>
              <w:rPr>
                <w:rFonts w:asciiTheme="majorHAnsi" w:hAnsiTheme="majorHAnsi" w:cstheme="majorHAnsi"/>
              </w:rPr>
            </w:pPr>
          </w:p>
        </w:tc>
        <w:tc>
          <w:tcPr>
            <w:tcW w:w="250" w:type="pct"/>
          </w:tcPr>
          <w:p w14:paraId="2F8CE19E" w14:textId="77777777" w:rsidR="007D76C2" w:rsidRPr="00D46215" w:rsidRDefault="007D76C2" w:rsidP="0019422C">
            <w:pPr>
              <w:pStyle w:val="Agency-body-text"/>
              <w:rPr>
                <w:rFonts w:asciiTheme="majorHAnsi" w:hAnsiTheme="majorHAnsi" w:cstheme="majorHAnsi"/>
              </w:rPr>
            </w:pPr>
          </w:p>
        </w:tc>
      </w:tr>
      <w:tr w:rsidR="007D76C2" w:rsidRPr="00D46215" w14:paraId="615324C2" w14:textId="77777777" w:rsidTr="004261EA">
        <w:trPr>
          <w:cantSplit/>
        </w:trPr>
        <w:tc>
          <w:tcPr>
            <w:tcW w:w="4250" w:type="pct"/>
          </w:tcPr>
          <w:p w14:paraId="1A160A39" w14:textId="656F52B6"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Proporcionamos a las partes interesadas un </w:t>
            </w:r>
            <w:r w:rsidRPr="00D46215">
              <w:rPr>
                <w:rFonts w:asciiTheme="majorHAnsi" w:hAnsiTheme="majorHAnsi" w:cstheme="majorHAnsi"/>
                <w:b/>
                <w:i/>
                <w:lang w:bidi="es-ES"/>
              </w:rPr>
              <w:t>feedback</w:t>
            </w:r>
            <w:r w:rsidRPr="00D46215">
              <w:rPr>
                <w:rFonts w:asciiTheme="majorHAnsi" w:hAnsiTheme="majorHAnsi" w:cstheme="majorHAnsi"/>
                <w:lang w:bidi="es-ES"/>
              </w:rPr>
              <w:t xml:space="preserve"> sobre sus aportaciones a los procesos de toma de decisiones y las estrategias de comunicación.</w:t>
            </w:r>
          </w:p>
        </w:tc>
        <w:tc>
          <w:tcPr>
            <w:tcW w:w="250" w:type="pct"/>
          </w:tcPr>
          <w:p w14:paraId="5A92EC18" w14:textId="77777777" w:rsidR="007D76C2" w:rsidRPr="00D46215" w:rsidRDefault="007D76C2" w:rsidP="0019422C">
            <w:pPr>
              <w:pStyle w:val="Agency-body-text"/>
              <w:rPr>
                <w:rFonts w:asciiTheme="majorHAnsi" w:hAnsiTheme="majorHAnsi" w:cstheme="majorHAnsi"/>
              </w:rPr>
            </w:pPr>
          </w:p>
        </w:tc>
        <w:tc>
          <w:tcPr>
            <w:tcW w:w="250" w:type="pct"/>
          </w:tcPr>
          <w:p w14:paraId="5178482F" w14:textId="77777777" w:rsidR="007D76C2" w:rsidRPr="00D46215" w:rsidRDefault="007D76C2" w:rsidP="0019422C">
            <w:pPr>
              <w:pStyle w:val="Agency-body-text"/>
              <w:rPr>
                <w:rFonts w:asciiTheme="majorHAnsi" w:hAnsiTheme="majorHAnsi" w:cstheme="majorHAnsi"/>
              </w:rPr>
            </w:pPr>
          </w:p>
        </w:tc>
        <w:tc>
          <w:tcPr>
            <w:tcW w:w="250" w:type="pct"/>
          </w:tcPr>
          <w:p w14:paraId="0E760965" w14:textId="77777777" w:rsidR="007D76C2" w:rsidRPr="00D46215" w:rsidRDefault="007D76C2" w:rsidP="0019422C">
            <w:pPr>
              <w:pStyle w:val="Agency-body-text"/>
              <w:rPr>
                <w:rFonts w:asciiTheme="majorHAnsi" w:hAnsiTheme="majorHAnsi" w:cstheme="majorHAnsi"/>
              </w:rPr>
            </w:pPr>
          </w:p>
        </w:tc>
      </w:tr>
      <w:tr w:rsidR="007D76C2" w:rsidRPr="00D46215" w14:paraId="149B23D7" w14:textId="77777777" w:rsidTr="004261EA">
        <w:trPr>
          <w:cantSplit/>
        </w:trPr>
        <w:tc>
          <w:tcPr>
            <w:tcW w:w="4250" w:type="pct"/>
          </w:tcPr>
          <w:p w14:paraId="4DB601BD" w14:textId="1363A6CA"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Nos comprometemos a proporcionar </w:t>
            </w:r>
            <w:r w:rsidRPr="00D46215">
              <w:rPr>
                <w:rFonts w:asciiTheme="majorHAnsi" w:hAnsiTheme="majorHAnsi" w:cstheme="majorHAnsi"/>
                <w:b/>
                <w:lang w:bidi="es-ES"/>
              </w:rPr>
              <w:t>respuestas en plazos oportunos</w:t>
            </w:r>
            <w:r w:rsidRPr="00D46215">
              <w:rPr>
                <w:rFonts w:asciiTheme="majorHAnsi" w:hAnsiTheme="majorHAnsi" w:cstheme="majorHAnsi"/>
                <w:lang w:bidi="es-ES"/>
              </w:rPr>
              <w:t xml:space="preserve"> en nuestras comunicaciones.</w:t>
            </w:r>
          </w:p>
        </w:tc>
        <w:tc>
          <w:tcPr>
            <w:tcW w:w="250" w:type="pct"/>
          </w:tcPr>
          <w:p w14:paraId="5A6D92A4" w14:textId="77777777" w:rsidR="007D76C2" w:rsidRPr="00D46215" w:rsidRDefault="007D76C2" w:rsidP="0019422C">
            <w:pPr>
              <w:pStyle w:val="Agency-body-text"/>
              <w:rPr>
                <w:rFonts w:asciiTheme="majorHAnsi" w:hAnsiTheme="majorHAnsi" w:cstheme="majorHAnsi"/>
              </w:rPr>
            </w:pPr>
          </w:p>
        </w:tc>
        <w:tc>
          <w:tcPr>
            <w:tcW w:w="250" w:type="pct"/>
          </w:tcPr>
          <w:p w14:paraId="389F7565" w14:textId="77777777" w:rsidR="007D76C2" w:rsidRPr="00D46215" w:rsidRDefault="007D76C2" w:rsidP="0019422C">
            <w:pPr>
              <w:pStyle w:val="Agency-body-text"/>
              <w:rPr>
                <w:rFonts w:asciiTheme="majorHAnsi" w:hAnsiTheme="majorHAnsi" w:cstheme="majorHAnsi"/>
              </w:rPr>
            </w:pPr>
          </w:p>
        </w:tc>
        <w:tc>
          <w:tcPr>
            <w:tcW w:w="250" w:type="pct"/>
          </w:tcPr>
          <w:p w14:paraId="58677909" w14:textId="77777777" w:rsidR="007D76C2" w:rsidRPr="00D46215" w:rsidRDefault="007D76C2" w:rsidP="0019422C">
            <w:pPr>
              <w:pStyle w:val="Agency-body-text"/>
              <w:rPr>
                <w:rFonts w:asciiTheme="majorHAnsi" w:hAnsiTheme="majorHAnsi" w:cstheme="majorHAnsi"/>
              </w:rPr>
            </w:pPr>
          </w:p>
        </w:tc>
      </w:tr>
      <w:tr w:rsidR="007D76C2" w:rsidRPr="00D46215" w14:paraId="22BAA122" w14:textId="77777777" w:rsidTr="004261EA">
        <w:trPr>
          <w:cantSplit/>
        </w:trPr>
        <w:tc>
          <w:tcPr>
            <w:tcW w:w="4250" w:type="pct"/>
          </w:tcPr>
          <w:p w14:paraId="1EBAB338" w14:textId="741016F8"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b/>
                <w:lang w:bidi="es-ES"/>
              </w:rPr>
              <w:t>Explicamos</w:t>
            </w:r>
            <w:r w:rsidRPr="00D46215">
              <w:rPr>
                <w:rFonts w:asciiTheme="majorHAnsi" w:hAnsiTheme="majorHAnsi" w:cstheme="majorHAnsi"/>
                <w:lang w:bidi="es-ES"/>
              </w:rPr>
              <w:t xml:space="preserve"> a las partes interesadas lo mucho que valoramos sus aportaciones a los procesos de toma de decisiones y las estrategias de comunicación.</w:t>
            </w:r>
          </w:p>
        </w:tc>
        <w:tc>
          <w:tcPr>
            <w:tcW w:w="250" w:type="pct"/>
          </w:tcPr>
          <w:p w14:paraId="7B7A2316" w14:textId="77777777" w:rsidR="007D76C2" w:rsidRPr="00D46215" w:rsidRDefault="007D76C2" w:rsidP="0019422C">
            <w:pPr>
              <w:pStyle w:val="Agency-body-text"/>
              <w:rPr>
                <w:rFonts w:asciiTheme="majorHAnsi" w:hAnsiTheme="majorHAnsi" w:cstheme="majorHAnsi"/>
              </w:rPr>
            </w:pPr>
          </w:p>
        </w:tc>
        <w:tc>
          <w:tcPr>
            <w:tcW w:w="250" w:type="pct"/>
          </w:tcPr>
          <w:p w14:paraId="17A10898" w14:textId="77777777" w:rsidR="007D76C2" w:rsidRPr="00D46215" w:rsidRDefault="007D76C2" w:rsidP="0019422C">
            <w:pPr>
              <w:pStyle w:val="Agency-body-text"/>
              <w:rPr>
                <w:rFonts w:asciiTheme="majorHAnsi" w:hAnsiTheme="majorHAnsi" w:cstheme="majorHAnsi"/>
              </w:rPr>
            </w:pPr>
          </w:p>
        </w:tc>
        <w:tc>
          <w:tcPr>
            <w:tcW w:w="250" w:type="pct"/>
          </w:tcPr>
          <w:p w14:paraId="17D35D9A" w14:textId="77777777" w:rsidR="007D76C2" w:rsidRPr="00D46215" w:rsidRDefault="007D76C2" w:rsidP="0019422C">
            <w:pPr>
              <w:pStyle w:val="Agency-body-text"/>
              <w:rPr>
                <w:rFonts w:asciiTheme="majorHAnsi" w:hAnsiTheme="majorHAnsi" w:cstheme="majorHAnsi"/>
              </w:rPr>
            </w:pPr>
          </w:p>
        </w:tc>
      </w:tr>
      <w:tr w:rsidR="007D76C2" w:rsidRPr="00D46215" w14:paraId="2C9F4120" w14:textId="77777777" w:rsidTr="004261EA">
        <w:trPr>
          <w:cantSplit/>
        </w:trPr>
        <w:tc>
          <w:tcPr>
            <w:tcW w:w="4250" w:type="pct"/>
          </w:tcPr>
          <w:p w14:paraId="6CC45410" w14:textId="6D89C056" w:rsidR="007D76C2"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b/>
                <w:lang w:bidi="es-ES"/>
              </w:rPr>
              <w:t>Actuamos</w:t>
            </w:r>
            <w:r w:rsidRPr="00D46215">
              <w:rPr>
                <w:rFonts w:asciiTheme="majorHAnsi" w:hAnsiTheme="majorHAnsi" w:cstheme="majorHAnsi"/>
                <w:lang w:bidi="es-ES"/>
              </w:rPr>
              <w:t xml:space="preserve"> atendiendo a las aportaciones de las partes interesadas a los procesos de toma de decisiones y las estrategias de comunicación.</w:t>
            </w:r>
          </w:p>
        </w:tc>
        <w:tc>
          <w:tcPr>
            <w:tcW w:w="250" w:type="pct"/>
          </w:tcPr>
          <w:p w14:paraId="42D9EB4A" w14:textId="77777777" w:rsidR="007D76C2" w:rsidRPr="00D46215" w:rsidRDefault="007D76C2" w:rsidP="0019422C">
            <w:pPr>
              <w:pStyle w:val="Agency-body-text"/>
              <w:rPr>
                <w:rFonts w:asciiTheme="majorHAnsi" w:hAnsiTheme="majorHAnsi" w:cstheme="majorHAnsi"/>
              </w:rPr>
            </w:pPr>
          </w:p>
        </w:tc>
        <w:tc>
          <w:tcPr>
            <w:tcW w:w="250" w:type="pct"/>
          </w:tcPr>
          <w:p w14:paraId="3D244AED" w14:textId="77777777" w:rsidR="007D76C2" w:rsidRPr="00D46215" w:rsidRDefault="007D76C2" w:rsidP="0019422C">
            <w:pPr>
              <w:pStyle w:val="Agency-body-text"/>
              <w:rPr>
                <w:rFonts w:asciiTheme="majorHAnsi" w:hAnsiTheme="majorHAnsi" w:cstheme="majorHAnsi"/>
              </w:rPr>
            </w:pPr>
          </w:p>
        </w:tc>
        <w:tc>
          <w:tcPr>
            <w:tcW w:w="250" w:type="pct"/>
          </w:tcPr>
          <w:p w14:paraId="345B4628" w14:textId="77777777" w:rsidR="007D76C2" w:rsidRPr="00D46215" w:rsidRDefault="007D76C2" w:rsidP="0019422C">
            <w:pPr>
              <w:pStyle w:val="Agency-body-text"/>
              <w:rPr>
                <w:rFonts w:asciiTheme="majorHAnsi" w:hAnsiTheme="majorHAnsi" w:cstheme="majorHAnsi"/>
              </w:rPr>
            </w:pPr>
          </w:p>
        </w:tc>
      </w:tr>
      <w:tr w:rsidR="007D76C2" w:rsidRPr="00D46215" w14:paraId="177AB939" w14:textId="77777777" w:rsidTr="004261EA">
        <w:trPr>
          <w:cantSplit/>
        </w:trPr>
        <w:tc>
          <w:tcPr>
            <w:tcW w:w="4250" w:type="pct"/>
          </w:tcPr>
          <w:p w14:paraId="3611F5EE" w14:textId="25B2793A" w:rsidR="006574EB" w:rsidRPr="00D46215" w:rsidRDefault="007D76C2"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lastRenderedPageBreak/>
              <w:t xml:space="preserve">Otra respuesta </w:t>
            </w:r>
            <w:r w:rsidRPr="00D46215">
              <w:rPr>
                <w:rFonts w:asciiTheme="majorHAnsi" w:hAnsiTheme="majorHAnsi" w:cstheme="majorHAnsi"/>
                <w:i/>
                <w:lang w:bidi="es-ES"/>
              </w:rPr>
              <w:t>(especifíquese)</w:t>
            </w:r>
            <w:r w:rsidRPr="00D46215">
              <w:rPr>
                <w:rFonts w:asciiTheme="majorHAnsi" w:hAnsiTheme="majorHAnsi" w:cstheme="majorHAnsi"/>
                <w:lang w:bidi="es-ES"/>
              </w:rPr>
              <w:t xml:space="preserve">: </w:t>
            </w:r>
          </w:p>
        </w:tc>
        <w:tc>
          <w:tcPr>
            <w:tcW w:w="250" w:type="pct"/>
          </w:tcPr>
          <w:p w14:paraId="6A147D95" w14:textId="77777777" w:rsidR="007D76C2" w:rsidRPr="00D46215" w:rsidRDefault="007D76C2" w:rsidP="0019422C">
            <w:pPr>
              <w:pStyle w:val="Agency-body-text"/>
              <w:rPr>
                <w:rFonts w:asciiTheme="majorHAnsi" w:hAnsiTheme="majorHAnsi" w:cstheme="majorHAnsi"/>
              </w:rPr>
            </w:pPr>
          </w:p>
        </w:tc>
        <w:tc>
          <w:tcPr>
            <w:tcW w:w="250" w:type="pct"/>
          </w:tcPr>
          <w:p w14:paraId="2F2299F7" w14:textId="77777777" w:rsidR="007D76C2" w:rsidRPr="00D46215" w:rsidRDefault="007D76C2" w:rsidP="0019422C">
            <w:pPr>
              <w:pStyle w:val="Agency-body-text"/>
              <w:rPr>
                <w:rFonts w:asciiTheme="majorHAnsi" w:hAnsiTheme="majorHAnsi" w:cstheme="majorHAnsi"/>
              </w:rPr>
            </w:pPr>
          </w:p>
        </w:tc>
        <w:tc>
          <w:tcPr>
            <w:tcW w:w="250" w:type="pct"/>
          </w:tcPr>
          <w:p w14:paraId="5D797497" w14:textId="77777777" w:rsidR="007D76C2" w:rsidRPr="00D46215" w:rsidRDefault="007D76C2" w:rsidP="0019422C">
            <w:pPr>
              <w:pStyle w:val="Agency-body-text"/>
              <w:rPr>
                <w:rFonts w:asciiTheme="majorHAnsi" w:hAnsiTheme="majorHAnsi" w:cstheme="majorHAnsi"/>
              </w:rPr>
            </w:pPr>
          </w:p>
        </w:tc>
      </w:tr>
    </w:tbl>
    <w:p w14:paraId="0ECCBA5C" w14:textId="506A810D" w:rsidR="00D118F2" w:rsidRPr="00D46215" w:rsidRDefault="00D118F2" w:rsidP="00DB7881">
      <w:pPr>
        <w:pStyle w:val="Agency-heading-3"/>
        <w:keepLines/>
        <w:numPr>
          <w:ilvl w:val="0"/>
          <w:numId w:val="24"/>
        </w:numPr>
        <w:ind w:left="357" w:hanging="357"/>
        <w:rPr>
          <w:rFonts w:asciiTheme="majorHAnsi" w:hAnsiTheme="majorHAnsi" w:cstheme="majorHAnsi"/>
        </w:rPr>
      </w:pPr>
      <w:bookmarkStart w:id="41" w:name="_Toc165541208"/>
      <w:r w:rsidRPr="00D46215">
        <w:rPr>
          <w:rFonts w:asciiTheme="majorHAnsi" w:hAnsiTheme="majorHAnsi" w:cstheme="majorHAnsi"/>
          <w:lang w:bidi="es-ES"/>
        </w:rPr>
        <w:t>Transparencia</w:t>
      </w:r>
      <w:bookmarkEnd w:id="41"/>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7D167B" w:rsidRPr="00D46215" w14:paraId="363CC85A" w14:textId="77777777" w:rsidTr="00640A68">
        <w:trPr>
          <w:cantSplit/>
          <w:tblHeader/>
        </w:trPr>
        <w:tc>
          <w:tcPr>
            <w:tcW w:w="4250" w:type="pct"/>
            <w:shd w:val="clear" w:color="auto" w:fill="D9D9D9" w:themeFill="background1" w:themeFillShade="D9"/>
          </w:tcPr>
          <w:p w14:paraId="6188B1A0" w14:textId="58A49A14" w:rsidR="007D167B" w:rsidRPr="00D46215" w:rsidRDefault="007D167B" w:rsidP="00DB7881">
            <w:pPr>
              <w:pStyle w:val="Agency-body-text"/>
              <w:keepLines/>
              <w:rPr>
                <w:rFonts w:asciiTheme="majorHAnsi" w:hAnsiTheme="majorHAnsi" w:cstheme="majorHAnsi"/>
                <w:b/>
                <w:bCs/>
              </w:rPr>
            </w:pPr>
            <w:r w:rsidRPr="00D46215">
              <w:rPr>
                <w:rFonts w:asciiTheme="majorHAnsi" w:hAnsiTheme="majorHAnsi" w:cstheme="majorHAnsi"/>
                <w:b/>
                <w:lang w:bidi="es-ES"/>
              </w:rPr>
              <w:t>Declaraciones orientativas</w:t>
            </w:r>
          </w:p>
        </w:tc>
        <w:tc>
          <w:tcPr>
            <w:tcW w:w="250" w:type="pct"/>
            <w:shd w:val="clear" w:color="auto" w:fill="D9D9D9" w:themeFill="background1" w:themeFillShade="D9"/>
          </w:tcPr>
          <w:p w14:paraId="541332A5" w14:textId="77777777" w:rsidR="007D167B" w:rsidRPr="00D46215" w:rsidRDefault="007D167B" w:rsidP="00DB7881">
            <w:pPr>
              <w:pStyle w:val="Agency-body-text"/>
              <w:keepLines/>
              <w:rPr>
                <w:rFonts w:asciiTheme="majorHAnsi" w:hAnsiTheme="majorHAnsi" w:cstheme="majorHAnsi"/>
                <w:b/>
                <w:bCs/>
                <w:color w:val="auto"/>
              </w:rPr>
            </w:pPr>
            <w:r w:rsidRPr="00D46215">
              <w:rPr>
                <w:rFonts w:asciiTheme="majorHAnsi" w:hAnsiTheme="majorHAnsi" w:cstheme="majorHAnsi"/>
                <w:b/>
                <w:color w:val="auto"/>
                <w:lang w:bidi="es-ES"/>
              </w:rPr>
              <w:t>0</w:t>
            </w:r>
          </w:p>
        </w:tc>
        <w:tc>
          <w:tcPr>
            <w:tcW w:w="250" w:type="pct"/>
            <w:shd w:val="clear" w:color="auto" w:fill="D9D9D9" w:themeFill="background1" w:themeFillShade="D9"/>
          </w:tcPr>
          <w:p w14:paraId="7F8AD6E1" w14:textId="77777777" w:rsidR="007D167B" w:rsidRPr="00D46215" w:rsidRDefault="007D167B" w:rsidP="00DB7881">
            <w:pPr>
              <w:pStyle w:val="Agency-body-text"/>
              <w:keepLines/>
              <w:rPr>
                <w:rFonts w:asciiTheme="majorHAnsi" w:hAnsiTheme="majorHAnsi" w:cstheme="majorHAnsi"/>
                <w:b/>
                <w:bCs/>
                <w:color w:val="auto"/>
              </w:rPr>
            </w:pPr>
            <w:r w:rsidRPr="00D46215">
              <w:rPr>
                <w:rFonts w:asciiTheme="majorHAnsi" w:hAnsiTheme="majorHAnsi" w:cstheme="majorHAnsi"/>
                <w:b/>
                <w:color w:val="auto"/>
                <w:lang w:bidi="es-ES"/>
              </w:rPr>
              <w:t>1</w:t>
            </w:r>
          </w:p>
        </w:tc>
        <w:tc>
          <w:tcPr>
            <w:tcW w:w="250" w:type="pct"/>
            <w:shd w:val="clear" w:color="auto" w:fill="D9D9D9" w:themeFill="background1" w:themeFillShade="D9"/>
          </w:tcPr>
          <w:p w14:paraId="0C626802" w14:textId="77777777" w:rsidR="007D167B" w:rsidRPr="00D46215" w:rsidRDefault="007D167B" w:rsidP="00DB7881">
            <w:pPr>
              <w:pStyle w:val="Agency-body-text"/>
              <w:keepLines/>
              <w:rPr>
                <w:rFonts w:asciiTheme="majorHAnsi" w:hAnsiTheme="majorHAnsi" w:cstheme="majorHAnsi"/>
                <w:b/>
                <w:bCs/>
                <w:color w:val="auto"/>
              </w:rPr>
            </w:pPr>
            <w:r w:rsidRPr="00D46215">
              <w:rPr>
                <w:rFonts w:asciiTheme="majorHAnsi" w:hAnsiTheme="majorHAnsi" w:cstheme="majorHAnsi"/>
                <w:b/>
                <w:color w:val="auto"/>
                <w:lang w:bidi="es-ES"/>
              </w:rPr>
              <w:t>2</w:t>
            </w:r>
          </w:p>
        </w:tc>
      </w:tr>
      <w:tr w:rsidR="00645401" w:rsidRPr="00D46215" w14:paraId="0ECC02F6" w14:textId="77777777" w:rsidTr="00640A68">
        <w:trPr>
          <w:cantSplit/>
        </w:trPr>
        <w:tc>
          <w:tcPr>
            <w:tcW w:w="4250" w:type="pct"/>
            <w:shd w:val="clear" w:color="auto" w:fill="DBE5F1" w:themeFill="accent1" w:themeFillTint="33"/>
          </w:tcPr>
          <w:p w14:paraId="54DF044E" w14:textId="7C74AC73" w:rsidR="007D167B" w:rsidRPr="00D46215" w:rsidRDefault="007D167B" w:rsidP="009160B4">
            <w:pPr>
              <w:pStyle w:val="Agency-body-text"/>
              <w:keepNext/>
              <w:rPr>
                <w:rFonts w:asciiTheme="majorHAnsi" w:hAnsiTheme="majorHAnsi" w:cstheme="majorHAnsi"/>
              </w:rPr>
            </w:pPr>
            <w:r w:rsidRPr="00D46215">
              <w:rPr>
                <w:rFonts w:asciiTheme="majorHAnsi" w:hAnsiTheme="majorHAnsi" w:cstheme="majorHAnsi"/>
                <w:lang w:bidi="es-ES"/>
              </w:rPr>
              <w:t xml:space="preserve">Hacemos que nuestros procesos de toma de decisiones y estrategias de comunicación sean </w:t>
            </w:r>
            <w:r w:rsidRPr="00D46215">
              <w:rPr>
                <w:rFonts w:asciiTheme="majorHAnsi" w:hAnsiTheme="majorHAnsi" w:cstheme="majorHAnsi"/>
                <w:b/>
                <w:lang w:bidi="es-ES"/>
              </w:rPr>
              <w:t>transparentes</w:t>
            </w:r>
            <w:r w:rsidRPr="00D46215">
              <w:rPr>
                <w:rFonts w:asciiTheme="majorHAnsi" w:hAnsiTheme="majorHAnsi" w:cstheme="majorHAnsi"/>
                <w:lang w:bidi="es-ES"/>
              </w:rPr>
              <w:t xml:space="preserve"> para las partes interesadas (cuándo se toman las decisiones, quiénes participan, informar a las partes interesadas sobre las posibilidades de participación).</w:t>
            </w:r>
          </w:p>
        </w:tc>
        <w:tc>
          <w:tcPr>
            <w:tcW w:w="250" w:type="pct"/>
            <w:shd w:val="clear" w:color="auto" w:fill="DBE5F1" w:themeFill="accent1" w:themeFillTint="33"/>
          </w:tcPr>
          <w:p w14:paraId="0AB4F57D" w14:textId="77777777" w:rsidR="007D167B" w:rsidRPr="00D46215"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5B3A6505" w14:textId="77777777" w:rsidR="007D167B" w:rsidRPr="00D46215" w:rsidRDefault="007D167B" w:rsidP="00DB7881">
            <w:pPr>
              <w:pStyle w:val="Agency-body-text"/>
              <w:keepNext/>
              <w:rPr>
                <w:rFonts w:asciiTheme="majorHAnsi" w:hAnsiTheme="majorHAnsi" w:cstheme="majorHAnsi"/>
              </w:rPr>
            </w:pPr>
          </w:p>
        </w:tc>
        <w:tc>
          <w:tcPr>
            <w:tcW w:w="250" w:type="pct"/>
            <w:shd w:val="clear" w:color="auto" w:fill="DBE5F1" w:themeFill="accent1" w:themeFillTint="33"/>
          </w:tcPr>
          <w:p w14:paraId="6A425BE3" w14:textId="77777777" w:rsidR="007D167B" w:rsidRPr="00D46215" w:rsidRDefault="007D167B" w:rsidP="00DB7881">
            <w:pPr>
              <w:pStyle w:val="Agency-body-text"/>
              <w:keepNext/>
              <w:rPr>
                <w:rFonts w:asciiTheme="majorHAnsi" w:hAnsiTheme="majorHAnsi" w:cstheme="majorHAnsi"/>
              </w:rPr>
            </w:pPr>
          </w:p>
        </w:tc>
      </w:tr>
      <w:tr w:rsidR="007D167B" w:rsidRPr="00D46215" w14:paraId="26E1762E" w14:textId="77777777" w:rsidTr="004261EA">
        <w:trPr>
          <w:cantSplit/>
        </w:trPr>
        <w:tc>
          <w:tcPr>
            <w:tcW w:w="4250" w:type="pct"/>
          </w:tcPr>
          <w:p w14:paraId="439A55A2" w14:textId="23C8537C" w:rsidR="007D167B" w:rsidRPr="00D46215" w:rsidRDefault="007D167B"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Garantizamos que haya </w:t>
            </w:r>
            <w:r w:rsidRPr="00D46215">
              <w:rPr>
                <w:rFonts w:asciiTheme="majorHAnsi" w:hAnsiTheme="majorHAnsi" w:cstheme="majorHAnsi"/>
                <w:b/>
                <w:lang w:bidi="es-ES"/>
              </w:rPr>
              <w:t xml:space="preserve">suficiente </w:t>
            </w:r>
            <w:r w:rsidRPr="00D46215">
              <w:rPr>
                <w:rFonts w:asciiTheme="majorHAnsi" w:hAnsiTheme="majorHAnsi" w:cstheme="majorHAnsi"/>
                <w:lang w:bidi="es-ES"/>
              </w:rPr>
              <w:t>información disponible sobre los procesos de toma de decisiones (en distintos canales y formatos) para las partes interesadas pertinentes.</w:t>
            </w:r>
          </w:p>
        </w:tc>
        <w:tc>
          <w:tcPr>
            <w:tcW w:w="250" w:type="pct"/>
          </w:tcPr>
          <w:p w14:paraId="12D3FF85" w14:textId="77777777" w:rsidR="007D167B" w:rsidRPr="00D46215" w:rsidRDefault="007D167B" w:rsidP="007D167B">
            <w:pPr>
              <w:pStyle w:val="Agency-body-text"/>
              <w:rPr>
                <w:rFonts w:asciiTheme="majorHAnsi" w:hAnsiTheme="majorHAnsi" w:cstheme="majorHAnsi"/>
              </w:rPr>
            </w:pPr>
          </w:p>
        </w:tc>
        <w:tc>
          <w:tcPr>
            <w:tcW w:w="250" w:type="pct"/>
          </w:tcPr>
          <w:p w14:paraId="69FE58B9" w14:textId="77777777" w:rsidR="007D167B" w:rsidRPr="00D46215" w:rsidRDefault="007D167B" w:rsidP="007D167B">
            <w:pPr>
              <w:pStyle w:val="Agency-body-text"/>
              <w:rPr>
                <w:rFonts w:asciiTheme="majorHAnsi" w:hAnsiTheme="majorHAnsi" w:cstheme="majorHAnsi"/>
              </w:rPr>
            </w:pPr>
          </w:p>
        </w:tc>
        <w:tc>
          <w:tcPr>
            <w:tcW w:w="250" w:type="pct"/>
          </w:tcPr>
          <w:p w14:paraId="5D9E8F04" w14:textId="77777777" w:rsidR="007D167B" w:rsidRPr="00D46215" w:rsidRDefault="007D167B" w:rsidP="007D167B">
            <w:pPr>
              <w:pStyle w:val="Agency-body-text"/>
              <w:rPr>
                <w:rFonts w:asciiTheme="majorHAnsi" w:hAnsiTheme="majorHAnsi" w:cstheme="majorHAnsi"/>
              </w:rPr>
            </w:pPr>
          </w:p>
        </w:tc>
      </w:tr>
      <w:tr w:rsidR="007D167B" w:rsidRPr="00D46215" w14:paraId="69D0249A" w14:textId="77777777" w:rsidTr="004261EA">
        <w:trPr>
          <w:cantSplit/>
        </w:trPr>
        <w:tc>
          <w:tcPr>
            <w:tcW w:w="4250" w:type="pct"/>
          </w:tcPr>
          <w:p w14:paraId="327F8181" w14:textId="34AA039E" w:rsidR="007D167B" w:rsidRPr="00D46215" w:rsidRDefault="007D167B"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Comunicamos la información pertinente para las partes interesadas </w:t>
            </w:r>
            <w:r w:rsidRPr="00D46215">
              <w:rPr>
                <w:rFonts w:asciiTheme="majorHAnsi" w:hAnsiTheme="majorHAnsi" w:cstheme="majorHAnsi"/>
                <w:b/>
                <w:lang w:bidi="es-ES"/>
              </w:rPr>
              <w:t>de manera abierta y honesta</w:t>
            </w:r>
            <w:r w:rsidRPr="00D46215">
              <w:rPr>
                <w:rFonts w:asciiTheme="majorHAnsi" w:hAnsiTheme="majorHAnsi" w:cstheme="majorHAnsi"/>
                <w:lang w:bidi="es-ES"/>
              </w:rPr>
              <w:t>.</w:t>
            </w:r>
          </w:p>
        </w:tc>
        <w:tc>
          <w:tcPr>
            <w:tcW w:w="250" w:type="pct"/>
          </w:tcPr>
          <w:p w14:paraId="6097ED94" w14:textId="77777777" w:rsidR="007D167B" w:rsidRPr="00D46215" w:rsidRDefault="007D167B" w:rsidP="007D167B">
            <w:pPr>
              <w:pStyle w:val="Agency-body-text"/>
              <w:rPr>
                <w:rFonts w:asciiTheme="majorHAnsi" w:hAnsiTheme="majorHAnsi" w:cstheme="majorHAnsi"/>
              </w:rPr>
            </w:pPr>
          </w:p>
        </w:tc>
        <w:tc>
          <w:tcPr>
            <w:tcW w:w="250" w:type="pct"/>
          </w:tcPr>
          <w:p w14:paraId="3F823E0D" w14:textId="77777777" w:rsidR="007D167B" w:rsidRPr="00D46215" w:rsidRDefault="007D167B" w:rsidP="007D167B">
            <w:pPr>
              <w:pStyle w:val="Agency-body-text"/>
              <w:rPr>
                <w:rFonts w:asciiTheme="majorHAnsi" w:hAnsiTheme="majorHAnsi" w:cstheme="majorHAnsi"/>
              </w:rPr>
            </w:pPr>
          </w:p>
        </w:tc>
        <w:tc>
          <w:tcPr>
            <w:tcW w:w="250" w:type="pct"/>
          </w:tcPr>
          <w:p w14:paraId="02935929" w14:textId="77777777" w:rsidR="007D167B" w:rsidRPr="00D46215" w:rsidRDefault="007D167B" w:rsidP="007D167B">
            <w:pPr>
              <w:pStyle w:val="Agency-body-text"/>
              <w:rPr>
                <w:rFonts w:asciiTheme="majorHAnsi" w:hAnsiTheme="majorHAnsi" w:cstheme="majorHAnsi"/>
              </w:rPr>
            </w:pPr>
          </w:p>
        </w:tc>
      </w:tr>
      <w:tr w:rsidR="007D167B" w:rsidRPr="00D46215" w14:paraId="7607BE0A" w14:textId="77777777" w:rsidTr="004261EA">
        <w:trPr>
          <w:cantSplit/>
        </w:trPr>
        <w:tc>
          <w:tcPr>
            <w:tcW w:w="4250" w:type="pct"/>
          </w:tcPr>
          <w:p w14:paraId="71191650" w14:textId="79599D1C" w:rsidR="007D167B" w:rsidRPr="00D46215" w:rsidRDefault="007D167B"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Explicamos a las partes interesadas quién es </w:t>
            </w:r>
            <w:r w:rsidRPr="00D46215">
              <w:rPr>
                <w:rFonts w:asciiTheme="majorHAnsi" w:hAnsiTheme="majorHAnsi" w:cstheme="majorHAnsi"/>
                <w:b/>
                <w:lang w:bidi="es-ES"/>
              </w:rPr>
              <w:t>responsable</w:t>
            </w:r>
            <w:r w:rsidRPr="00D46215">
              <w:rPr>
                <w:rFonts w:asciiTheme="majorHAnsi" w:hAnsiTheme="majorHAnsi" w:cstheme="majorHAnsi"/>
                <w:lang w:bidi="es-ES"/>
              </w:rPr>
              <w:t xml:space="preserve"> de las estrategias de comunicación y la información comunicada.</w:t>
            </w:r>
          </w:p>
        </w:tc>
        <w:tc>
          <w:tcPr>
            <w:tcW w:w="250" w:type="pct"/>
          </w:tcPr>
          <w:p w14:paraId="6A7A0142" w14:textId="77777777" w:rsidR="007D167B" w:rsidRPr="00D46215" w:rsidRDefault="007D167B" w:rsidP="007D167B">
            <w:pPr>
              <w:pStyle w:val="Agency-body-text"/>
              <w:rPr>
                <w:rFonts w:asciiTheme="majorHAnsi" w:hAnsiTheme="majorHAnsi" w:cstheme="majorHAnsi"/>
              </w:rPr>
            </w:pPr>
          </w:p>
        </w:tc>
        <w:tc>
          <w:tcPr>
            <w:tcW w:w="250" w:type="pct"/>
          </w:tcPr>
          <w:p w14:paraId="658F271A" w14:textId="77777777" w:rsidR="007D167B" w:rsidRPr="00D46215" w:rsidRDefault="007D167B" w:rsidP="007D167B">
            <w:pPr>
              <w:pStyle w:val="Agency-body-text"/>
              <w:rPr>
                <w:rFonts w:asciiTheme="majorHAnsi" w:hAnsiTheme="majorHAnsi" w:cstheme="majorHAnsi"/>
              </w:rPr>
            </w:pPr>
          </w:p>
        </w:tc>
        <w:tc>
          <w:tcPr>
            <w:tcW w:w="250" w:type="pct"/>
          </w:tcPr>
          <w:p w14:paraId="3FDC0063" w14:textId="77777777" w:rsidR="007D167B" w:rsidRPr="00D46215" w:rsidRDefault="007D167B" w:rsidP="007D167B">
            <w:pPr>
              <w:pStyle w:val="Agency-body-text"/>
              <w:rPr>
                <w:rFonts w:asciiTheme="majorHAnsi" w:hAnsiTheme="majorHAnsi" w:cstheme="majorHAnsi"/>
              </w:rPr>
            </w:pPr>
          </w:p>
        </w:tc>
      </w:tr>
      <w:tr w:rsidR="007D167B" w:rsidRPr="00D46215" w14:paraId="4F7EA6F0" w14:textId="77777777" w:rsidTr="004261EA">
        <w:trPr>
          <w:cantSplit/>
        </w:trPr>
        <w:tc>
          <w:tcPr>
            <w:tcW w:w="4250" w:type="pct"/>
          </w:tcPr>
          <w:p w14:paraId="22126AF0" w14:textId="7644D42A" w:rsidR="007D167B" w:rsidRPr="00D46215" w:rsidRDefault="007D167B"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Facilitamos los debates entre los encargados de la toma de decisiones y las partes interesadas pertinentes sobre la </w:t>
            </w:r>
            <w:r w:rsidRPr="00D46215">
              <w:rPr>
                <w:rFonts w:asciiTheme="majorHAnsi" w:hAnsiTheme="majorHAnsi" w:cstheme="majorHAnsi"/>
                <w:b/>
                <w:lang w:bidi="es-ES"/>
              </w:rPr>
              <w:t xml:space="preserve">calidad y la evaluación </w:t>
            </w:r>
            <w:r w:rsidRPr="00D46215">
              <w:rPr>
                <w:rFonts w:asciiTheme="majorHAnsi" w:hAnsiTheme="majorHAnsi" w:cstheme="majorHAnsi"/>
                <w:lang w:bidi="es-ES"/>
              </w:rPr>
              <w:t>de nuestras estrategias de comunicación.</w:t>
            </w:r>
          </w:p>
        </w:tc>
        <w:tc>
          <w:tcPr>
            <w:tcW w:w="250" w:type="pct"/>
          </w:tcPr>
          <w:p w14:paraId="379D42D8" w14:textId="77777777" w:rsidR="007D167B" w:rsidRPr="00D46215" w:rsidRDefault="007D167B" w:rsidP="007D167B">
            <w:pPr>
              <w:pStyle w:val="Agency-body-text"/>
              <w:rPr>
                <w:rFonts w:asciiTheme="majorHAnsi" w:hAnsiTheme="majorHAnsi" w:cstheme="majorHAnsi"/>
              </w:rPr>
            </w:pPr>
          </w:p>
        </w:tc>
        <w:tc>
          <w:tcPr>
            <w:tcW w:w="250" w:type="pct"/>
          </w:tcPr>
          <w:p w14:paraId="271A2127" w14:textId="77777777" w:rsidR="007D167B" w:rsidRPr="00D46215" w:rsidRDefault="007D167B" w:rsidP="007D167B">
            <w:pPr>
              <w:pStyle w:val="Agency-body-text"/>
              <w:rPr>
                <w:rFonts w:asciiTheme="majorHAnsi" w:hAnsiTheme="majorHAnsi" w:cstheme="majorHAnsi"/>
              </w:rPr>
            </w:pPr>
          </w:p>
        </w:tc>
        <w:tc>
          <w:tcPr>
            <w:tcW w:w="250" w:type="pct"/>
          </w:tcPr>
          <w:p w14:paraId="30768FFD" w14:textId="77777777" w:rsidR="007D167B" w:rsidRPr="00D46215" w:rsidRDefault="007D167B" w:rsidP="007D167B">
            <w:pPr>
              <w:pStyle w:val="Agency-body-text"/>
              <w:rPr>
                <w:rFonts w:asciiTheme="majorHAnsi" w:hAnsiTheme="majorHAnsi" w:cstheme="majorHAnsi"/>
              </w:rPr>
            </w:pPr>
          </w:p>
        </w:tc>
      </w:tr>
      <w:tr w:rsidR="007D167B" w:rsidRPr="00D46215" w14:paraId="4E171680" w14:textId="77777777" w:rsidTr="004261EA">
        <w:trPr>
          <w:cantSplit/>
        </w:trPr>
        <w:tc>
          <w:tcPr>
            <w:tcW w:w="4250" w:type="pct"/>
          </w:tcPr>
          <w:p w14:paraId="48D730B6" w14:textId="55C0CF29" w:rsidR="000936FF" w:rsidRPr="00D46215" w:rsidRDefault="007D167B" w:rsidP="00DB7881">
            <w:pPr>
              <w:pStyle w:val="Agency-body-text"/>
              <w:numPr>
                <w:ilvl w:val="0"/>
                <w:numId w:val="21"/>
              </w:numPr>
              <w:ind w:left="306" w:hanging="306"/>
              <w:rPr>
                <w:rFonts w:asciiTheme="majorHAnsi" w:hAnsiTheme="majorHAnsi" w:cstheme="majorHAnsi"/>
              </w:rPr>
            </w:pPr>
            <w:r w:rsidRPr="00D46215">
              <w:rPr>
                <w:rFonts w:asciiTheme="majorHAnsi" w:hAnsiTheme="majorHAnsi" w:cstheme="majorHAnsi"/>
                <w:lang w:bidi="es-ES"/>
              </w:rPr>
              <w:t xml:space="preserve">Otra respuesta </w:t>
            </w:r>
            <w:r w:rsidRPr="00D46215">
              <w:rPr>
                <w:rFonts w:asciiTheme="majorHAnsi" w:hAnsiTheme="majorHAnsi" w:cstheme="majorHAnsi"/>
                <w:i/>
                <w:lang w:bidi="es-ES"/>
              </w:rPr>
              <w:t>(especifíquese)</w:t>
            </w:r>
            <w:r w:rsidRPr="00D46215">
              <w:rPr>
                <w:rFonts w:asciiTheme="majorHAnsi" w:hAnsiTheme="majorHAnsi" w:cstheme="majorHAnsi"/>
                <w:lang w:bidi="es-ES"/>
              </w:rPr>
              <w:t xml:space="preserve">: </w:t>
            </w:r>
          </w:p>
        </w:tc>
        <w:tc>
          <w:tcPr>
            <w:tcW w:w="250" w:type="pct"/>
          </w:tcPr>
          <w:p w14:paraId="027482B3" w14:textId="77777777" w:rsidR="007D167B" w:rsidRPr="00D46215" w:rsidRDefault="007D167B" w:rsidP="007D167B">
            <w:pPr>
              <w:pStyle w:val="Agency-body-text"/>
              <w:rPr>
                <w:rFonts w:asciiTheme="majorHAnsi" w:hAnsiTheme="majorHAnsi" w:cstheme="majorHAnsi"/>
              </w:rPr>
            </w:pPr>
          </w:p>
        </w:tc>
        <w:tc>
          <w:tcPr>
            <w:tcW w:w="250" w:type="pct"/>
          </w:tcPr>
          <w:p w14:paraId="4AC6B291" w14:textId="77777777" w:rsidR="007D167B" w:rsidRPr="00D46215" w:rsidRDefault="007D167B" w:rsidP="007D167B">
            <w:pPr>
              <w:pStyle w:val="Agency-body-text"/>
              <w:rPr>
                <w:rFonts w:asciiTheme="majorHAnsi" w:hAnsiTheme="majorHAnsi" w:cstheme="majorHAnsi"/>
              </w:rPr>
            </w:pPr>
          </w:p>
        </w:tc>
        <w:tc>
          <w:tcPr>
            <w:tcW w:w="250" w:type="pct"/>
          </w:tcPr>
          <w:p w14:paraId="43BD3E98" w14:textId="77777777" w:rsidR="007D167B" w:rsidRPr="00D46215" w:rsidRDefault="007D167B" w:rsidP="007D167B">
            <w:pPr>
              <w:pStyle w:val="Agency-body-text"/>
              <w:rPr>
                <w:rFonts w:asciiTheme="majorHAnsi" w:hAnsiTheme="majorHAnsi" w:cstheme="majorHAnsi"/>
              </w:rPr>
            </w:pPr>
          </w:p>
        </w:tc>
      </w:tr>
    </w:tbl>
    <w:p w14:paraId="4723B814" w14:textId="77777777" w:rsidR="00B67CCE" w:rsidRPr="00D46215" w:rsidRDefault="00B67CCE" w:rsidP="00DB7881">
      <w:pPr>
        <w:pStyle w:val="Agency-body-text"/>
        <w:rPr>
          <w:rFonts w:asciiTheme="majorHAnsi" w:hAnsiTheme="majorHAnsi" w:cstheme="majorHAnsi"/>
        </w:rPr>
      </w:pPr>
      <w:r w:rsidRPr="00D46215">
        <w:rPr>
          <w:rFonts w:asciiTheme="majorHAnsi" w:hAnsiTheme="majorHAnsi" w:cstheme="majorHAnsi"/>
          <w:lang w:bidi="es-ES"/>
        </w:rPr>
        <w:br w:type="page"/>
      </w:r>
    </w:p>
    <w:p w14:paraId="7CA24F5F" w14:textId="09BECA96" w:rsidR="00AD1C56" w:rsidRPr="00D46215" w:rsidRDefault="00AD1C56" w:rsidP="00F15762">
      <w:pPr>
        <w:pStyle w:val="Agency-heading-1"/>
        <w:rPr>
          <w:rFonts w:asciiTheme="majorHAnsi" w:hAnsiTheme="majorHAnsi" w:cstheme="majorHAnsi"/>
        </w:rPr>
      </w:pPr>
      <w:bookmarkStart w:id="42" w:name="_Toc165541209"/>
      <w:r w:rsidRPr="00D46215">
        <w:rPr>
          <w:rFonts w:asciiTheme="majorHAnsi" w:hAnsiTheme="majorHAnsi" w:cstheme="majorHAnsi"/>
          <w:lang w:bidi="es-ES"/>
        </w:rPr>
        <w:lastRenderedPageBreak/>
        <w:t>Referencias</w:t>
      </w:r>
      <w:bookmarkEnd w:id="42"/>
    </w:p>
    <w:p w14:paraId="5D8CE36B" w14:textId="77777777" w:rsidR="001654E5" w:rsidRPr="00D46215" w:rsidRDefault="001654E5" w:rsidP="00156AEE">
      <w:pPr>
        <w:pStyle w:val="Agency-body-text"/>
        <w:keepLines/>
        <w:rPr>
          <w:rFonts w:asciiTheme="majorHAnsi" w:hAnsiTheme="majorHAnsi" w:cstheme="majorHAnsi"/>
          <w:szCs w:val="24"/>
        </w:rPr>
      </w:pPr>
      <w:r w:rsidRPr="00D46215">
        <w:rPr>
          <w:rFonts w:asciiTheme="majorHAnsi" w:hAnsiTheme="majorHAnsi" w:cstheme="majorHAnsi"/>
          <w:lang w:bidi="es-ES"/>
        </w:rPr>
        <w:t xml:space="preserve">Agencia Europea para las necesidades educativas especiales y la inclusión educativa, 2021. </w:t>
      </w:r>
      <w:r w:rsidRPr="00D46215">
        <w:rPr>
          <w:rFonts w:asciiTheme="majorHAnsi" w:hAnsiTheme="majorHAnsi" w:cstheme="majorHAnsi"/>
          <w:i/>
          <w:lang w:bidi="es-ES"/>
        </w:rPr>
        <w:t>Principios fundamentales – Apoyo al desarrollo de políticas y su aplicación en favor de la educación inclusiva</w:t>
      </w:r>
      <w:r w:rsidRPr="00D46215">
        <w:rPr>
          <w:rFonts w:asciiTheme="majorHAnsi" w:hAnsiTheme="majorHAnsi" w:cstheme="majorHAnsi"/>
          <w:lang w:bidi="es-ES"/>
        </w:rPr>
        <w:t xml:space="preserve">. (V. J. Donnelly y A. Watkins, eds.). Odense, Dinamarca. </w:t>
      </w:r>
      <w:r w:rsidRPr="00D46215">
        <w:rPr>
          <w:rFonts w:asciiTheme="majorHAnsi" w:hAnsiTheme="majorHAnsi" w:cstheme="majorHAnsi"/>
          <w:lang w:bidi="es-ES"/>
        </w:rPr>
        <w:br/>
      </w:r>
      <w:hyperlink r:id="rId80" w:history="1">
        <w:r w:rsidRPr="00D46215">
          <w:rPr>
            <w:rStyle w:val="Hyperlink"/>
            <w:rFonts w:asciiTheme="majorHAnsi" w:hAnsiTheme="majorHAnsi" w:cstheme="majorHAnsi"/>
            <w:lang w:bidi="es-ES"/>
          </w:rPr>
          <w:t>www.european-agency.org/resources/publications/key-principles-supporting-policy-development-implementation</w:t>
        </w:r>
      </w:hyperlink>
      <w:r w:rsidRPr="00D46215">
        <w:rPr>
          <w:rFonts w:asciiTheme="majorHAnsi" w:hAnsiTheme="majorHAnsi" w:cstheme="majorHAnsi"/>
          <w:lang w:bidi="es-ES"/>
        </w:rPr>
        <w:t xml:space="preserve"> (Último acceso en enero de 2024)</w:t>
      </w:r>
    </w:p>
    <w:p w14:paraId="00FD7703" w14:textId="52CF2EA1" w:rsidR="001654E5" w:rsidRPr="00D46215" w:rsidRDefault="001654E5" w:rsidP="00156AEE">
      <w:pPr>
        <w:pStyle w:val="Agency-body-text"/>
        <w:keepLines/>
        <w:rPr>
          <w:rFonts w:asciiTheme="majorHAnsi" w:hAnsiTheme="majorHAnsi" w:cstheme="majorHAnsi"/>
        </w:rPr>
      </w:pPr>
      <w:r w:rsidRPr="00D46215">
        <w:rPr>
          <w:rFonts w:asciiTheme="majorHAnsi" w:hAnsiTheme="majorHAnsi" w:cstheme="majorHAnsi"/>
          <w:lang w:bidi="es-ES"/>
        </w:rPr>
        <w:t xml:space="preserve">Agencia Europea para las necesidades educativas especiales y la inclusión educativa, 2022. </w:t>
      </w:r>
      <w:r w:rsidRPr="00E22221">
        <w:rPr>
          <w:rFonts w:asciiTheme="majorHAnsi" w:hAnsiTheme="majorHAnsi" w:cstheme="majorHAnsi"/>
          <w:i/>
          <w:lang w:val="en-GB" w:bidi="es-ES"/>
        </w:rPr>
        <w:t>Inclusive Education and the Pandemic – Aiming for Resilience: Key European measures and practices in 2021 publications</w:t>
      </w:r>
      <w:r w:rsidRPr="00D46215">
        <w:rPr>
          <w:rFonts w:asciiTheme="majorHAnsi" w:hAnsiTheme="majorHAnsi" w:cstheme="majorHAnsi"/>
          <w:lang w:bidi="es-ES"/>
        </w:rPr>
        <w:t xml:space="preserve"> </w:t>
      </w:r>
      <w:r w:rsidRPr="00D46215">
        <w:rPr>
          <w:rFonts w:asciiTheme="majorHAnsi" w:hAnsiTheme="majorHAnsi" w:cstheme="majorHAnsi"/>
          <w:i/>
          <w:lang w:bidi="es-ES"/>
        </w:rPr>
        <w:t>[Educación inclusiva y la pandemia. Resiliencia como finalidad: principales medidas y prácticas europeas en las publicaciones de 2021]</w:t>
      </w:r>
      <w:r w:rsidRPr="00D46215">
        <w:rPr>
          <w:rFonts w:asciiTheme="majorHAnsi" w:hAnsiTheme="majorHAnsi" w:cstheme="majorHAnsi"/>
          <w:lang w:bidi="es-ES"/>
        </w:rPr>
        <w:t xml:space="preserve">. (L. Muik, M. Presmanes Andrés y M. Bilgeri, eds.). Odense, Dinamarca. </w:t>
      </w:r>
      <w:r w:rsidR="00061FD3">
        <w:rPr>
          <w:rFonts w:asciiTheme="majorHAnsi" w:hAnsiTheme="majorHAnsi" w:cstheme="majorHAnsi"/>
          <w:lang w:bidi="es-ES"/>
        </w:rPr>
        <w:br/>
      </w:r>
      <w:hyperlink r:id="rId81" w:history="1">
        <w:r w:rsidR="003E2131" w:rsidRPr="003E2131">
          <w:rPr>
            <w:rStyle w:val="Hyperlink"/>
            <w:rFonts w:asciiTheme="majorHAnsi" w:hAnsiTheme="majorHAnsi" w:cstheme="majorHAnsi"/>
            <w:lang w:bidi="es-ES"/>
          </w:rPr>
          <w:t>www.european-agency.org/resources/publications/BRIES-report</w:t>
        </w:r>
      </w:hyperlink>
      <w:r w:rsidRPr="00D46215">
        <w:rPr>
          <w:rFonts w:asciiTheme="majorHAnsi" w:hAnsiTheme="majorHAnsi" w:cstheme="majorHAnsi"/>
          <w:lang w:bidi="es-ES"/>
        </w:rPr>
        <w:t xml:space="preserve"> (Último acceso en enero de 2024)</w:t>
      </w:r>
    </w:p>
    <w:p w14:paraId="16CB5A3A" w14:textId="77777777" w:rsidR="001654E5" w:rsidRPr="00D46215" w:rsidRDefault="001654E5" w:rsidP="001950AD">
      <w:pPr>
        <w:pStyle w:val="Agency-body-text"/>
        <w:keepLines/>
        <w:rPr>
          <w:rFonts w:asciiTheme="majorHAnsi" w:hAnsiTheme="majorHAnsi" w:cstheme="majorHAnsi"/>
        </w:rPr>
      </w:pPr>
      <w:r w:rsidRPr="00D46215">
        <w:rPr>
          <w:rFonts w:asciiTheme="majorHAnsi" w:hAnsiTheme="majorHAnsi" w:cstheme="majorHAnsi"/>
          <w:lang w:bidi="es-ES"/>
        </w:rPr>
        <w:t xml:space="preserve">Agencia Europea para las necesidades educativas especiales y la inclusión educativa, 2023. </w:t>
      </w:r>
      <w:r w:rsidRPr="00E22221">
        <w:rPr>
          <w:rFonts w:asciiTheme="majorHAnsi" w:hAnsiTheme="majorHAnsi" w:cstheme="majorHAnsi"/>
          <w:i/>
          <w:lang w:val="en-GB" w:bidi="es-ES"/>
        </w:rPr>
        <w:t>Building Resilience through Inclusive Education Systems: Mid-Term Report. Peer-learning activities to develop a tool to support educational resilience</w:t>
      </w:r>
      <w:r w:rsidRPr="00D46215">
        <w:rPr>
          <w:rFonts w:asciiTheme="majorHAnsi" w:hAnsiTheme="majorHAnsi" w:cstheme="majorHAnsi"/>
          <w:i/>
          <w:lang w:bidi="es-ES"/>
        </w:rPr>
        <w:t xml:space="preserve"> [Construyendo Resiliencia a través de los Sistemas de Educación Inclusiva: informe intermedio. Actividades de aprendizaje entre iguales para desarrollar una herramienta de apoyo a la resiliencia educativa]</w:t>
      </w:r>
      <w:r w:rsidRPr="00D46215">
        <w:rPr>
          <w:rFonts w:asciiTheme="majorHAnsi" w:hAnsiTheme="majorHAnsi" w:cstheme="majorHAnsi"/>
          <w:lang w:bidi="es-ES"/>
        </w:rPr>
        <w:t xml:space="preserve">. (M. Bilgeri y M. Presmanes Andrés, eds.). Odense, Dinamarca. </w:t>
      </w:r>
      <w:r w:rsidRPr="00D46215">
        <w:rPr>
          <w:rFonts w:asciiTheme="majorHAnsi" w:hAnsiTheme="majorHAnsi" w:cstheme="majorHAnsi"/>
          <w:lang w:bidi="es-ES"/>
        </w:rPr>
        <w:br/>
      </w:r>
      <w:hyperlink r:id="rId82" w:history="1">
        <w:r w:rsidRPr="00D46215">
          <w:rPr>
            <w:rStyle w:val="Hyperlink"/>
            <w:rFonts w:asciiTheme="majorHAnsi" w:hAnsiTheme="majorHAnsi" w:cstheme="majorHAnsi"/>
            <w:lang w:bidi="es-ES"/>
          </w:rPr>
          <w:t>www.european-agency.org/sites/default/files/BRIES_Mid-Term_Report.pdf</w:t>
        </w:r>
      </w:hyperlink>
      <w:r w:rsidRPr="00D46215">
        <w:rPr>
          <w:rFonts w:asciiTheme="majorHAnsi" w:hAnsiTheme="majorHAnsi" w:cstheme="majorHAnsi"/>
          <w:lang w:bidi="es-ES"/>
        </w:rPr>
        <w:t xml:space="preserve"> (Último acceso en enero de 2024)</w:t>
      </w:r>
    </w:p>
    <w:p w14:paraId="12511607"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 xml:space="preserve">Agencia Europea para las necesidades educativas especiales y la inclusión educativa, 2024. </w:t>
      </w:r>
      <w:r w:rsidRPr="00E22221">
        <w:rPr>
          <w:rFonts w:asciiTheme="majorHAnsi" w:hAnsiTheme="majorHAnsi" w:cstheme="majorHAnsi"/>
          <w:i/>
          <w:lang w:val="en-GB" w:bidi="es-ES"/>
        </w:rPr>
        <w:t>Building Resilience through Inclusive Education Systems: Methodology and Theory</w:t>
      </w:r>
      <w:r w:rsidRPr="00D46215">
        <w:rPr>
          <w:rFonts w:asciiTheme="majorHAnsi" w:hAnsiTheme="majorHAnsi" w:cstheme="majorHAnsi"/>
          <w:lang w:bidi="es-ES"/>
        </w:rPr>
        <w:t xml:space="preserve"> </w:t>
      </w:r>
      <w:r w:rsidRPr="00D46215">
        <w:rPr>
          <w:rFonts w:asciiTheme="majorHAnsi" w:hAnsiTheme="majorHAnsi" w:cstheme="majorHAnsi"/>
          <w:i/>
          <w:lang w:bidi="es-ES"/>
        </w:rPr>
        <w:t>[Construyendo Resiliencia a través de los Sistemas de Educación Inclusiva: metodología y teoría]</w:t>
      </w:r>
      <w:r w:rsidRPr="00D46215">
        <w:rPr>
          <w:rFonts w:asciiTheme="majorHAnsi" w:hAnsiTheme="majorHAnsi" w:cstheme="majorHAnsi"/>
          <w:lang w:bidi="es-ES"/>
        </w:rPr>
        <w:t xml:space="preserve"> (título provisional). Odense, Dinamarca</w:t>
      </w:r>
    </w:p>
    <w:p w14:paraId="4BC6B6F0" w14:textId="56617986" w:rsidR="001654E5" w:rsidRPr="00D46215" w:rsidRDefault="001654E5" w:rsidP="00DB7881">
      <w:pPr>
        <w:pStyle w:val="Agency-body-text"/>
        <w:keepLines/>
        <w:rPr>
          <w:rFonts w:asciiTheme="majorHAnsi" w:hAnsiTheme="majorHAnsi" w:cstheme="majorHAnsi"/>
          <w:lang w:bidi="es-ES"/>
        </w:rPr>
      </w:pPr>
      <w:r w:rsidRPr="00D46215">
        <w:rPr>
          <w:rFonts w:asciiTheme="majorHAnsi" w:hAnsiTheme="majorHAnsi" w:cstheme="majorHAnsi"/>
          <w:lang w:bidi="es-ES"/>
        </w:rPr>
        <w:t>Airenti, G. y Plebe, A., 2017. ‘</w:t>
      </w:r>
      <w:r w:rsidRPr="00E22221">
        <w:rPr>
          <w:rFonts w:asciiTheme="majorHAnsi" w:hAnsiTheme="majorHAnsi" w:cstheme="majorHAnsi"/>
          <w:lang w:val="en-GB" w:bidi="es-ES"/>
        </w:rPr>
        <w:t>Editorial: Context in Communication</w:t>
      </w:r>
      <w:r w:rsidRPr="00D46215">
        <w:rPr>
          <w:rFonts w:asciiTheme="majorHAnsi" w:hAnsiTheme="majorHAnsi" w:cstheme="majorHAnsi"/>
          <w:lang w:bidi="es-ES"/>
        </w:rPr>
        <w:t>: A Cognitive View’ [Editorial: Contexto en la comunicación: una perspectiva cognitiva</w:t>
      </w:r>
      <w:r w:rsidRPr="00E22221">
        <w:rPr>
          <w:rFonts w:asciiTheme="majorHAnsi" w:hAnsiTheme="majorHAnsi" w:cstheme="majorHAnsi"/>
          <w:lang w:val="en-GB" w:bidi="es-ES"/>
        </w:rPr>
        <w:t xml:space="preserve">] </w:t>
      </w:r>
      <w:r w:rsidRPr="00E22221">
        <w:rPr>
          <w:rFonts w:asciiTheme="majorHAnsi" w:hAnsiTheme="majorHAnsi" w:cstheme="majorHAnsi"/>
          <w:i/>
          <w:lang w:val="en-GB" w:bidi="es-ES"/>
        </w:rPr>
        <w:t>Frontiers in Psychology</w:t>
      </w:r>
      <w:r w:rsidRPr="00D46215">
        <w:rPr>
          <w:rFonts w:asciiTheme="majorHAnsi" w:hAnsiTheme="majorHAnsi" w:cstheme="majorHAnsi"/>
          <w:lang w:bidi="es-ES"/>
        </w:rPr>
        <w:t xml:space="preserve">, 8, 115. </w:t>
      </w:r>
      <w:hyperlink r:id="rId83" w:history="1">
        <w:r w:rsidRPr="00D46215">
          <w:rPr>
            <w:rStyle w:val="Hyperlink"/>
            <w:rFonts w:asciiTheme="majorHAnsi" w:hAnsiTheme="majorHAnsi" w:cstheme="majorHAnsi"/>
            <w:lang w:bidi="es-ES"/>
          </w:rPr>
          <w:t>doi.org/10.3389/fpsyg.2017.00115</w:t>
        </w:r>
      </w:hyperlink>
      <w:r w:rsidRPr="00D46215">
        <w:rPr>
          <w:rFonts w:asciiTheme="majorHAnsi" w:hAnsiTheme="majorHAnsi" w:cstheme="majorHAnsi"/>
          <w:lang w:bidi="es-ES"/>
        </w:rPr>
        <w:t xml:space="preserve"> (Último acceso en enero de 2024)</w:t>
      </w:r>
    </w:p>
    <w:p w14:paraId="747FF26D" w14:textId="3E027225" w:rsidR="007E38F9" w:rsidRPr="00D46215" w:rsidRDefault="007E38F9" w:rsidP="00DB7881">
      <w:pPr>
        <w:pStyle w:val="Agency-body-text"/>
        <w:keepLines/>
        <w:rPr>
          <w:rFonts w:asciiTheme="majorHAnsi" w:hAnsiTheme="majorHAnsi" w:cstheme="majorHAnsi"/>
        </w:rPr>
      </w:pPr>
      <w:r w:rsidRPr="00E22221">
        <w:rPr>
          <w:rFonts w:asciiTheme="majorHAnsi" w:hAnsiTheme="majorHAnsi" w:cstheme="majorHAnsi"/>
          <w:lang w:val="sv-SE" w:bidi="es-ES"/>
        </w:rPr>
        <w:t xml:space="preserve">Center för skolutveckling, 2020. </w:t>
      </w:r>
      <w:r w:rsidRPr="00E22221">
        <w:rPr>
          <w:rFonts w:asciiTheme="majorHAnsi" w:hAnsiTheme="majorHAnsi" w:cstheme="majorHAnsi"/>
          <w:i/>
          <w:lang w:val="sv-SE" w:bidi="es-ES"/>
        </w:rPr>
        <w:t>Att skapa närvaro på distans: Erfarenheter och framgångsfaktorer från distansundervisning på gymnasiet, gymnasiesärskolans nationella program och Studium i Göteborg vt 2020</w:t>
      </w:r>
      <w:r w:rsidRPr="00D46215">
        <w:rPr>
          <w:rFonts w:asciiTheme="majorHAnsi" w:hAnsiTheme="majorHAnsi" w:cstheme="majorHAnsi"/>
          <w:lang w:bidi="es-ES"/>
        </w:rPr>
        <w:t xml:space="preserve"> </w:t>
      </w:r>
      <w:r w:rsidRPr="00E22221">
        <w:rPr>
          <w:rFonts w:asciiTheme="majorHAnsi" w:hAnsiTheme="majorHAnsi" w:cstheme="majorHAnsi"/>
          <w:i/>
          <w:iCs/>
          <w:lang w:bidi="es-ES"/>
        </w:rPr>
        <w:t xml:space="preserve">[Crear presencia a distancia: experiencias y factores de éxito que proceden del aprendizaje a distancia en centros de enseñanza secundaria superior de </w:t>
      </w:r>
      <w:r w:rsidR="00D57BEB" w:rsidRPr="00E22221">
        <w:rPr>
          <w:rFonts w:asciiTheme="majorHAnsi" w:hAnsiTheme="majorHAnsi" w:cstheme="majorHAnsi"/>
          <w:i/>
          <w:iCs/>
          <w:lang w:bidi="es-ES"/>
        </w:rPr>
        <w:t>Gotemburgo</w:t>
      </w:r>
      <w:r w:rsidRPr="00E22221">
        <w:rPr>
          <w:rFonts w:asciiTheme="majorHAnsi" w:hAnsiTheme="majorHAnsi" w:cstheme="majorHAnsi"/>
          <w:i/>
          <w:iCs/>
          <w:lang w:bidi="es-ES"/>
        </w:rPr>
        <w:t>, primavera de 2020]</w:t>
      </w:r>
      <w:r w:rsidRPr="00D46215">
        <w:rPr>
          <w:rFonts w:asciiTheme="majorHAnsi" w:hAnsiTheme="majorHAnsi" w:cstheme="majorHAnsi"/>
          <w:lang w:bidi="es-ES"/>
        </w:rPr>
        <w:t xml:space="preserve">. Gotemburgo: </w:t>
      </w:r>
      <w:r w:rsidRPr="00E22221">
        <w:rPr>
          <w:rFonts w:asciiTheme="majorHAnsi" w:hAnsiTheme="majorHAnsi" w:cstheme="majorHAnsi"/>
          <w:lang w:val="sv-SE" w:bidi="es-ES"/>
        </w:rPr>
        <w:t xml:space="preserve">Center för skolutveckling. </w:t>
      </w:r>
      <w:hyperlink r:id="rId84" w:history="1">
        <w:r w:rsidRPr="00D46215">
          <w:rPr>
            <w:rStyle w:val="Hyperlink"/>
            <w:rFonts w:asciiTheme="majorHAnsi" w:hAnsiTheme="majorHAnsi" w:cstheme="majorHAnsi"/>
            <w:lang w:bidi="es-ES"/>
          </w:rPr>
          <w:t>goteborg.se/wps/wcm/connect/bd3a6a31-1b2c-4c13-bfdd-f3f01b0ad406/Att+skapa+närvaro+på+distans.pdf?MOD=AJPERES</w:t>
        </w:r>
      </w:hyperlink>
      <w:r w:rsidRPr="00D46215">
        <w:rPr>
          <w:rFonts w:asciiTheme="majorHAnsi" w:hAnsiTheme="majorHAnsi" w:cstheme="majorHAnsi"/>
          <w:lang w:bidi="es-ES"/>
        </w:rPr>
        <w:t xml:space="preserve"> (Último acceso en enero de 2024)</w:t>
      </w:r>
    </w:p>
    <w:p w14:paraId="2164F3B6" w14:textId="6FF6E72B" w:rsidR="001654E5" w:rsidRPr="00D46215" w:rsidRDefault="001654E5" w:rsidP="00DB7881">
      <w:pPr>
        <w:pStyle w:val="Agency-body-text"/>
        <w:keepLines/>
        <w:rPr>
          <w:rFonts w:asciiTheme="majorHAnsi" w:hAnsiTheme="majorHAnsi" w:cstheme="majorHAnsi"/>
          <w:szCs w:val="24"/>
        </w:rPr>
      </w:pPr>
      <w:r w:rsidRPr="00D46215">
        <w:rPr>
          <w:rFonts w:asciiTheme="majorHAnsi" w:hAnsiTheme="majorHAnsi" w:cstheme="majorHAnsi"/>
          <w:lang w:bidi="es-ES"/>
        </w:rPr>
        <w:lastRenderedPageBreak/>
        <w:t xml:space="preserve">Comité Conjunto </w:t>
      </w:r>
      <w:r w:rsidR="00F561B0" w:rsidRPr="00D46215">
        <w:rPr>
          <w:rFonts w:asciiTheme="majorHAnsi" w:hAnsiTheme="majorHAnsi" w:cstheme="majorHAnsi"/>
          <w:lang w:bidi="es-ES"/>
        </w:rPr>
        <w:t xml:space="preserve">irlandés </w:t>
      </w:r>
      <w:r w:rsidRPr="00D46215">
        <w:rPr>
          <w:rFonts w:asciiTheme="majorHAnsi" w:hAnsiTheme="majorHAnsi" w:cstheme="majorHAnsi"/>
          <w:lang w:bidi="es-ES"/>
        </w:rPr>
        <w:t xml:space="preserve">de Educación, Educación Continua y Superior, Investigación, Innovación y Ciencia, 2021. </w:t>
      </w:r>
      <w:r w:rsidRPr="00E22221">
        <w:rPr>
          <w:rFonts w:asciiTheme="majorHAnsi" w:hAnsiTheme="majorHAnsi" w:cstheme="majorHAnsi"/>
          <w:i/>
          <w:lang w:val="en-GB" w:bidi="es-ES"/>
        </w:rPr>
        <w:t>The Impact of COVID-19 on Primary and Secondary Education</w:t>
      </w:r>
      <w:r w:rsidRPr="00D46215">
        <w:rPr>
          <w:rFonts w:asciiTheme="majorHAnsi" w:hAnsiTheme="majorHAnsi" w:cstheme="majorHAnsi"/>
          <w:lang w:bidi="es-ES"/>
        </w:rPr>
        <w:t xml:space="preserve"> </w:t>
      </w:r>
      <w:r w:rsidRPr="00D46215">
        <w:rPr>
          <w:rFonts w:asciiTheme="majorHAnsi" w:hAnsiTheme="majorHAnsi" w:cstheme="majorHAnsi"/>
          <w:i/>
          <w:lang w:bidi="es-ES"/>
        </w:rPr>
        <w:t>[El impacto de la COVID-19 en la educación primaria y secundaria]</w:t>
      </w:r>
      <w:r w:rsidRPr="00D46215">
        <w:rPr>
          <w:rFonts w:asciiTheme="majorHAnsi" w:hAnsiTheme="majorHAnsi" w:cstheme="majorHAnsi"/>
          <w:lang w:bidi="es-ES"/>
        </w:rPr>
        <w:t>. Dublín: Parlamento de Irlanda (</w:t>
      </w:r>
      <w:r w:rsidRPr="00D46215">
        <w:rPr>
          <w:rFonts w:asciiTheme="majorHAnsi" w:hAnsiTheme="majorHAnsi" w:cstheme="majorHAnsi"/>
          <w:i/>
          <w:lang w:bidi="es-ES"/>
        </w:rPr>
        <w:t>Oireachtas</w:t>
      </w:r>
      <w:r w:rsidRPr="00D46215">
        <w:rPr>
          <w:rFonts w:asciiTheme="majorHAnsi" w:hAnsiTheme="majorHAnsi" w:cstheme="majorHAnsi"/>
          <w:lang w:bidi="es-ES"/>
        </w:rPr>
        <w:t xml:space="preserve">). </w:t>
      </w:r>
      <w:hyperlink r:id="rId85" w:history="1">
        <w:r w:rsidRPr="00D46215">
          <w:rPr>
            <w:rStyle w:val="Hyperlink"/>
            <w:rFonts w:asciiTheme="majorHAnsi" w:hAnsiTheme="majorHAnsi" w:cstheme="majorHAnsi"/>
            <w:lang w:bidi="es-ES"/>
          </w:rPr>
          <w:t>data.oireachtas.ie/ie/oireachtas/committee/dail/33/joint_committee_on_education_further_and_higher_education_research_innovation_and_science/reports/2021/2021-01-14_report-on-the-impact-of-covid-19-on-primary-and-secondary-education_en.pdf</w:t>
        </w:r>
      </w:hyperlink>
      <w:r w:rsidRPr="00D46215">
        <w:rPr>
          <w:rFonts w:asciiTheme="majorHAnsi" w:hAnsiTheme="majorHAnsi" w:cstheme="majorHAnsi"/>
          <w:lang w:bidi="es-ES"/>
        </w:rPr>
        <w:t xml:space="preserve"> (Último acceso en enero de 2024)</w:t>
      </w:r>
    </w:p>
    <w:p w14:paraId="38E65918"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Durkee-Lloyd, J. L., 2022. ‘</w:t>
      </w:r>
      <w:r w:rsidRPr="00E22221">
        <w:rPr>
          <w:rFonts w:asciiTheme="majorHAnsi" w:hAnsiTheme="majorHAnsi" w:cstheme="majorHAnsi"/>
          <w:lang w:val="en-GB" w:bidi="es-ES"/>
        </w:rPr>
        <w:t>Analyzing Communication Strategies Used in Long Term Care Facilities during the COVID-19 pandemic in New Brunswick, Canada’</w:t>
      </w:r>
      <w:r w:rsidRPr="00D46215">
        <w:rPr>
          <w:rFonts w:asciiTheme="majorHAnsi" w:hAnsiTheme="majorHAnsi" w:cstheme="majorHAnsi"/>
          <w:lang w:bidi="es-ES"/>
        </w:rPr>
        <w:t xml:space="preserve"> [Análisis de las estrategias de comunicación empleadas en los centros de cuidados de larga duración durante la pandemia de COVID-19 en New Brunswick, Canadá] </w:t>
      </w:r>
      <w:r w:rsidRPr="00E22221">
        <w:rPr>
          <w:rFonts w:asciiTheme="majorHAnsi" w:hAnsiTheme="majorHAnsi" w:cstheme="majorHAnsi"/>
          <w:i/>
          <w:lang w:val="en-GB" w:bidi="es-ES"/>
        </w:rPr>
        <w:t>Journal of Primary Care &amp; Community Health</w:t>
      </w:r>
      <w:r w:rsidRPr="00E22221">
        <w:rPr>
          <w:rFonts w:asciiTheme="majorHAnsi" w:hAnsiTheme="majorHAnsi" w:cstheme="majorHAnsi"/>
          <w:lang w:val="en-GB" w:bidi="es-ES"/>
        </w:rPr>
        <w:t>,</w:t>
      </w:r>
      <w:r w:rsidRPr="00D46215">
        <w:rPr>
          <w:rFonts w:asciiTheme="majorHAnsi" w:hAnsiTheme="majorHAnsi" w:cstheme="majorHAnsi"/>
          <w:lang w:bidi="es-ES"/>
        </w:rPr>
        <w:t xml:space="preserve"> 13, 1-8. DOI: </w:t>
      </w:r>
      <w:hyperlink r:id="rId86" w:history="1">
        <w:r w:rsidRPr="00D46215">
          <w:rPr>
            <w:rStyle w:val="Hyperlink"/>
            <w:rFonts w:asciiTheme="majorHAnsi" w:hAnsiTheme="majorHAnsi" w:cstheme="majorHAnsi"/>
            <w:lang w:bidi="es-ES"/>
          </w:rPr>
          <w:t>10.1177/21501319221138426</w:t>
        </w:r>
      </w:hyperlink>
      <w:r w:rsidRPr="00D46215">
        <w:rPr>
          <w:rFonts w:asciiTheme="majorHAnsi" w:hAnsiTheme="majorHAnsi" w:cstheme="majorHAnsi"/>
          <w:lang w:bidi="es-ES"/>
        </w:rPr>
        <w:t xml:space="preserve"> (Último acceso en enero de 2024)</w:t>
      </w:r>
    </w:p>
    <w:p w14:paraId="77F4CE99" w14:textId="36783EBC" w:rsidR="001654E5" w:rsidRPr="00D46215" w:rsidRDefault="001654E5" w:rsidP="00734EB6">
      <w:pPr>
        <w:pStyle w:val="Agency-body-text"/>
        <w:keepLines/>
        <w:rPr>
          <w:rFonts w:asciiTheme="majorHAnsi" w:hAnsiTheme="majorHAnsi" w:cstheme="majorHAnsi"/>
        </w:rPr>
      </w:pPr>
      <w:r w:rsidRPr="00D46215">
        <w:rPr>
          <w:rFonts w:asciiTheme="majorHAnsi" w:hAnsiTheme="majorHAnsi" w:cstheme="majorHAnsi"/>
          <w:lang w:bidi="es-ES"/>
        </w:rPr>
        <w:t xml:space="preserve">Evans, P., 2002. </w:t>
      </w:r>
      <w:r w:rsidRPr="00E22221">
        <w:rPr>
          <w:rFonts w:asciiTheme="majorHAnsi" w:hAnsiTheme="majorHAnsi" w:cstheme="majorHAnsi"/>
          <w:lang w:val="en-GB" w:bidi="es-ES"/>
        </w:rPr>
        <w:t xml:space="preserve">‘Collective capabilities, culture, and Amartya Sen’s </w:t>
      </w:r>
      <w:r w:rsidRPr="00E22221">
        <w:rPr>
          <w:rFonts w:asciiTheme="majorHAnsi" w:hAnsiTheme="majorHAnsi" w:cstheme="majorHAnsi"/>
          <w:i/>
          <w:lang w:val="en-GB" w:bidi="es-ES"/>
        </w:rPr>
        <w:t>Development as Freedom</w:t>
      </w:r>
      <w:r w:rsidRPr="00D46215">
        <w:rPr>
          <w:rFonts w:asciiTheme="majorHAnsi" w:hAnsiTheme="majorHAnsi" w:cstheme="majorHAnsi"/>
          <w:lang w:bidi="es-ES"/>
        </w:rPr>
        <w:t xml:space="preserve">’ [Capacidades colectivas, cultura y concepto de </w:t>
      </w:r>
      <w:r w:rsidRPr="00D46215">
        <w:rPr>
          <w:rFonts w:asciiTheme="majorHAnsi" w:hAnsiTheme="majorHAnsi" w:cstheme="majorHAnsi"/>
          <w:i/>
          <w:lang w:bidi="es-ES"/>
        </w:rPr>
        <w:t>desarrollo y libertad</w:t>
      </w:r>
      <w:r w:rsidRPr="00D46215">
        <w:rPr>
          <w:rFonts w:asciiTheme="majorHAnsi" w:hAnsiTheme="majorHAnsi" w:cstheme="majorHAnsi"/>
          <w:lang w:bidi="es-ES"/>
        </w:rPr>
        <w:t xml:space="preserve"> de Amartya Sen] </w:t>
      </w:r>
      <w:r w:rsidRPr="00E22221">
        <w:rPr>
          <w:rFonts w:asciiTheme="majorHAnsi" w:hAnsiTheme="majorHAnsi" w:cstheme="majorHAnsi"/>
          <w:i/>
          <w:lang w:val="en-GB" w:bidi="es-ES"/>
        </w:rPr>
        <w:t>Studies in Comparative International Development</w:t>
      </w:r>
      <w:r w:rsidRPr="00D46215">
        <w:rPr>
          <w:rFonts w:asciiTheme="majorHAnsi" w:hAnsiTheme="majorHAnsi" w:cstheme="majorHAnsi"/>
          <w:lang w:bidi="es-ES"/>
        </w:rPr>
        <w:t xml:space="preserve">, 37, 54-60. </w:t>
      </w:r>
      <w:hyperlink r:id="rId87" w:history="1">
        <w:r w:rsidR="001313B2">
          <w:rPr>
            <w:rStyle w:val="Hyperlink"/>
            <w:rFonts w:asciiTheme="majorHAnsi" w:hAnsiTheme="majorHAnsi" w:cstheme="majorHAnsi"/>
            <w:lang w:bidi="es-ES"/>
          </w:rPr>
          <w:t>doi.org/10.1007/BF02686261</w:t>
        </w:r>
      </w:hyperlink>
      <w:r w:rsidRPr="00D46215">
        <w:rPr>
          <w:rFonts w:asciiTheme="majorHAnsi" w:hAnsiTheme="majorHAnsi" w:cstheme="majorHAnsi"/>
          <w:lang w:bidi="es-ES"/>
        </w:rPr>
        <w:t xml:space="preserve"> (Último acceso en enero de 2024)</w:t>
      </w:r>
    </w:p>
    <w:p w14:paraId="05A6BE78" w14:textId="77777777" w:rsidR="001654E5" w:rsidRPr="00D46215" w:rsidRDefault="001654E5" w:rsidP="00DB7881">
      <w:pPr>
        <w:pStyle w:val="Agency-body-text"/>
        <w:keepLines/>
        <w:rPr>
          <w:rFonts w:asciiTheme="majorHAnsi" w:hAnsiTheme="majorHAnsi" w:cstheme="majorHAnsi"/>
          <w:szCs w:val="24"/>
        </w:rPr>
      </w:pPr>
      <w:r w:rsidRPr="00D46215">
        <w:rPr>
          <w:rFonts w:asciiTheme="majorHAnsi" w:hAnsiTheme="majorHAnsi" w:cstheme="majorHAnsi"/>
          <w:lang w:bidi="es-ES"/>
        </w:rPr>
        <w:t xml:space="preserve">Glik, D. C., 2007. </w:t>
      </w:r>
      <w:r w:rsidRPr="00E22221">
        <w:rPr>
          <w:rFonts w:asciiTheme="majorHAnsi" w:hAnsiTheme="majorHAnsi" w:cstheme="majorHAnsi"/>
          <w:lang w:val="en-GB" w:bidi="es-ES"/>
        </w:rPr>
        <w:t>‘Risk Communication for Public Health Emergencies’</w:t>
      </w:r>
      <w:r w:rsidRPr="00D46215">
        <w:rPr>
          <w:rFonts w:asciiTheme="majorHAnsi" w:hAnsiTheme="majorHAnsi" w:cstheme="majorHAnsi"/>
          <w:lang w:bidi="es-ES"/>
        </w:rPr>
        <w:t xml:space="preserve"> [La comunicación del riesgo en caso de emergencias de salud pública] </w:t>
      </w:r>
      <w:r w:rsidRPr="00E22221">
        <w:rPr>
          <w:rFonts w:asciiTheme="majorHAnsi" w:hAnsiTheme="majorHAnsi" w:cstheme="majorHAnsi"/>
          <w:i/>
          <w:lang w:val="en-GB" w:bidi="es-ES"/>
        </w:rPr>
        <w:t>Annual Review of Public Health</w:t>
      </w:r>
      <w:r w:rsidRPr="00E22221">
        <w:rPr>
          <w:rFonts w:asciiTheme="majorHAnsi" w:hAnsiTheme="majorHAnsi" w:cstheme="majorHAnsi"/>
          <w:lang w:val="en-GB" w:bidi="es-ES"/>
        </w:rPr>
        <w:t xml:space="preserve">, </w:t>
      </w:r>
      <w:r w:rsidRPr="00D46215">
        <w:rPr>
          <w:rFonts w:asciiTheme="majorHAnsi" w:hAnsiTheme="majorHAnsi" w:cstheme="majorHAnsi"/>
          <w:lang w:bidi="es-ES"/>
        </w:rPr>
        <w:t xml:space="preserve">28 (1), 33-54. </w:t>
      </w:r>
      <w:hyperlink r:id="rId88" w:history="1">
        <w:r w:rsidRPr="00D46215">
          <w:rPr>
            <w:rStyle w:val="Hyperlink"/>
            <w:rFonts w:asciiTheme="majorHAnsi" w:hAnsiTheme="majorHAnsi" w:cstheme="majorHAnsi"/>
            <w:lang w:bidi="es-ES"/>
          </w:rPr>
          <w:t>doi.org/10.1146/annurev.publhealth.28.021406.144123</w:t>
        </w:r>
      </w:hyperlink>
      <w:r w:rsidRPr="00D46215">
        <w:rPr>
          <w:rFonts w:asciiTheme="majorHAnsi" w:hAnsiTheme="majorHAnsi" w:cstheme="majorHAnsi"/>
          <w:lang w:bidi="es-ES"/>
        </w:rPr>
        <w:t xml:space="preserve"> (Último acceso en junio de 2023)</w:t>
      </w:r>
    </w:p>
    <w:p w14:paraId="68E5B0DF" w14:textId="77777777" w:rsidR="001654E5" w:rsidRPr="00D46215" w:rsidRDefault="001654E5" w:rsidP="0045258E">
      <w:pPr>
        <w:pStyle w:val="Agency-body-text"/>
        <w:keepLines/>
        <w:rPr>
          <w:rFonts w:asciiTheme="majorHAnsi" w:hAnsiTheme="majorHAnsi" w:cstheme="majorHAnsi"/>
        </w:rPr>
      </w:pPr>
      <w:r w:rsidRPr="00D46215">
        <w:rPr>
          <w:rFonts w:asciiTheme="majorHAnsi" w:hAnsiTheme="majorHAnsi" w:cstheme="majorHAnsi"/>
          <w:lang w:bidi="es-ES"/>
        </w:rPr>
        <w:t>Gouëdard, P., Pont, B. y Viennet, R., 2020. ‘</w:t>
      </w:r>
      <w:r w:rsidRPr="00E22221">
        <w:rPr>
          <w:rFonts w:asciiTheme="majorHAnsi" w:hAnsiTheme="majorHAnsi" w:cstheme="majorHAnsi"/>
          <w:lang w:val="en-GB" w:bidi="es-ES"/>
        </w:rPr>
        <w:t>Education Responses to Covid-19: Implementing a way forward’</w:t>
      </w:r>
      <w:r w:rsidRPr="00D46215">
        <w:rPr>
          <w:rFonts w:asciiTheme="majorHAnsi" w:hAnsiTheme="majorHAnsi" w:cstheme="majorHAnsi"/>
          <w:lang w:bidi="es-ES"/>
        </w:rPr>
        <w:t xml:space="preserve"> [Respuestas educativas a la COVID-19: implantando el camino a seguir], </w:t>
      </w:r>
      <w:r w:rsidRPr="00D46215">
        <w:rPr>
          <w:rFonts w:asciiTheme="majorHAnsi" w:hAnsiTheme="majorHAnsi" w:cstheme="majorHAnsi"/>
          <w:i/>
          <w:lang w:bidi="es-ES"/>
        </w:rPr>
        <w:t>Documentos de trabajo sobre educación de la OCDE</w:t>
      </w:r>
      <w:r w:rsidRPr="00D46215">
        <w:rPr>
          <w:rFonts w:asciiTheme="majorHAnsi" w:hAnsiTheme="majorHAnsi" w:cstheme="majorHAnsi"/>
          <w:lang w:bidi="es-ES"/>
        </w:rPr>
        <w:t xml:space="preserve">, n.º 224. París: Publicación de la OCDE. </w:t>
      </w:r>
      <w:hyperlink r:id="rId89" w:history="1">
        <w:r w:rsidRPr="00D46215">
          <w:rPr>
            <w:rStyle w:val="Hyperlink"/>
            <w:rFonts w:asciiTheme="majorHAnsi" w:hAnsiTheme="majorHAnsi" w:cstheme="majorHAnsi"/>
            <w:lang w:bidi="es-ES"/>
          </w:rPr>
          <w:t>doi.org/10.1787/8e95f977-en</w:t>
        </w:r>
      </w:hyperlink>
      <w:r w:rsidRPr="00D46215">
        <w:rPr>
          <w:rFonts w:asciiTheme="majorHAnsi" w:hAnsiTheme="majorHAnsi" w:cstheme="majorHAnsi"/>
          <w:lang w:bidi="es-ES"/>
        </w:rPr>
        <w:t xml:space="preserve"> (Último acceso en enero de 2024)</w:t>
      </w:r>
    </w:p>
    <w:p w14:paraId="4EBF4C74"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Greenaway, K. H., Wright, R. G., Willingham, J., Reynolds, K. J. y Haslam, S. A., 2015. ‘</w:t>
      </w:r>
      <w:r w:rsidRPr="00E22221">
        <w:rPr>
          <w:rFonts w:asciiTheme="majorHAnsi" w:hAnsiTheme="majorHAnsi" w:cstheme="majorHAnsi"/>
          <w:lang w:val="en-GB" w:bidi="es-ES"/>
        </w:rPr>
        <w:t>Shared Identity Is Key to Effective Communication’</w:t>
      </w:r>
      <w:r w:rsidRPr="00D46215">
        <w:rPr>
          <w:rFonts w:asciiTheme="majorHAnsi" w:hAnsiTheme="majorHAnsi" w:cstheme="majorHAnsi"/>
          <w:lang w:bidi="es-ES"/>
        </w:rPr>
        <w:t xml:space="preserve"> [La identidad compartida es clave para la comunicación efectiva] </w:t>
      </w:r>
      <w:r w:rsidRPr="00E22221">
        <w:rPr>
          <w:rFonts w:asciiTheme="majorHAnsi" w:hAnsiTheme="majorHAnsi" w:cstheme="majorHAnsi"/>
          <w:i/>
          <w:lang w:val="en-GB" w:bidi="es-ES"/>
        </w:rPr>
        <w:t>Personality and Social Psychology Bulletin</w:t>
      </w:r>
      <w:r w:rsidRPr="00D46215">
        <w:rPr>
          <w:rFonts w:asciiTheme="majorHAnsi" w:hAnsiTheme="majorHAnsi" w:cstheme="majorHAnsi"/>
          <w:lang w:bidi="es-ES"/>
        </w:rPr>
        <w:t xml:space="preserve">, 41 (2), 171-182. </w:t>
      </w:r>
      <w:hyperlink r:id="rId90" w:history="1">
        <w:r w:rsidRPr="00D46215">
          <w:rPr>
            <w:rStyle w:val="Hyperlink"/>
            <w:rFonts w:asciiTheme="majorHAnsi" w:hAnsiTheme="majorHAnsi" w:cstheme="majorHAnsi"/>
            <w:lang w:bidi="es-ES"/>
          </w:rPr>
          <w:t>doi.org/10.1177/0146167214559709</w:t>
        </w:r>
      </w:hyperlink>
      <w:r w:rsidRPr="00D46215">
        <w:rPr>
          <w:rFonts w:asciiTheme="majorHAnsi" w:hAnsiTheme="majorHAnsi" w:cstheme="majorHAnsi"/>
          <w:lang w:bidi="es-ES"/>
        </w:rPr>
        <w:t xml:space="preserve"> (Último acceso en junio de 2023)</w:t>
      </w:r>
    </w:p>
    <w:p w14:paraId="1BE4D822"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Ibrahim, S., 2017. ‘</w:t>
      </w:r>
      <w:r w:rsidRPr="00E22221">
        <w:rPr>
          <w:rFonts w:asciiTheme="majorHAnsi" w:hAnsiTheme="majorHAnsi" w:cstheme="majorHAnsi"/>
          <w:lang w:val="en-GB" w:bidi="es-ES"/>
        </w:rPr>
        <w:t>How to Build Collective Capabilities: The 3C-Model for Grassroots-Led Development’</w:t>
      </w:r>
      <w:r w:rsidRPr="00D46215">
        <w:rPr>
          <w:rFonts w:asciiTheme="majorHAnsi" w:hAnsiTheme="majorHAnsi" w:cstheme="majorHAnsi"/>
          <w:lang w:bidi="es-ES"/>
        </w:rPr>
        <w:t xml:space="preserve"> [Cómo desarrollar capacidades colectivas: el modelo de las «3C» para crear un desarrollo impulsado desde la base] </w:t>
      </w:r>
      <w:r w:rsidRPr="00E22221">
        <w:rPr>
          <w:rFonts w:asciiTheme="majorHAnsi" w:hAnsiTheme="majorHAnsi" w:cstheme="majorHAnsi"/>
          <w:i/>
          <w:lang w:val="en-GB" w:bidi="es-ES"/>
        </w:rPr>
        <w:t>Journal of Human Development and Capabilities</w:t>
      </w:r>
      <w:r w:rsidRPr="00D46215">
        <w:rPr>
          <w:rFonts w:asciiTheme="majorHAnsi" w:hAnsiTheme="majorHAnsi" w:cstheme="majorHAnsi"/>
          <w:lang w:bidi="es-ES"/>
        </w:rPr>
        <w:t>, 18 (2), 197-222. DOI: </w:t>
      </w:r>
      <w:hyperlink r:id="rId91" w:history="1">
        <w:r w:rsidRPr="00D46215">
          <w:rPr>
            <w:rStyle w:val="Hyperlink"/>
            <w:rFonts w:asciiTheme="majorHAnsi" w:hAnsiTheme="majorHAnsi" w:cstheme="majorHAnsi"/>
            <w:lang w:bidi="es-ES"/>
          </w:rPr>
          <w:t>10.1080/19452829.2016.1270918</w:t>
        </w:r>
      </w:hyperlink>
      <w:r w:rsidRPr="00D46215">
        <w:rPr>
          <w:rFonts w:asciiTheme="majorHAnsi" w:hAnsiTheme="majorHAnsi" w:cstheme="majorHAnsi"/>
          <w:lang w:bidi="es-ES"/>
        </w:rPr>
        <w:t xml:space="preserve"> (Último acceso en enero de 2024)</w:t>
      </w:r>
    </w:p>
    <w:p w14:paraId="35444999" w14:textId="77777777" w:rsidR="001654E5" w:rsidRPr="00E22221" w:rsidRDefault="001654E5" w:rsidP="00DB7881">
      <w:pPr>
        <w:pStyle w:val="Agency-body-text"/>
        <w:keepLines/>
        <w:rPr>
          <w:rFonts w:asciiTheme="majorHAnsi" w:hAnsiTheme="majorHAnsi" w:cstheme="majorHAnsi"/>
          <w:lang w:val="en-GB"/>
        </w:rPr>
      </w:pPr>
      <w:r w:rsidRPr="00D46215">
        <w:rPr>
          <w:rFonts w:asciiTheme="majorHAnsi" w:hAnsiTheme="majorHAnsi" w:cstheme="majorHAnsi"/>
          <w:lang w:bidi="es-ES"/>
        </w:rPr>
        <w:t xml:space="preserve">Jones, R. G., 2013. </w:t>
      </w:r>
      <w:r w:rsidRPr="00E22221">
        <w:rPr>
          <w:rFonts w:asciiTheme="majorHAnsi" w:hAnsiTheme="majorHAnsi" w:cstheme="majorHAnsi"/>
          <w:i/>
          <w:lang w:val="en-GB" w:bidi="es-ES"/>
        </w:rPr>
        <w:t>Communication in the Real World</w:t>
      </w:r>
      <w:r w:rsidRPr="00D46215">
        <w:rPr>
          <w:rFonts w:asciiTheme="majorHAnsi" w:hAnsiTheme="majorHAnsi" w:cstheme="majorHAnsi"/>
          <w:i/>
          <w:lang w:bidi="es-ES"/>
        </w:rPr>
        <w:t xml:space="preserve"> [Comunicación en el mundo real]</w:t>
      </w:r>
      <w:r w:rsidRPr="00D46215">
        <w:rPr>
          <w:rFonts w:asciiTheme="majorHAnsi" w:hAnsiTheme="majorHAnsi" w:cstheme="majorHAnsi"/>
          <w:lang w:bidi="es-ES"/>
        </w:rPr>
        <w:t xml:space="preserve">. Minneapolis: </w:t>
      </w:r>
      <w:r w:rsidRPr="00E22221">
        <w:rPr>
          <w:rFonts w:asciiTheme="majorHAnsi" w:hAnsiTheme="majorHAnsi" w:cstheme="majorHAnsi"/>
          <w:lang w:val="en-GB" w:bidi="es-ES"/>
        </w:rPr>
        <w:t>University of Minnesota Libraries Publishing</w:t>
      </w:r>
    </w:p>
    <w:p w14:paraId="17C843BB" w14:textId="3E0B93EE" w:rsidR="001654E5" w:rsidRPr="00D46215" w:rsidRDefault="001654E5" w:rsidP="00DB7881">
      <w:pPr>
        <w:pStyle w:val="Agency-body-text"/>
        <w:keepLines/>
        <w:rPr>
          <w:rFonts w:asciiTheme="majorHAnsi" w:hAnsiTheme="majorHAnsi" w:cstheme="majorHAnsi"/>
          <w:szCs w:val="24"/>
        </w:rPr>
      </w:pPr>
      <w:r w:rsidRPr="00D46215">
        <w:rPr>
          <w:rFonts w:asciiTheme="majorHAnsi" w:hAnsiTheme="majorHAnsi" w:cstheme="majorHAnsi"/>
          <w:lang w:bidi="es-ES"/>
        </w:rPr>
        <w:t>Kambouri, M., Wilson, T., Pieridou, M., Flannery Quinn, S. y Liu, J., 2022. ‘</w:t>
      </w:r>
      <w:r w:rsidRPr="00E22221">
        <w:rPr>
          <w:rFonts w:asciiTheme="majorHAnsi" w:hAnsiTheme="majorHAnsi" w:cstheme="majorHAnsi"/>
          <w:lang w:val="en-GB" w:bidi="es-ES"/>
        </w:rPr>
        <w:t>Making Partnerships Work: Proposing a Model to Support Parent-Practitioner Partnerships in the Early Years’</w:t>
      </w:r>
      <w:r w:rsidRPr="00D46215">
        <w:rPr>
          <w:rFonts w:asciiTheme="majorHAnsi" w:hAnsiTheme="majorHAnsi" w:cstheme="majorHAnsi"/>
          <w:lang w:bidi="es-ES"/>
        </w:rPr>
        <w:t xml:space="preserve"> [Cómo hacer que funcionen las asociaciones: propuesta de un modelo que apoye las asociaciones de padres y profesionales de la educación en los primeros años] </w:t>
      </w:r>
      <w:r w:rsidRPr="00E22221">
        <w:rPr>
          <w:rFonts w:asciiTheme="majorHAnsi" w:hAnsiTheme="majorHAnsi" w:cstheme="majorHAnsi"/>
          <w:i/>
          <w:lang w:val="en-GB" w:bidi="es-ES"/>
        </w:rPr>
        <w:t>Early Childhood Education Journal</w:t>
      </w:r>
      <w:r w:rsidRPr="00D46215">
        <w:rPr>
          <w:rFonts w:asciiTheme="majorHAnsi" w:hAnsiTheme="majorHAnsi" w:cstheme="majorHAnsi"/>
          <w:i/>
          <w:lang w:bidi="es-ES"/>
        </w:rPr>
        <w:t>,</w:t>
      </w:r>
      <w:r w:rsidRPr="00D46215">
        <w:rPr>
          <w:rFonts w:asciiTheme="majorHAnsi" w:hAnsiTheme="majorHAnsi" w:cstheme="majorHAnsi"/>
          <w:lang w:bidi="es-ES"/>
        </w:rPr>
        <w:t xml:space="preserve"> 50, 639-661. </w:t>
      </w:r>
      <w:hyperlink r:id="rId92" w:history="1">
        <w:r w:rsidRPr="00D46215">
          <w:rPr>
            <w:rStyle w:val="Hyperlink"/>
            <w:rFonts w:asciiTheme="majorHAnsi" w:hAnsiTheme="majorHAnsi" w:cstheme="majorHAnsi"/>
            <w:lang w:bidi="es-ES"/>
          </w:rPr>
          <w:t>doi.org/10.1007/s10643-021-01181-6</w:t>
        </w:r>
      </w:hyperlink>
      <w:r w:rsidRPr="00D46215">
        <w:rPr>
          <w:rFonts w:asciiTheme="majorHAnsi" w:hAnsiTheme="majorHAnsi" w:cstheme="majorHAnsi"/>
          <w:lang w:bidi="es-ES"/>
        </w:rPr>
        <w:t xml:space="preserve"> (Último acceso en junio de 2023)</w:t>
      </w:r>
    </w:p>
    <w:p w14:paraId="78DB2BE8" w14:textId="5D36DEEF" w:rsidR="001654E5" w:rsidRPr="00D46215" w:rsidRDefault="001654E5" w:rsidP="00DB7881">
      <w:pPr>
        <w:pStyle w:val="Agency-body-text"/>
        <w:keepLines/>
        <w:rPr>
          <w:rFonts w:asciiTheme="majorHAnsi" w:hAnsiTheme="majorHAnsi" w:cstheme="majorHAnsi"/>
          <w:szCs w:val="24"/>
        </w:rPr>
      </w:pPr>
      <w:r w:rsidRPr="00D46215">
        <w:rPr>
          <w:rFonts w:asciiTheme="majorHAnsi" w:hAnsiTheme="majorHAnsi" w:cstheme="majorHAnsi"/>
          <w:lang w:bidi="es-ES"/>
        </w:rPr>
        <w:lastRenderedPageBreak/>
        <w:t>Lund-Tønnesen, J. y Christensen, T., 2023. ‘</w:t>
      </w:r>
      <w:r w:rsidRPr="00E22221">
        <w:rPr>
          <w:rFonts w:asciiTheme="majorHAnsi" w:hAnsiTheme="majorHAnsi" w:cstheme="majorHAnsi"/>
          <w:lang w:val="en-GB" w:bidi="es-ES"/>
        </w:rPr>
        <w:t>Learning from the COVID-19 Pandemic: Implications from Governance Capacity and Legitimacy’</w:t>
      </w:r>
      <w:r w:rsidRPr="00D46215">
        <w:rPr>
          <w:rFonts w:asciiTheme="majorHAnsi" w:hAnsiTheme="majorHAnsi" w:cstheme="majorHAnsi"/>
          <w:lang w:bidi="es-ES"/>
        </w:rPr>
        <w:t xml:space="preserve"> [Aprender de la pandemia de COVID-19: implicaciones en la capacidad de gobernanza y la</w:t>
      </w:r>
      <w:r w:rsidR="00900E1A">
        <w:rPr>
          <w:rFonts w:asciiTheme="majorHAnsi" w:hAnsiTheme="majorHAnsi" w:cstheme="majorHAnsi"/>
          <w:lang w:bidi="es-ES"/>
        </w:rPr>
        <w:t xml:space="preserve"> </w:t>
      </w:r>
      <w:r w:rsidRPr="00D46215">
        <w:rPr>
          <w:rFonts w:asciiTheme="majorHAnsi" w:hAnsiTheme="majorHAnsi" w:cstheme="majorHAnsi"/>
          <w:lang w:bidi="es-ES"/>
        </w:rPr>
        <w:t xml:space="preserve">legitimidad] </w:t>
      </w:r>
      <w:r w:rsidRPr="00E22221">
        <w:rPr>
          <w:rFonts w:asciiTheme="majorHAnsi" w:hAnsiTheme="majorHAnsi" w:cstheme="majorHAnsi"/>
          <w:i/>
          <w:lang w:val="en-GB" w:bidi="es-ES"/>
        </w:rPr>
        <w:t>Public Organization Review</w:t>
      </w:r>
      <w:r w:rsidRPr="00E22221">
        <w:rPr>
          <w:rFonts w:asciiTheme="majorHAnsi" w:hAnsiTheme="majorHAnsi" w:cstheme="majorHAnsi"/>
          <w:lang w:val="en-GB" w:bidi="es-ES"/>
        </w:rPr>
        <w:t xml:space="preserve">, </w:t>
      </w:r>
      <w:r w:rsidRPr="00D46215">
        <w:rPr>
          <w:rFonts w:asciiTheme="majorHAnsi" w:hAnsiTheme="majorHAnsi" w:cstheme="majorHAnsi"/>
          <w:lang w:bidi="es-ES"/>
        </w:rPr>
        <w:t>23, 431</w:t>
      </w:r>
      <w:r w:rsidR="00C93A9B">
        <w:rPr>
          <w:rFonts w:asciiTheme="majorHAnsi" w:hAnsiTheme="majorHAnsi" w:cstheme="majorHAnsi"/>
          <w:lang w:bidi="es-ES"/>
        </w:rPr>
        <w:t>-</w:t>
      </w:r>
      <w:r w:rsidRPr="00D46215">
        <w:rPr>
          <w:rFonts w:asciiTheme="majorHAnsi" w:hAnsiTheme="majorHAnsi" w:cstheme="majorHAnsi"/>
          <w:lang w:bidi="es-ES"/>
        </w:rPr>
        <w:t xml:space="preserve">449. </w:t>
      </w:r>
      <w:hyperlink r:id="rId93" w:history="1">
        <w:r w:rsidRPr="00D46215">
          <w:rPr>
            <w:rStyle w:val="Hyperlink"/>
            <w:rFonts w:asciiTheme="majorHAnsi" w:hAnsiTheme="majorHAnsi" w:cstheme="majorHAnsi"/>
            <w:lang w:bidi="es-ES"/>
          </w:rPr>
          <w:t>doi.org/10.1007/s11115-023-00705-5</w:t>
        </w:r>
      </w:hyperlink>
      <w:r w:rsidRPr="00D46215">
        <w:rPr>
          <w:rFonts w:asciiTheme="majorHAnsi" w:hAnsiTheme="majorHAnsi" w:cstheme="majorHAnsi"/>
          <w:lang w:bidi="es-ES"/>
        </w:rPr>
        <w:t xml:space="preserve"> (Último acceso en junio de 2023)</w:t>
      </w:r>
    </w:p>
    <w:p w14:paraId="0B304E5B" w14:textId="48304EF2"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 xml:space="preserve">Ministerio </w:t>
      </w:r>
      <w:r w:rsidR="00051EB5" w:rsidRPr="00D46215">
        <w:rPr>
          <w:rFonts w:asciiTheme="majorHAnsi" w:hAnsiTheme="majorHAnsi" w:cstheme="majorHAnsi"/>
          <w:lang w:bidi="es-ES"/>
        </w:rPr>
        <w:t xml:space="preserve">irlandés </w:t>
      </w:r>
      <w:r w:rsidRPr="00D46215">
        <w:rPr>
          <w:rFonts w:asciiTheme="majorHAnsi" w:hAnsiTheme="majorHAnsi" w:cstheme="majorHAnsi"/>
          <w:lang w:bidi="es-ES"/>
        </w:rPr>
        <w:t xml:space="preserve">de Educación, 2020. </w:t>
      </w:r>
      <w:r w:rsidRPr="00E22221">
        <w:rPr>
          <w:rFonts w:asciiTheme="majorHAnsi" w:hAnsiTheme="majorHAnsi" w:cstheme="majorHAnsi"/>
          <w:i/>
          <w:lang w:val="en-GB" w:bidi="es-ES"/>
        </w:rPr>
        <w:t>Calculated Grades – A Guide for Leaving Certificate Students 2020</w:t>
      </w:r>
      <w:r w:rsidRPr="00D46215">
        <w:rPr>
          <w:rFonts w:asciiTheme="majorHAnsi" w:hAnsiTheme="majorHAnsi" w:cstheme="majorHAnsi"/>
          <w:i/>
          <w:lang w:bidi="es-ES"/>
        </w:rPr>
        <w:t xml:space="preserve"> [Calificaciones predictivas: una guía para los estudiantes que realizan el examen </w:t>
      </w:r>
      <w:r w:rsidRPr="00E22221">
        <w:rPr>
          <w:rFonts w:asciiTheme="majorHAnsi" w:hAnsiTheme="majorHAnsi" w:cstheme="majorHAnsi"/>
          <w:i/>
          <w:lang w:val="en-GB" w:bidi="es-ES"/>
        </w:rPr>
        <w:t>Leaving Certificate</w:t>
      </w:r>
      <w:r w:rsidRPr="00D46215">
        <w:rPr>
          <w:rFonts w:asciiTheme="majorHAnsi" w:hAnsiTheme="majorHAnsi" w:cstheme="majorHAnsi"/>
          <w:i/>
          <w:lang w:bidi="es-ES"/>
        </w:rPr>
        <w:t xml:space="preserve"> en 2020]</w:t>
      </w:r>
      <w:r w:rsidRPr="00D46215">
        <w:rPr>
          <w:rFonts w:asciiTheme="majorHAnsi" w:hAnsiTheme="majorHAnsi" w:cstheme="majorHAnsi"/>
          <w:lang w:bidi="es-ES"/>
        </w:rPr>
        <w:t xml:space="preserve">. </w:t>
      </w:r>
      <w:hyperlink r:id="rId94" w:history="1">
        <w:r w:rsidRPr="00D46215">
          <w:rPr>
            <w:rStyle w:val="Hyperlink"/>
            <w:rFonts w:asciiTheme="majorHAnsi" w:hAnsiTheme="majorHAnsi" w:cstheme="majorHAnsi"/>
            <w:lang w:bidi="es-ES"/>
          </w:rPr>
          <w:t>www.gov.ie/en/publication/06a3c-calculated-grades-a-guide-for-leaving-certificate-students-2020</w:t>
        </w:r>
      </w:hyperlink>
      <w:r w:rsidRPr="00D46215">
        <w:rPr>
          <w:rFonts w:asciiTheme="majorHAnsi" w:hAnsiTheme="majorHAnsi" w:cstheme="majorHAnsi"/>
          <w:lang w:bidi="es-ES"/>
        </w:rPr>
        <w:t xml:space="preserve"> (Último acceso en enero de 2024)</w:t>
      </w:r>
    </w:p>
    <w:p w14:paraId="573AC243" w14:textId="678CC03E" w:rsidR="001654E5" w:rsidRPr="00D46215" w:rsidRDefault="001654E5" w:rsidP="004464B1">
      <w:pPr>
        <w:pStyle w:val="Agency-body-text"/>
        <w:keepLines/>
        <w:rPr>
          <w:rFonts w:asciiTheme="majorHAnsi" w:hAnsiTheme="majorHAnsi" w:cstheme="majorHAnsi"/>
        </w:rPr>
      </w:pPr>
      <w:r w:rsidRPr="00D46215">
        <w:rPr>
          <w:rFonts w:asciiTheme="majorHAnsi" w:hAnsiTheme="majorHAnsi" w:cstheme="majorHAnsi"/>
          <w:lang w:bidi="es-ES"/>
        </w:rPr>
        <w:t xml:space="preserve">Ministerio </w:t>
      </w:r>
      <w:r w:rsidR="00051EB5" w:rsidRPr="00D46215">
        <w:rPr>
          <w:rFonts w:asciiTheme="majorHAnsi" w:hAnsiTheme="majorHAnsi" w:cstheme="majorHAnsi"/>
          <w:lang w:bidi="es-ES"/>
        </w:rPr>
        <w:t xml:space="preserve">irlandés </w:t>
      </w:r>
      <w:r w:rsidRPr="00D46215">
        <w:rPr>
          <w:rFonts w:asciiTheme="majorHAnsi" w:hAnsiTheme="majorHAnsi" w:cstheme="majorHAnsi"/>
          <w:lang w:bidi="es-ES"/>
        </w:rPr>
        <w:t xml:space="preserve">de la Infancia, Igualdad, Discapacidad, Integración y Juventud, 2017. </w:t>
      </w:r>
      <w:r w:rsidRPr="00E22221">
        <w:rPr>
          <w:rFonts w:asciiTheme="majorHAnsi" w:hAnsiTheme="majorHAnsi" w:cstheme="majorHAnsi"/>
          <w:i/>
          <w:lang w:val="en-GB" w:bidi="es-ES"/>
        </w:rPr>
        <w:t>National Disability Inclusion Strategy</w:t>
      </w:r>
      <w:r w:rsidRPr="00D46215">
        <w:rPr>
          <w:rFonts w:asciiTheme="majorHAnsi" w:hAnsiTheme="majorHAnsi" w:cstheme="majorHAnsi"/>
          <w:i/>
          <w:lang w:bidi="es-ES"/>
        </w:rPr>
        <w:t xml:space="preserve"> 2017-2021</w:t>
      </w:r>
      <w:r w:rsidRPr="00D46215">
        <w:rPr>
          <w:rFonts w:asciiTheme="majorHAnsi" w:hAnsiTheme="majorHAnsi" w:cstheme="majorHAnsi"/>
          <w:lang w:bidi="es-ES"/>
        </w:rPr>
        <w:t xml:space="preserve"> </w:t>
      </w:r>
      <w:r w:rsidRPr="00D46215">
        <w:rPr>
          <w:rFonts w:asciiTheme="majorHAnsi" w:hAnsiTheme="majorHAnsi" w:cstheme="majorHAnsi"/>
          <w:i/>
          <w:lang w:bidi="es-ES"/>
        </w:rPr>
        <w:t>[Estrategia nacional de inclusión de las personas con discapacidad 2017-2021]</w:t>
      </w:r>
      <w:r w:rsidRPr="00D46215">
        <w:rPr>
          <w:rFonts w:asciiTheme="majorHAnsi" w:hAnsiTheme="majorHAnsi" w:cstheme="majorHAnsi"/>
          <w:lang w:bidi="es-ES"/>
        </w:rPr>
        <w:t>.</w:t>
      </w:r>
      <w:r w:rsidRPr="00D46215">
        <w:rPr>
          <w:rFonts w:asciiTheme="majorHAnsi" w:hAnsiTheme="majorHAnsi" w:cstheme="majorHAnsi"/>
          <w:i/>
          <w:lang w:bidi="es-ES"/>
        </w:rPr>
        <w:t xml:space="preserve"> </w:t>
      </w:r>
      <w:r w:rsidRPr="00D46215">
        <w:rPr>
          <w:rFonts w:asciiTheme="majorHAnsi" w:hAnsiTheme="majorHAnsi" w:cstheme="majorHAnsi"/>
          <w:i/>
          <w:lang w:bidi="es-ES"/>
        </w:rPr>
        <w:br/>
      </w:r>
      <w:hyperlink r:id="rId95" w:history="1">
        <w:r w:rsidRPr="00D46215">
          <w:rPr>
            <w:rStyle w:val="Hyperlink"/>
            <w:rFonts w:asciiTheme="majorHAnsi" w:hAnsiTheme="majorHAnsi" w:cstheme="majorHAnsi"/>
            <w:lang w:bidi="es-ES"/>
          </w:rPr>
          <w:t>www.gov.ie/en/publication/8072c0-national-disability-inclusion-strategy-2017-2021</w:t>
        </w:r>
      </w:hyperlink>
      <w:r w:rsidRPr="00D46215">
        <w:rPr>
          <w:rFonts w:asciiTheme="majorHAnsi" w:hAnsiTheme="majorHAnsi" w:cstheme="majorHAnsi"/>
          <w:lang w:bidi="es-ES"/>
        </w:rPr>
        <w:t xml:space="preserve"> (Último acceso en enero de 2024)</w:t>
      </w:r>
    </w:p>
    <w:p w14:paraId="043B6FF1"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OCDE, 2023. ‘</w:t>
      </w:r>
      <w:r w:rsidRPr="00E22221">
        <w:rPr>
          <w:rFonts w:asciiTheme="majorHAnsi" w:hAnsiTheme="majorHAnsi" w:cstheme="majorHAnsi"/>
          <w:lang w:val="en-GB" w:bidi="es-ES"/>
        </w:rPr>
        <w:t>Implementation of Ireland’s Leaving Certificate 2020-2021: Lessons from the COVID-19 Pandemic’</w:t>
      </w:r>
      <w:r w:rsidRPr="00D46215">
        <w:rPr>
          <w:rFonts w:asciiTheme="majorHAnsi" w:hAnsiTheme="majorHAnsi" w:cstheme="majorHAnsi"/>
          <w:lang w:bidi="es-ES"/>
        </w:rPr>
        <w:t xml:space="preserve"> [Aplicación del </w:t>
      </w:r>
      <w:r w:rsidRPr="00E22221">
        <w:rPr>
          <w:rFonts w:asciiTheme="majorHAnsi" w:hAnsiTheme="majorHAnsi" w:cstheme="majorHAnsi"/>
          <w:lang w:val="en-GB" w:bidi="es-ES"/>
        </w:rPr>
        <w:t>Leaving Certificate</w:t>
      </w:r>
      <w:r w:rsidRPr="00D46215">
        <w:rPr>
          <w:rFonts w:asciiTheme="majorHAnsi" w:hAnsiTheme="majorHAnsi" w:cstheme="majorHAnsi"/>
          <w:lang w:bidi="es-ES"/>
        </w:rPr>
        <w:t xml:space="preserve"> 2020-2021 de Irlanda: lecciones de la pandemia de COVID-19], </w:t>
      </w:r>
      <w:r w:rsidRPr="00D46215">
        <w:rPr>
          <w:rFonts w:asciiTheme="majorHAnsi" w:hAnsiTheme="majorHAnsi" w:cstheme="majorHAnsi"/>
          <w:i/>
          <w:lang w:bidi="es-ES"/>
        </w:rPr>
        <w:t xml:space="preserve">OECD </w:t>
      </w:r>
      <w:r w:rsidRPr="00E22221">
        <w:rPr>
          <w:rFonts w:asciiTheme="majorHAnsi" w:hAnsiTheme="majorHAnsi" w:cstheme="majorHAnsi"/>
          <w:i/>
          <w:lang w:val="en-GB" w:bidi="es-ES"/>
        </w:rPr>
        <w:t>Education Policy Perspectives</w:t>
      </w:r>
      <w:r w:rsidRPr="00D46215">
        <w:rPr>
          <w:rFonts w:asciiTheme="majorHAnsi" w:hAnsiTheme="majorHAnsi" w:cstheme="majorHAnsi"/>
          <w:lang w:bidi="es-ES"/>
        </w:rPr>
        <w:t xml:space="preserve">, n.º 73. París: Publicación de la OCDE. </w:t>
      </w:r>
      <w:hyperlink r:id="rId96" w:history="1">
        <w:r w:rsidRPr="00D46215">
          <w:rPr>
            <w:rStyle w:val="Hyperlink"/>
            <w:rFonts w:asciiTheme="majorHAnsi" w:hAnsiTheme="majorHAnsi" w:cstheme="majorHAnsi"/>
            <w:lang w:bidi="es-ES"/>
          </w:rPr>
          <w:t>doi.org/10.1787/e36a10b8-en</w:t>
        </w:r>
      </w:hyperlink>
      <w:r w:rsidRPr="00D46215">
        <w:rPr>
          <w:rFonts w:asciiTheme="majorHAnsi" w:hAnsiTheme="majorHAnsi" w:cstheme="majorHAnsi"/>
          <w:lang w:bidi="es-ES"/>
        </w:rPr>
        <w:t xml:space="preserve"> (Último acceso en enero de 2024)</w:t>
      </w:r>
    </w:p>
    <w:p w14:paraId="77421DBB"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Pramling Samuelsson, I., Wagner, J.T. y Eriksen Ødegaard, E., 2020</w:t>
      </w:r>
      <w:r w:rsidRPr="00E22221">
        <w:rPr>
          <w:rFonts w:asciiTheme="majorHAnsi" w:hAnsiTheme="majorHAnsi" w:cstheme="majorHAnsi"/>
          <w:lang w:val="en-GB" w:bidi="es-ES"/>
        </w:rPr>
        <w:t>. ‘The Coronavirus Pandemic and Lessons Learned in Preschools in Norway, Sweden and the United States: OMEP Policy Forum’</w:t>
      </w:r>
      <w:r w:rsidRPr="00D46215">
        <w:rPr>
          <w:rFonts w:asciiTheme="majorHAnsi" w:hAnsiTheme="majorHAnsi" w:cstheme="majorHAnsi"/>
          <w:lang w:bidi="es-ES"/>
        </w:rPr>
        <w:t xml:space="preserve"> [La pandemia de COVID-19 y las lecciones aprendidas en los centros de educación infantil en Noruega. Suecia y Estados Unidos: foro de políticas sobre educación en la primera infancia] </w:t>
      </w:r>
      <w:r w:rsidRPr="00E22221">
        <w:rPr>
          <w:rFonts w:asciiTheme="majorHAnsi" w:hAnsiTheme="majorHAnsi" w:cstheme="majorHAnsi"/>
          <w:i/>
          <w:lang w:val="en-GB" w:bidi="es-ES"/>
        </w:rPr>
        <w:t>International Journal of Early Childhood</w:t>
      </w:r>
      <w:r w:rsidRPr="00D46215">
        <w:rPr>
          <w:rFonts w:asciiTheme="majorHAnsi" w:hAnsiTheme="majorHAnsi" w:cstheme="majorHAnsi"/>
          <w:lang w:bidi="es-ES"/>
        </w:rPr>
        <w:t xml:space="preserve">, 52, 129-144. </w:t>
      </w:r>
      <w:hyperlink r:id="rId97" w:history="1">
        <w:r w:rsidRPr="00D46215">
          <w:rPr>
            <w:rStyle w:val="Hyperlink"/>
            <w:rFonts w:asciiTheme="majorHAnsi" w:hAnsiTheme="majorHAnsi" w:cstheme="majorHAnsi"/>
            <w:lang w:bidi="es-ES"/>
          </w:rPr>
          <w:t>doi.org/10.1007/s13158-020-00267-3</w:t>
        </w:r>
      </w:hyperlink>
      <w:r w:rsidRPr="00D46215">
        <w:rPr>
          <w:rFonts w:asciiTheme="majorHAnsi" w:hAnsiTheme="majorHAnsi" w:cstheme="majorHAnsi"/>
          <w:lang w:bidi="es-ES"/>
        </w:rPr>
        <w:t xml:space="preserve"> (Último acceso en enero de 2024)</w:t>
      </w:r>
    </w:p>
    <w:p w14:paraId="3E7B7D14"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Robeyns, I., 2016. ‘</w:t>
      </w:r>
      <w:r w:rsidRPr="00E22221">
        <w:rPr>
          <w:rFonts w:asciiTheme="majorHAnsi" w:hAnsiTheme="majorHAnsi" w:cstheme="majorHAnsi"/>
          <w:lang w:val="en-GB" w:bidi="es-ES"/>
        </w:rPr>
        <w:t>Capabilitarianism’</w:t>
      </w:r>
      <w:r w:rsidRPr="00D46215">
        <w:rPr>
          <w:rFonts w:asciiTheme="majorHAnsi" w:hAnsiTheme="majorHAnsi" w:cstheme="majorHAnsi"/>
          <w:lang w:bidi="es-ES"/>
        </w:rPr>
        <w:t xml:space="preserve"> [Capacidadismo] </w:t>
      </w:r>
      <w:r w:rsidRPr="00E22221">
        <w:rPr>
          <w:rFonts w:asciiTheme="majorHAnsi" w:hAnsiTheme="majorHAnsi" w:cstheme="majorHAnsi"/>
          <w:i/>
          <w:lang w:val="en-GB" w:bidi="es-ES"/>
        </w:rPr>
        <w:t>Journal of Human Development and Capabilities</w:t>
      </w:r>
      <w:r w:rsidRPr="00D46215">
        <w:rPr>
          <w:rFonts w:asciiTheme="majorHAnsi" w:hAnsiTheme="majorHAnsi" w:cstheme="majorHAnsi"/>
          <w:lang w:bidi="es-ES"/>
        </w:rPr>
        <w:t>, 17 (3), 397-414. DOI: </w:t>
      </w:r>
      <w:hyperlink r:id="rId98" w:history="1">
        <w:r w:rsidRPr="00D46215">
          <w:rPr>
            <w:rStyle w:val="Hyperlink"/>
            <w:rFonts w:asciiTheme="majorHAnsi" w:hAnsiTheme="majorHAnsi" w:cstheme="majorHAnsi"/>
            <w:lang w:bidi="es-ES"/>
          </w:rPr>
          <w:t>10.1080/19452829.2016.1145631</w:t>
        </w:r>
      </w:hyperlink>
      <w:r w:rsidRPr="00D46215">
        <w:rPr>
          <w:rFonts w:asciiTheme="majorHAnsi" w:hAnsiTheme="majorHAnsi" w:cstheme="majorHAnsi"/>
          <w:lang w:bidi="es-ES"/>
        </w:rPr>
        <w:t xml:space="preserve"> (Último acceso en enero de 2024)</w:t>
      </w:r>
    </w:p>
    <w:p w14:paraId="227A42B5" w14:textId="77777777" w:rsidR="001654E5" w:rsidRPr="00D46215" w:rsidRDefault="001654E5" w:rsidP="001950AD">
      <w:pPr>
        <w:pStyle w:val="Agency-body-text"/>
        <w:keepLines/>
        <w:rPr>
          <w:rFonts w:asciiTheme="majorHAnsi" w:hAnsiTheme="majorHAnsi" w:cstheme="majorHAnsi"/>
        </w:rPr>
      </w:pPr>
      <w:r w:rsidRPr="00D46215">
        <w:rPr>
          <w:rFonts w:asciiTheme="majorHAnsi" w:hAnsiTheme="majorHAnsi" w:cstheme="majorHAnsi"/>
          <w:lang w:bidi="es-ES"/>
        </w:rPr>
        <w:t>Schejter, A. M. 2022. ‘“</w:t>
      </w:r>
      <w:r w:rsidRPr="00E22221">
        <w:rPr>
          <w:rFonts w:asciiTheme="majorHAnsi" w:hAnsiTheme="majorHAnsi" w:cstheme="majorHAnsi"/>
          <w:lang w:val="en-GB" w:bidi="es-ES"/>
        </w:rPr>
        <w:t>It is not good for the person to be alone”: The capabilities approach and the right to communicate’</w:t>
      </w:r>
      <w:r w:rsidRPr="00D46215">
        <w:rPr>
          <w:rFonts w:asciiTheme="majorHAnsi" w:hAnsiTheme="majorHAnsi" w:cstheme="majorHAnsi"/>
          <w:lang w:bidi="es-ES"/>
        </w:rPr>
        <w:t xml:space="preserve"> [«Estar solo no es bueno para las personas»: el enfoque de las capacidades y el derecho a comunicar] </w:t>
      </w:r>
      <w:r w:rsidRPr="00E22221">
        <w:rPr>
          <w:rFonts w:asciiTheme="majorHAnsi" w:hAnsiTheme="majorHAnsi" w:cstheme="majorHAnsi"/>
          <w:i/>
          <w:lang w:val="en-GB" w:bidi="es-ES"/>
        </w:rPr>
        <w:t>Convergence</w:t>
      </w:r>
      <w:r w:rsidRPr="00D46215">
        <w:rPr>
          <w:rFonts w:asciiTheme="majorHAnsi" w:hAnsiTheme="majorHAnsi" w:cstheme="majorHAnsi"/>
          <w:lang w:bidi="es-ES"/>
        </w:rPr>
        <w:t xml:space="preserve">, 28 (6), 1826-1840. </w:t>
      </w:r>
      <w:hyperlink r:id="rId99" w:history="1">
        <w:r w:rsidRPr="00D46215">
          <w:rPr>
            <w:rStyle w:val="Hyperlink"/>
            <w:rFonts w:asciiTheme="majorHAnsi" w:hAnsiTheme="majorHAnsi" w:cstheme="majorHAnsi"/>
            <w:lang w:bidi="es-ES"/>
          </w:rPr>
          <w:t>doi.org/10.1177/13548565211022512</w:t>
        </w:r>
      </w:hyperlink>
      <w:r w:rsidRPr="00D46215">
        <w:rPr>
          <w:rFonts w:asciiTheme="majorHAnsi" w:hAnsiTheme="majorHAnsi" w:cstheme="majorHAnsi"/>
          <w:lang w:bidi="es-ES"/>
        </w:rPr>
        <w:t xml:space="preserve"> (Último acceso en enero de 2024)</w:t>
      </w:r>
    </w:p>
    <w:p w14:paraId="475DD672"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 xml:space="preserve">Sen, A., 2000. </w:t>
      </w:r>
      <w:r w:rsidRPr="00D46215">
        <w:rPr>
          <w:rFonts w:asciiTheme="majorHAnsi" w:hAnsiTheme="majorHAnsi" w:cstheme="majorHAnsi"/>
          <w:i/>
          <w:lang w:bidi="es-ES"/>
        </w:rPr>
        <w:t>Desarrollo y libertad</w:t>
      </w:r>
      <w:r w:rsidRPr="00D46215">
        <w:rPr>
          <w:rFonts w:asciiTheme="majorHAnsi" w:hAnsiTheme="majorHAnsi" w:cstheme="majorHAnsi"/>
          <w:lang w:bidi="es-ES"/>
        </w:rPr>
        <w:t>. Barcelona: Editorial Planeta</w:t>
      </w:r>
    </w:p>
    <w:p w14:paraId="75F8B232"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 xml:space="preserve">Sen, A., 2009. </w:t>
      </w:r>
      <w:r w:rsidRPr="00D46215">
        <w:rPr>
          <w:rFonts w:asciiTheme="majorHAnsi" w:hAnsiTheme="majorHAnsi" w:cstheme="majorHAnsi"/>
          <w:i/>
          <w:lang w:bidi="es-ES"/>
        </w:rPr>
        <w:t>La idea de la justicia</w:t>
      </w:r>
      <w:r w:rsidRPr="00D46215">
        <w:rPr>
          <w:rFonts w:asciiTheme="majorHAnsi" w:hAnsiTheme="majorHAnsi" w:cstheme="majorHAnsi"/>
          <w:lang w:bidi="es-ES"/>
        </w:rPr>
        <w:t>.</w:t>
      </w:r>
      <w:r w:rsidRPr="00D46215">
        <w:rPr>
          <w:rFonts w:asciiTheme="majorHAnsi" w:hAnsiTheme="majorHAnsi" w:cstheme="majorHAnsi"/>
          <w:i/>
          <w:lang w:bidi="es-ES"/>
        </w:rPr>
        <w:t xml:space="preserve"> </w:t>
      </w:r>
      <w:r w:rsidRPr="00D46215">
        <w:rPr>
          <w:rFonts w:asciiTheme="majorHAnsi" w:hAnsiTheme="majorHAnsi" w:cstheme="majorHAnsi"/>
          <w:lang w:bidi="es-ES"/>
        </w:rPr>
        <w:t>Barcelona: Editorial Taurus</w:t>
      </w:r>
    </w:p>
    <w:p w14:paraId="60D91FBF" w14:textId="77777777" w:rsidR="001654E5" w:rsidRPr="00D46215" w:rsidRDefault="001654E5" w:rsidP="00DB7881">
      <w:pPr>
        <w:pStyle w:val="Agency-body-text"/>
        <w:keepLines/>
        <w:rPr>
          <w:rFonts w:asciiTheme="majorHAnsi" w:hAnsiTheme="majorHAnsi" w:cstheme="majorHAnsi"/>
        </w:rPr>
      </w:pPr>
      <w:r w:rsidRPr="00D46215">
        <w:rPr>
          <w:rFonts w:asciiTheme="majorHAnsi" w:hAnsiTheme="majorHAnsi" w:cstheme="majorHAnsi"/>
          <w:lang w:bidi="es-ES"/>
        </w:rPr>
        <w:t xml:space="preserve">Sen, A., 2021. </w:t>
      </w:r>
      <w:r w:rsidRPr="00D46215">
        <w:rPr>
          <w:rFonts w:asciiTheme="majorHAnsi" w:hAnsiTheme="majorHAnsi" w:cstheme="majorHAnsi"/>
          <w:i/>
          <w:lang w:bidi="es-ES"/>
        </w:rPr>
        <w:t>Nuevo examen de la desigualdad</w:t>
      </w:r>
      <w:r w:rsidRPr="00D46215">
        <w:rPr>
          <w:rFonts w:asciiTheme="majorHAnsi" w:hAnsiTheme="majorHAnsi" w:cstheme="majorHAnsi"/>
          <w:lang w:bidi="es-ES"/>
        </w:rPr>
        <w:t>.</w:t>
      </w:r>
      <w:r w:rsidRPr="00D46215">
        <w:rPr>
          <w:rFonts w:asciiTheme="majorHAnsi" w:hAnsiTheme="majorHAnsi" w:cstheme="majorHAnsi"/>
          <w:i/>
          <w:lang w:bidi="es-ES"/>
        </w:rPr>
        <w:t xml:space="preserve"> </w:t>
      </w:r>
      <w:r w:rsidRPr="00D46215">
        <w:rPr>
          <w:rFonts w:asciiTheme="majorHAnsi" w:hAnsiTheme="majorHAnsi" w:cstheme="majorHAnsi"/>
          <w:lang w:bidi="es-ES"/>
        </w:rPr>
        <w:t>Madrid: Alianza Editorial, S.A.</w:t>
      </w:r>
    </w:p>
    <w:p w14:paraId="04A3DEB2" w14:textId="77777777" w:rsidR="001654E5" w:rsidRPr="00D46215" w:rsidRDefault="001654E5" w:rsidP="00DB7881">
      <w:pPr>
        <w:pStyle w:val="Agency-body-text"/>
        <w:keepLines/>
        <w:rPr>
          <w:rFonts w:asciiTheme="majorHAnsi" w:hAnsiTheme="majorHAnsi" w:cstheme="majorHAnsi"/>
          <w:szCs w:val="24"/>
        </w:rPr>
      </w:pPr>
      <w:r w:rsidRPr="00D46215">
        <w:rPr>
          <w:rFonts w:asciiTheme="majorHAnsi" w:hAnsiTheme="majorHAnsi" w:cstheme="majorHAnsi"/>
          <w:lang w:bidi="es-ES"/>
        </w:rPr>
        <w:t>Vakarelov, O. y Rogerson, K., 2020. ‘</w:t>
      </w:r>
      <w:r w:rsidRPr="00E22221">
        <w:rPr>
          <w:rFonts w:asciiTheme="majorHAnsi" w:hAnsiTheme="majorHAnsi" w:cstheme="majorHAnsi"/>
          <w:lang w:val="en-GB" w:bidi="es-ES"/>
        </w:rPr>
        <w:t xml:space="preserve">The Transparency Game: Government Information, Access, and Actionability’ </w:t>
      </w:r>
      <w:r w:rsidRPr="00D46215">
        <w:rPr>
          <w:rFonts w:asciiTheme="majorHAnsi" w:hAnsiTheme="majorHAnsi" w:cstheme="majorHAnsi"/>
          <w:lang w:bidi="es-ES"/>
        </w:rPr>
        <w:t xml:space="preserve">[El juego de la transparencia: información gubernamental, acceso y viabilidad de acción] </w:t>
      </w:r>
      <w:r w:rsidRPr="00E22221">
        <w:rPr>
          <w:rFonts w:asciiTheme="majorHAnsi" w:hAnsiTheme="majorHAnsi" w:cstheme="majorHAnsi"/>
          <w:i/>
          <w:lang w:val="en-GB" w:bidi="es-ES"/>
        </w:rPr>
        <w:t>Philosophy &amp; Technology</w:t>
      </w:r>
      <w:r w:rsidRPr="00D46215">
        <w:rPr>
          <w:rFonts w:asciiTheme="majorHAnsi" w:hAnsiTheme="majorHAnsi" w:cstheme="majorHAnsi"/>
          <w:lang w:bidi="es-ES"/>
        </w:rPr>
        <w:t xml:space="preserve">, 33, 71-92. </w:t>
      </w:r>
      <w:r w:rsidRPr="00D46215">
        <w:rPr>
          <w:rFonts w:asciiTheme="majorHAnsi" w:hAnsiTheme="majorHAnsi" w:cstheme="majorHAnsi"/>
          <w:lang w:bidi="es-ES"/>
        </w:rPr>
        <w:br/>
      </w:r>
      <w:hyperlink r:id="rId100" w:history="1">
        <w:r w:rsidRPr="00D46215">
          <w:rPr>
            <w:rStyle w:val="Hyperlink"/>
            <w:rFonts w:asciiTheme="majorHAnsi" w:hAnsiTheme="majorHAnsi" w:cstheme="majorHAnsi"/>
            <w:lang w:bidi="es-ES"/>
          </w:rPr>
          <w:t>doi.org/10.1007/s13347-019-0340-z</w:t>
        </w:r>
      </w:hyperlink>
      <w:r w:rsidRPr="00D46215">
        <w:rPr>
          <w:rFonts w:asciiTheme="majorHAnsi" w:hAnsiTheme="majorHAnsi" w:cstheme="majorHAnsi"/>
          <w:lang w:bidi="es-ES"/>
        </w:rPr>
        <w:t xml:space="preserve"> (Último acceso en enero de 2024)</w:t>
      </w:r>
    </w:p>
    <w:p w14:paraId="1DA31341" w14:textId="77777777" w:rsidR="001654E5" w:rsidRPr="00E22221" w:rsidRDefault="001654E5" w:rsidP="00DB7881">
      <w:pPr>
        <w:pStyle w:val="Agency-body-text"/>
        <w:keepLines/>
        <w:rPr>
          <w:rFonts w:asciiTheme="majorHAnsi" w:hAnsiTheme="majorHAnsi" w:cstheme="majorHAnsi"/>
          <w:lang w:val="en-GB"/>
        </w:rPr>
      </w:pPr>
      <w:r w:rsidRPr="00D46215">
        <w:rPr>
          <w:rFonts w:asciiTheme="majorHAnsi" w:hAnsiTheme="majorHAnsi" w:cstheme="majorHAnsi"/>
          <w:lang w:bidi="es-ES"/>
        </w:rPr>
        <w:t xml:space="preserve">Walaski, P., 2011. </w:t>
      </w:r>
      <w:r w:rsidRPr="00E22221">
        <w:rPr>
          <w:rFonts w:asciiTheme="majorHAnsi" w:hAnsiTheme="majorHAnsi" w:cstheme="majorHAnsi"/>
          <w:i/>
          <w:lang w:val="en-GB" w:bidi="es-ES"/>
        </w:rPr>
        <w:t>Risk and crisis communications: Methods and messages</w:t>
      </w:r>
      <w:r w:rsidRPr="00D46215">
        <w:rPr>
          <w:rFonts w:asciiTheme="majorHAnsi" w:hAnsiTheme="majorHAnsi" w:cstheme="majorHAnsi"/>
          <w:lang w:bidi="es-ES"/>
        </w:rPr>
        <w:t xml:space="preserve"> </w:t>
      </w:r>
      <w:r w:rsidRPr="00D46215">
        <w:rPr>
          <w:rFonts w:asciiTheme="majorHAnsi" w:hAnsiTheme="majorHAnsi" w:cstheme="majorHAnsi"/>
          <w:i/>
          <w:lang w:bidi="es-ES"/>
        </w:rPr>
        <w:t>[Comunicación del riesgo y las crisis: métodos y mensajes]</w:t>
      </w:r>
      <w:r w:rsidRPr="00D46215">
        <w:rPr>
          <w:rFonts w:asciiTheme="majorHAnsi" w:hAnsiTheme="majorHAnsi" w:cstheme="majorHAnsi"/>
          <w:lang w:bidi="es-ES"/>
        </w:rPr>
        <w:t xml:space="preserve">. Nueva Jersey: John Wiley &amp; </w:t>
      </w:r>
      <w:r w:rsidRPr="00E22221">
        <w:rPr>
          <w:rFonts w:asciiTheme="majorHAnsi" w:hAnsiTheme="majorHAnsi" w:cstheme="majorHAnsi"/>
          <w:lang w:val="en-GB" w:bidi="es-ES"/>
        </w:rPr>
        <w:t>Sons, Incorporated</w:t>
      </w:r>
    </w:p>
    <w:sectPr w:rsidR="001654E5" w:rsidRPr="00E22221" w:rsidSect="00FA220C">
      <w:headerReference w:type="even" r:id="rId101"/>
      <w:headerReference w:type="default" r:id="rId102"/>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63859" w14:textId="77777777" w:rsidR="00FA220C" w:rsidRDefault="00FA220C">
      <w:r>
        <w:separator/>
      </w:r>
    </w:p>
  </w:endnote>
  <w:endnote w:type="continuationSeparator" w:id="0">
    <w:p w14:paraId="60D2CD93" w14:textId="77777777" w:rsidR="00FA220C" w:rsidRDefault="00FA220C">
      <w:r>
        <w:continuationSeparator/>
      </w:r>
    </w:p>
  </w:endnote>
  <w:endnote w:type="continuationNotice" w:id="1">
    <w:p w14:paraId="3E1DAD08" w14:textId="77777777" w:rsidR="00FA220C" w:rsidRDefault="00FA22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33F9" w14:textId="00E5A456" w:rsidR="009E6E4D" w:rsidRPr="00262C8A" w:rsidRDefault="009E6E4D" w:rsidP="005D5C15">
    <w:pPr>
      <w:framePr w:wrap="around" w:vAnchor="text" w:hAnchor="margin" w:xAlign="outside" w:y="1"/>
      <w:jc w:val="right"/>
      <w:rPr>
        <w:rFonts w:asciiTheme="majorHAnsi" w:hAnsiTheme="majorHAnsi" w:cstheme="majorHAnsi"/>
      </w:rPr>
    </w:pPr>
    <w:r w:rsidRPr="00262C8A">
      <w:rPr>
        <w:rFonts w:asciiTheme="majorHAnsi" w:hAnsiTheme="majorHAnsi" w:cstheme="majorHAnsi"/>
        <w:lang w:bidi="es-ES"/>
      </w:rPr>
      <w:fldChar w:fldCharType="begin"/>
    </w:r>
    <w:r w:rsidRPr="00262C8A">
      <w:rPr>
        <w:rFonts w:asciiTheme="majorHAnsi" w:hAnsiTheme="majorHAnsi" w:cstheme="majorHAnsi"/>
        <w:lang w:bidi="es-ES"/>
      </w:rPr>
      <w:instrText xml:space="preserve">PAGE  </w:instrText>
    </w:r>
    <w:r w:rsidRPr="00262C8A">
      <w:rPr>
        <w:rFonts w:asciiTheme="majorHAnsi" w:hAnsiTheme="majorHAnsi" w:cstheme="majorHAnsi"/>
        <w:lang w:bidi="es-ES"/>
      </w:rPr>
      <w:fldChar w:fldCharType="separate"/>
    </w:r>
    <w:r w:rsidR="007E38F9">
      <w:rPr>
        <w:rFonts w:asciiTheme="majorHAnsi" w:hAnsiTheme="majorHAnsi" w:cstheme="majorHAnsi"/>
        <w:noProof/>
        <w:lang w:bidi="es-ES"/>
      </w:rPr>
      <w:t>10</w:t>
    </w:r>
    <w:r w:rsidRPr="00262C8A">
      <w:rPr>
        <w:rFonts w:asciiTheme="majorHAnsi" w:hAnsiTheme="majorHAnsi" w:cstheme="majorHAnsi"/>
        <w:lang w:bidi="es-ES"/>
      </w:rPr>
      <w:fldChar w:fldCharType="end"/>
    </w:r>
  </w:p>
  <w:p w14:paraId="1ECE14FC" w14:textId="1BE3B719" w:rsidR="009E6E4D" w:rsidRPr="00E22221" w:rsidRDefault="003D5F6A" w:rsidP="003D5F6A">
    <w:pPr>
      <w:pStyle w:val="Agency-footer"/>
      <w:jc w:val="right"/>
      <w:rPr>
        <w:rFonts w:asciiTheme="majorHAnsi" w:hAnsiTheme="majorHAnsi" w:cstheme="majorHAnsi"/>
        <w:sz w:val="21"/>
        <w:szCs w:val="21"/>
      </w:rPr>
    </w:pPr>
    <w:r w:rsidRPr="00E22221">
      <w:rPr>
        <w:rFonts w:asciiTheme="majorHAnsi" w:hAnsiTheme="majorHAnsi" w:cstheme="majorHAnsi"/>
        <w:sz w:val="21"/>
        <w:szCs w:val="21"/>
        <w:lang w:bidi="es-ES"/>
      </w:rPr>
      <w:t>Construyendo Resiliencia a través de los Sistemas de Educación Inclusiva</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BBB56" w14:textId="7B489F3B" w:rsidR="006A7455" w:rsidRPr="001654E5" w:rsidRDefault="006A7455" w:rsidP="005D5C15">
    <w:pPr>
      <w:framePr w:wrap="around" w:vAnchor="text" w:hAnchor="margin" w:xAlign="outside" w:y="1"/>
      <w:jc w:val="right"/>
      <w:rPr>
        <w:rFonts w:asciiTheme="majorHAnsi" w:hAnsiTheme="majorHAnsi" w:cstheme="majorHAnsi"/>
      </w:rPr>
    </w:pPr>
    <w:r w:rsidRPr="001654E5">
      <w:rPr>
        <w:rFonts w:asciiTheme="majorHAnsi" w:hAnsiTheme="majorHAnsi" w:cstheme="majorHAnsi"/>
        <w:lang w:bidi="es-ES"/>
      </w:rPr>
      <w:fldChar w:fldCharType="begin"/>
    </w:r>
    <w:r w:rsidRPr="001654E5">
      <w:rPr>
        <w:rFonts w:asciiTheme="majorHAnsi" w:hAnsiTheme="majorHAnsi" w:cstheme="majorHAnsi"/>
        <w:lang w:bidi="es-ES"/>
      </w:rPr>
      <w:instrText xml:space="preserve">PAGE  </w:instrText>
    </w:r>
    <w:r w:rsidRPr="001654E5">
      <w:rPr>
        <w:rFonts w:asciiTheme="majorHAnsi" w:hAnsiTheme="majorHAnsi" w:cstheme="majorHAnsi"/>
        <w:lang w:bidi="es-ES"/>
      </w:rPr>
      <w:fldChar w:fldCharType="separate"/>
    </w:r>
    <w:r w:rsidR="007E38F9">
      <w:rPr>
        <w:rFonts w:asciiTheme="majorHAnsi" w:hAnsiTheme="majorHAnsi" w:cstheme="majorHAnsi"/>
        <w:noProof/>
        <w:lang w:bidi="es-ES"/>
      </w:rPr>
      <w:t>34</w:t>
    </w:r>
    <w:r w:rsidRPr="001654E5">
      <w:rPr>
        <w:rFonts w:asciiTheme="majorHAnsi" w:hAnsiTheme="majorHAnsi" w:cstheme="majorHAnsi"/>
        <w:lang w:bidi="es-ES"/>
      </w:rPr>
      <w:fldChar w:fldCharType="end"/>
    </w:r>
  </w:p>
  <w:p w14:paraId="651E8C4F" w14:textId="77777777" w:rsidR="006A7455" w:rsidRPr="00E22221" w:rsidRDefault="006A7455" w:rsidP="003D5F6A">
    <w:pPr>
      <w:pStyle w:val="Agency-footer"/>
      <w:jc w:val="right"/>
      <w:rPr>
        <w:rFonts w:asciiTheme="majorHAnsi" w:hAnsiTheme="majorHAnsi" w:cstheme="majorHAnsi"/>
        <w:sz w:val="21"/>
        <w:szCs w:val="21"/>
      </w:rPr>
    </w:pPr>
    <w:r w:rsidRPr="00E22221">
      <w:rPr>
        <w:rFonts w:asciiTheme="majorHAnsi" w:hAnsiTheme="majorHAnsi" w:cstheme="majorHAnsi"/>
        <w:sz w:val="21"/>
        <w:szCs w:val="21"/>
        <w:lang w:bidi="es-ES"/>
      </w:rPr>
      <w:t>Construyendo Resiliencia a través de los Sistemas de Educación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801D" w14:textId="5E70D8B5" w:rsidR="009E6E4D" w:rsidRPr="00262C8A" w:rsidRDefault="009E6E4D" w:rsidP="004A2584">
    <w:pPr>
      <w:framePr w:wrap="around" w:vAnchor="text" w:hAnchor="margin" w:xAlign="outside" w:y="1"/>
      <w:jc w:val="right"/>
      <w:rPr>
        <w:rFonts w:asciiTheme="majorHAnsi" w:hAnsiTheme="majorHAnsi" w:cstheme="majorHAnsi"/>
      </w:rPr>
    </w:pPr>
    <w:r w:rsidRPr="00262C8A">
      <w:rPr>
        <w:rFonts w:asciiTheme="majorHAnsi" w:hAnsiTheme="majorHAnsi" w:cstheme="majorHAnsi"/>
        <w:lang w:bidi="es-ES"/>
      </w:rPr>
      <w:fldChar w:fldCharType="begin"/>
    </w:r>
    <w:r w:rsidRPr="00262C8A">
      <w:rPr>
        <w:rFonts w:asciiTheme="majorHAnsi" w:hAnsiTheme="majorHAnsi" w:cstheme="majorHAnsi"/>
        <w:lang w:bidi="es-ES"/>
      </w:rPr>
      <w:instrText xml:space="preserve">PAGE  </w:instrText>
    </w:r>
    <w:r w:rsidRPr="00262C8A">
      <w:rPr>
        <w:rFonts w:asciiTheme="majorHAnsi" w:hAnsiTheme="majorHAnsi" w:cstheme="majorHAnsi"/>
        <w:lang w:bidi="es-ES"/>
      </w:rPr>
      <w:fldChar w:fldCharType="separate"/>
    </w:r>
    <w:r w:rsidR="007E38F9">
      <w:rPr>
        <w:rFonts w:asciiTheme="majorHAnsi" w:hAnsiTheme="majorHAnsi" w:cstheme="majorHAnsi"/>
        <w:noProof/>
        <w:lang w:bidi="es-ES"/>
      </w:rPr>
      <w:t>35</w:t>
    </w:r>
    <w:r w:rsidRPr="00262C8A">
      <w:rPr>
        <w:rFonts w:asciiTheme="majorHAnsi" w:hAnsiTheme="majorHAnsi" w:cstheme="majorHAnsi"/>
        <w:lang w:bidi="es-ES"/>
      </w:rPr>
      <w:fldChar w:fldCharType="end"/>
    </w:r>
  </w:p>
  <w:p w14:paraId="16A8C498" w14:textId="089E2B99" w:rsidR="009E6E4D" w:rsidRPr="00E22221" w:rsidRDefault="004D33BB" w:rsidP="00EA53FF">
    <w:pPr>
      <w:pStyle w:val="Agency-footer"/>
      <w:rPr>
        <w:rFonts w:asciiTheme="majorHAnsi" w:hAnsiTheme="majorHAnsi" w:cstheme="majorHAnsi"/>
        <w:sz w:val="21"/>
        <w:szCs w:val="21"/>
      </w:rPr>
    </w:pPr>
    <w:r w:rsidRPr="00E22221">
      <w:rPr>
        <w:rFonts w:asciiTheme="majorHAnsi" w:hAnsiTheme="majorHAnsi" w:cstheme="majorHAnsi"/>
        <w:sz w:val="21"/>
        <w:szCs w:val="21"/>
        <w:lang w:bidi="es-ES"/>
      </w:rPr>
      <w:t>Documento de orientación para establecer una cultura de comunicación efectiva en la educación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7A35FD1A" w14:paraId="46618C9F" w14:textId="77777777" w:rsidTr="00B600C6">
      <w:trPr>
        <w:trHeight w:val="300"/>
      </w:trPr>
      <w:tc>
        <w:tcPr>
          <w:tcW w:w="1350" w:type="dxa"/>
        </w:tcPr>
        <w:p w14:paraId="43AF6472" w14:textId="3C2D2074" w:rsidR="7A35FD1A" w:rsidRDefault="7A35FD1A" w:rsidP="0079603A">
          <w:pPr>
            <w:pStyle w:val="Header"/>
            <w:ind w:left="-115"/>
          </w:pPr>
        </w:p>
      </w:tc>
      <w:tc>
        <w:tcPr>
          <w:tcW w:w="1350" w:type="dxa"/>
        </w:tcPr>
        <w:p w14:paraId="3E43DBD0" w14:textId="69D4E47B" w:rsidR="7A35FD1A" w:rsidRDefault="7A35FD1A" w:rsidP="0079603A">
          <w:pPr>
            <w:pStyle w:val="Header"/>
            <w:jc w:val="center"/>
          </w:pPr>
        </w:p>
      </w:tc>
      <w:tc>
        <w:tcPr>
          <w:tcW w:w="1350" w:type="dxa"/>
        </w:tcPr>
        <w:p w14:paraId="61C9E1E3" w14:textId="35EABA5B" w:rsidR="7A35FD1A" w:rsidRDefault="7A35FD1A" w:rsidP="0079603A">
          <w:pPr>
            <w:pStyle w:val="Header"/>
            <w:ind w:right="-115"/>
            <w:jc w:val="right"/>
          </w:pPr>
        </w:p>
      </w:tc>
    </w:tr>
  </w:tbl>
  <w:p w14:paraId="2CF4F772" w14:textId="10AC5539" w:rsidR="009718F7" w:rsidRDefault="0097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6A93D919" w14:textId="77777777" w:rsidTr="00B600C6">
      <w:trPr>
        <w:trHeight w:val="300"/>
      </w:trPr>
      <w:tc>
        <w:tcPr>
          <w:tcW w:w="2945" w:type="dxa"/>
        </w:tcPr>
        <w:p w14:paraId="56FB3F94" w14:textId="641343B1" w:rsidR="7A35FD1A" w:rsidRDefault="7A35FD1A" w:rsidP="0079603A">
          <w:pPr>
            <w:pStyle w:val="Header"/>
            <w:ind w:left="-115"/>
          </w:pPr>
        </w:p>
      </w:tc>
      <w:tc>
        <w:tcPr>
          <w:tcW w:w="2945" w:type="dxa"/>
        </w:tcPr>
        <w:p w14:paraId="1CB5C4BA" w14:textId="12547356" w:rsidR="7A35FD1A" w:rsidRDefault="7A35FD1A" w:rsidP="0079603A">
          <w:pPr>
            <w:pStyle w:val="Header"/>
            <w:jc w:val="center"/>
          </w:pPr>
        </w:p>
      </w:tc>
      <w:tc>
        <w:tcPr>
          <w:tcW w:w="2945" w:type="dxa"/>
        </w:tcPr>
        <w:p w14:paraId="7E9E19BE" w14:textId="5285D73F" w:rsidR="7A35FD1A" w:rsidRDefault="7A35FD1A" w:rsidP="0079603A">
          <w:pPr>
            <w:pStyle w:val="Header"/>
            <w:ind w:right="-115"/>
            <w:jc w:val="right"/>
          </w:pPr>
        </w:p>
      </w:tc>
    </w:tr>
  </w:tbl>
  <w:p w14:paraId="12DCE981" w14:textId="7404C8CD" w:rsidR="009718F7" w:rsidRDefault="009718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60762D5" w14:textId="77777777" w:rsidTr="00B600C6">
      <w:trPr>
        <w:trHeight w:val="300"/>
      </w:trPr>
      <w:tc>
        <w:tcPr>
          <w:tcW w:w="1375" w:type="dxa"/>
        </w:tcPr>
        <w:p w14:paraId="59D95C8F" w14:textId="3CCABFC6" w:rsidR="7A35FD1A" w:rsidRDefault="7A35FD1A" w:rsidP="0079603A">
          <w:pPr>
            <w:pStyle w:val="Header"/>
            <w:ind w:left="-115"/>
          </w:pPr>
        </w:p>
      </w:tc>
      <w:tc>
        <w:tcPr>
          <w:tcW w:w="1375" w:type="dxa"/>
        </w:tcPr>
        <w:p w14:paraId="44A4C31E" w14:textId="3BE5AF10" w:rsidR="7A35FD1A" w:rsidRDefault="7A35FD1A" w:rsidP="0079603A">
          <w:pPr>
            <w:pStyle w:val="Header"/>
            <w:jc w:val="center"/>
          </w:pPr>
        </w:p>
      </w:tc>
      <w:tc>
        <w:tcPr>
          <w:tcW w:w="1375" w:type="dxa"/>
        </w:tcPr>
        <w:p w14:paraId="0F12E23B" w14:textId="3EC43131" w:rsidR="7A35FD1A" w:rsidRDefault="7A35FD1A" w:rsidP="0079603A">
          <w:pPr>
            <w:pStyle w:val="Header"/>
            <w:ind w:right="-115"/>
            <w:jc w:val="right"/>
          </w:pPr>
        </w:p>
      </w:tc>
    </w:tr>
  </w:tbl>
  <w:p w14:paraId="62EF00E6" w14:textId="0281D09E" w:rsidR="009718F7" w:rsidRDefault="00971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7A35FD1A" w14:paraId="1410C2CE" w14:textId="77777777" w:rsidTr="00B600C6">
      <w:trPr>
        <w:trHeight w:val="300"/>
      </w:trPr>
      <w:tc>
        <w:tcPr>
          <w:tcW w:w="2945" w:type="dxa"/>
        </w:tcPr>
        <w:p w14:paraId="416ADA4B" w14:textId="6E32C508" w:rsidR="7A35FD1A" w:rsidRDefault="7A35FD1A" w:rsidP="0079603A">
          <w:pPr>
            <w:pStyle w:val="Header"/>
            <w:ind w:left="-115"/>
          </w:pPr>
        </w:p>
      </w:tc>
      <w:tc>
        <w:tcPr>
          <w:tcW w:w="2945" w:type="dxa"/>
        </w:tcPr>
        <w:p w14:paraId="754A1F2A" w14:textId="1AA2A6C4" w:rsidR="7A35FD1A" w:rsidRDefault="7A35FD1A" w:rsidP="0079603A">
          <w:pPr>
            <w:pStyle w:val="Header"/>
            <w:jc w:val="center"/>
          </w:pPr>
        </w:p>
      </w:tc>
      <w:tc>
        <w:tcPr>
          <w:tcW w:w="2945" w:type="dxa"/>
        </w:tcPr>
        <w:p w14:paraId="65C7A177" w14:textId="3B1DDC34" w:rsidR="7A35FD1A" w:rsidRDefault="7A35FD1A" w:rsidP="0079603A">
          <w:pPr>
            <w:pStyle w:val="Header"/>
            <w:ind w:right="-115"/>
            <w:jc w:val="right"/>
          </w:pPr>
        </w:p>
      </w:tc>
    </w:tr>
  </w:tbl>
  <w:p w14:paraId="0C837A1E" w14:textId="71BE5A88" w:rsidR="009718F7" w:rsidRDefault="009718F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7A35FD1A" w14:paraId="0A5652DD" w14:textId="77777777" w:rsidTr="00B600C6">
      <w:trPr>
        <w:trHeight w:val="300"/>
      </w:trPr>
      <w:tc>
        <w:tcPr>
          <w:tcW w:w="1375" w:type="dxa"/>
        </w:tcPr>
        <w:p w14:paraId="384D804F" w14:textId="66A658A9" w:rsidR="7A35FD1A" w:rsidRDefault="7A35FD1A" w:rsidP="0079603A">
          <w:pPr>
            <w:pStyle w:val="Header"/>
            <w:ind w:left="-115"/>
          </w:pPr>
        </w:p>
      </w:tc>
      <w:tc>
        <w:tcPr>
          <w:tcW w:w="1375" w:type="dxa"/>
        </w:tcPr>
        <w:p w14:paraId="64127D32" w14:textId="0035E800" w:rsidR="7A35FD1A" w:rsidRDefault="7A35FD1A" w:rsidP="0079603A">
          <w:pPr>
            <w:pStyle w:val="Header"/>
            <w:jc w:val="center"/>
          </w:pPr>
        </w:p>
      </w:tc>
      <w:tc>
        <w:tcPr>
          <w:tcW w:w="1375" w:type="dxa"/>
        </w:tcPr>
        <w:p w14:paraId="4CA490DC" w14:textId="5137B37E" w:rsidR="7A35FD1A" w:rsidRDefault="7A35FD1A" w:rsidP="0079603A">
          <w:pPr>
            <w:pStyle w:val="Header"/>
            <w:ind w:right="-115"/>
            <w:jc w:val="right"/>
          </w:pPr>
        </w:p>
      </w:tc>
    </w:tr>
  </w:tbl>
  <w:p w14:paraId="49406B3E" w14:textId="01658E9F" w:rsidR="009718F7" w:rsidRDefault="009718F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2733" w14:textId="4555E0D9" w:rsidR="009718F7" w:rsidRDefault="009718F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544E" w14:textId="77777777" w:rsidR="00C75363" w:rsidRPr="003E03F2" w:rsidRDefault="00C75363" w:rsidP="00C75363">
    <w:pPr>
      <w:framePr w:wrap="around" w:vAnchor="text" w:hAnchor="margin" w:xAlign="outside" w:y="1"/>
      <w:jc w:val="right"/>
    </w:pPr>
    <w:r w:rsidRPr="003E03F2">
      <w:rPr>
        <w:lang w:bidi="es-ES"/>
      </w:rPr>
      <w:fldChar w:fldCharType="begin"/>
    </w:r>
    <w:r w:rsidRPr="003E03F2">
      <w:rPr>
        <w:lang w:bidi="es-ES"/>
      </w:rPr>
      <w:instrText xml:space="preserve">PAGE  </w:instrText>
    </w:r>
    <w:r w:rsidRPr="003E03F2">
      <w:rPr>
        <w:lang w:bidi="es-ES"/>
      </w:rPr>
      <w:fldChar w:fldCharType="separate"/>
    </w:r>
    <w:r>
      <w:rPr>
        <w:lang w:bidi="es-ES"/>
      </w:rPr>
      <w:t>6</w:t>
    </w:r>
    <w:r w:rsidRPr="003E03F2">
      <w:rPr>
        <w:lang w:bidi="es-ES"/>
      </w:rPr>
      <w:fldChar w:fldCharType="end"/>
    </w:r>
  </w:p>
  <w:p w14:paraId="79E36E39" w14:textId="371036F7" w:rsidR="00DF6F03" w:rsidRDefault="007F5FF3" w:rsidP="00B46871">
    <w:pPr>
      <w:pStyle w:val="Agency-footer"/>
      <w:jc w:val="right"/>
    </w:pPr>
    <w:r w:rsidRPr="003D5F6A">
      <w:rPr>
        <w:lang w:bidi="es-ES"/>
      </w:rPr>
      <w:t>Construyendo Resiliencia a través de los Sistemas de Educación Inclusiva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EA7F9" w14:textId="77777777" w:rsidR="00FA220C" w:rsidRDefault="00FA220C">
      <w:r>
        <w:separator/>
      </w:r>
    </w:p>
  </w:footnote>
  <w:footnote w:type="continuationSeparator" w:id="0">
    <w:p w14:paraId="3898405A" w14:textId="77777777" w:rsidR="00FA220C" w:rsidRDefault="00FA220C">
      <w:r>
        <w:continuationSeparator/>
      </w:r>
    </w:p>
  </w:footnote>
  <w:footnote w:type="continuationNotice" w:id="1">
    <w:p w14:paraId="745D6AA3" w14:textId="77777777" w:rsidR="00FA220C" w:rsidRDefault="00FA22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E0C0F" w14:textId="76B3F5A8" w:rsidR="009E6E4D" w:rsidRPr="00262C8A" w:rsidRDefault="00A966B9" w:rsidP="00EA53FF">
    <w:pPr>
      <w:jc w:val="center"/>
      <w:rPr>
        <w:rFonts w:asciiTheme="majorHAnsi" w:hAnsiTheme="majorHAnsi" w:cstheme="majorHAnsi"/>
      </w:rPr>
    </w:pPr>
    <w:r w:rsidRPr="00262C8A">
      <w:rPr>
        <w:rFonts w:asciiTheme="majorHAnsi" w:hAnsiTheme="majorHAnsi" w:cstheme="majorHAnsi"/>
        <w:noProof/>
        <w:lang w:val="el-GR" w:eastAsia="el-GR"/>
      </w:rPr>
      <w:drawing>
        <wp:inline distT="0" distB="0" distL="0" distR="0" wp14:anchorId="04B1E2DF" wp14:editId="400D2AF0">
          <wp:extent cx="5611495" cy="469247"/>
          <wp:effectExtent l="0" t="0" r="0" b="1270"/>
          <wp:docPr id="899103118" name="Picture 899103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54119B6D" w14:textId="0344068F" w:rsidR="009E6E4D" w:rsidRPr="00262C8A" w:rsidRDefault="009E6E4D"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D54D4" w14:textId="77777777" w:rsidR="00E9535E" w:rsidRDefault="00E95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3AE3" w14:textId="55021CFB" w:rsidR="000F777C" w:rsidRPr="001654E5" w:rsidRDefault="000F777C" w:rsidP="00EA53FF">
    <w:pPr>
      <w:jc w:val="center"/>
      <w:rPr>
        <w:rFonts w:asciiTheme="majorHAnsi" w:hAnsiTheme="majorHAnsi" w:cstheme="majorHAnsi"/>
      </w:rPr>
    </w:pPr>
    <w:r w:rsidRPr="001654E5">
      <w:rPr>
        <w:rFonts w:asciiTheme="majorHAnsi" w:hAnsiTheme="majorHAnsi" w:cstheme="majorHAnsi"/>
        <w:noProof/>
        <w:lang w:val="el-GR" w:eastAsia="el-GR"/>
      </w:rPr>
      <w:drawing>
        <wp:inline distT="0" distB="0" distL="0" distR="0" wp14:anchorId="15F5C63D" wp14:editId="08097246">
          <wp:extent cx="5611495" cy="451485"/>
          <wp:effectExtent l="0" t="0" r="1905" b="5715"/>
          <wp:docPr id="178945061" name="Picture 1789450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25915EB" w14:textId="77777777" w:rsidR="000F777C" w:rsidRPr="001654E5" w:rsidRDefault="000F777C">
    <w:pPr>
      <w:rPr>
        <w:rFonts w:asciiTheme="majorHAnsi" w:hAnsiTheme="majorHAnsi" w:cstheme="majorHAnsi"/>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886F" w14:textId="4D1EBA40" w:rsidR="000F777C" w:rsidRPr="001654E5" w:rsidRDefault="000F777C" w:rsidP="00EA53FF">
    <w:pPr>
      <w:jc w:val="center"/>
      <w:rPr>
        <w:rFonts w:asciiTheme="majorHAnsi" w:hAnsiTheme="majorHAnsi" w:cstheme="majorHAnsi"/>
      </w:rPr>
    </w:pPr>
    <w:r w:rsidRPr="001654E5">
      <w:rPr>
        <w:rFonts w:asciiTheme="majorHAnsi" w:hAnsiTheme="majorHAnsi" w:cstheme="majorHAnsi"/>
        <w:b/>
        <w:noProof/>
        <w:lang w:val="el-GR" w:eastAsia="el-GR"/>
      </w:rPr>
      <w:drawing>
        <wp:inline distT="0" distB="0" distL="0" distR="0" wp14:anchorId="7E7CA59D" wp14:editId="0EEA81FB">
          <wp:extent cx="9161780" cy="464756"/>
          <wp:effectExtent l="0" t="0" r="0" b="5715"/>
          <wp:docPr id="900201913" name="Picture 90020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5D93CE6F" w14:textId="77777777" w:rsidR="000F777C" w:rsidRPr="001654E5" w:rsidRDefault="000F777C" w:rsidP="00EA53FF">
    <w:pPr>
      <w:jc w:val="cent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98BE" w14:textId="4F6D37BA" w:rsidR="0092493F" w:rsidRPr="001654E5" w:rsidRDefault="0092493F" w:rsidP="00EA53FF">
    <w:pPr>
      <w:jc w:val="center"/>
      <w:rPr>
        <w:rFonts w:asciiTheme="majorHAnsi" w:hAnsiTheme="majorHAnsi" w:cstheme="majorHAnsi"/>
      </w:rPr>
    </w:pPr>
    <w:r>
      <w:rPr>
        <w:noProof/>
        <w:lang w:val="el-GR" w:eastAsia="el-GR"/>
      </w:rPr>
      <w:drawing>
        <wp:inline distT="0" distB="0" distL="0" distR="0" wp14:anchorId="5B4E180E" wp14:editId="12808E05">
          <wp:extent cx="9161780" cy="464185"/>
          <wp:effectExtent l="0" t="0" r="0" b="5715"/>
          <wp:docPr id="1157991345" name="Picture 1157991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96392E1" w14:textId="77777777" w:rsidR="0092493F" w:rsidRPr="001654E5" w:rsidRDefault="0092493F">
    <w:pPr>
      <w:rPr>
        <w:rFonts w:asciiTheme="majorHAnsi" w:hAnsiTheme="majorHAnsi" w:cstheme="majorHAnsi"/>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146A5" w14:textId="2EDC06C3" w:rsidR="00E9535E" w:rsidRPr="001654E5" w:rsidRDefault="00E9535E" w:rsidP="00EA53FF">
    <w:pPr>
      <w:jc w:val="center"/>
      <w:rPr>
        <w:rFonts w:asciiTheme="majorHAnsi" w:hAnsiTheme="majorHAnsi" w:cstheme="majorHAnsi"/>
      </w:rPr>
    </w:pPr>
    <w:r w:rsidRPr="001654E5">
      <w:rPr>
        <w:rFonts w:asciiTheme="majorHAnsi" w:hAnsiTheme="majorHAnsi" w:cstheme="majorHAnsi"/>
        <w:noProof/>
        <w:lang w:val="el-GR" w:eastAsia="el-GR"/>
      </w:rPr>
      <w:drawing>
        <wp:inline distT="0" distB="0" distL="0" distR="0" wp14:anchorId="00282910" wp14:editId="1FBC0BED">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6B02107" w14:textId="77777777" w:rsidR="00E11E07" w:rsidRPr="001654E5" w:rsidRDefault="00E11E07">
    <w:pPr>
      <w:pStyle w:val="Header"/>
      <w:rPr>
        <w:rFonts w:asciiTheme="majorHAnsi" w:hAnsiTheme="majorHAnsi" w:cstheme="majorHAnsi"/>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9988" w14:textId="49FC34B1" w:rsidR="00E9535E" w:rsidRPr="001654E5" w:rsidRDefault="00E9535E" w:rsidP="00EA53FF">
    <w:pPr>
      <w:jc w:val="center"/>
      <w:rPr>
        <w:rFonts w:asciiTheme="majorHAnsi" w:hAnsiTheme="majorHAnsi" w:cstheme="majorHAnsi"/>
      </w:rPr>
    </w:pPr>
    <w:r w:rsidRPr="001654E5">
      <w:rPr>
        <w:rFonts w:asciiTheme="majorHAnsi" w:hAnsiTheme="majorHAnsi" w:cstheme="majorHAnsi"/>
        <w:noProof/>
        <w:lang w:val="el-GR" w:eastAsia="el-GR"/>
      </w:rPr>
      <w:drawing>
        <wp:inline distT="0" distB="0" distL="0" distR="0" wp14:anchorId="012C7220" wp14:editId="2122E2CF">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2B0B799" w14:textId="77777777" w:rsidR="00E11E07" w:rsidRPr="001654E5" w:rsidRDefault="00E11E07">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7D052" w14:textId="70E432BA" w:rsidR="009E6E4D" w:rsidRPr="00262C8A" w:rsidRDefault="005E4C8E" w:rsidP="00EA53FF">
    <w:pPr>
      <w:jc w:val="center"/>
      <w:rPr>
        <w:rFonts w:asciiTheme="majorHAnsi" w:hAnsiTheme="majorHAnsi" w:cstheme="majorHAnsi"/>
      </w:rPr>
    </w:pPr>
    <w:r w:rsidRPr="00262C8A">
      <w:rPr>
        <w:rFonts w:asciiTheme="majorHAnsi" w:hAnsiTheme="majorHAnsi" w:cstheme="majorHAnsi"/>
        <w:noProof/>
        <w:lang w:val="el-GR" w:eastAsia="el-GR"/>
      </w:rPr>
      <w:drawing>
        <wp:inline distT="0" distB="0" distL="0" distR="0" wp14:anchorId="24AA8725" wp14:editId="7F6CE0B7">
          <wp:extent cx="5611495" cy="451485"/>
          <wp:effectExtent l="0" t="0" r="1905" b="5715"/>
          <wp:docPr id="1049605489" name="Picture 1049605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0DFCD41" w14:textId="3C9432E1" w:rsidR="009E6E4D" w:rsidRPr="00262C8A" w:rsidRDefault="009E6E4D">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0998" w14:textId="77777777" w:rsidR="00740490" w:rsidRDefault="00F84771">
    <w:pPr>
      <w:pStyle w:val="Header"/>
    </w:pPr>
    <w:r>
      <w:rPr>
        <w:noProof/>
        <w:lang w:val="el-GR" w:eastAsia="el-GR"/>
      </w:rPr>
      <w:drawing>
        <wp:inline distT="0" distB="0" distL="0" distR="0" wp14:anchorId="467FF1F9" wp14:editId="3572AA8F">
          <wp:extent cx="5611495" cy="451485"/>
          <wp:effectExtent l="0" t="0" r="1905" b="5715"/>
          <wp:docPr id="2035406755" name="Picture 2035406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4110" w14:textId="4E4246D7" w:rsidR="006A7455" w:rsidRDefault="004572C9" w:rsidP="00EA53FF">
    <w:pPr>
      <w:jc w:val="center"/>
    </w:pPr>
    <w:r w:rsidRPr="00EF7AE3">
      <w:rPr>
        <w:b/>
        <w:noProof/>
        <w:lang w:val="el-GR" w:eastAsia="el-GR"/>
      </w:rPr>
      <w:drawing>
        <wp:inline distT="0" distB="0" distL="0" distR="0" wp14:anchorId="5FA4917A" wp14:editId="4918E1F3">
          <wp:extent cx="9161780" cy="464185"/>
          <wp:effectExtent l="0" t="0" r="0" b="5715"/>
          <wp:docPr id="1079815765" name="Picture 1079815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7462CCD7" w14:textId="77777777" w:rsidR="006A7455" w:rsidRDefault="006A745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62E31" w14:textId="1D136FFC" w:rsidR="00333A65" w:rsidRPr="00262C8A" w:rsidRDefault="00333A65" w:rsidP="00EA53FF">
    <w:pPr>
      <w:jc w:val="center"/>
      <w:rPr>
        <w:rFonts w:asciiTheme="majorHAnsi" w:hAnsiTheme="majorHAnsi" w:cstheme="majorHAnsi"/>
      </w:rPr>
    </w:pPr>
    <w:r>
      <w:rPr>
        <w:noProof/>
        <w:lang w:val="en-US"/>
      </w:rPr>
      <w:drawing>
        <wp:inline distT="0" distB="0" distL="0" distR="0" wp14:anchorId="263F639D" wp14:editId="4E64024A">
          <wp:extent cx="9161780" cy="464185"/>
          <wp:effectExtent l="0" t="0" r="0" b="5715"/>
          <wp:docPr id="563651841" name="Picture 5636518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2346CAF2" w14:textId="77777777" w:rsidR="00333A65" w:rsidRPr="00262C8A" w:rsidRDefault="00333A65">
    <w:pP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78C0" w14:textId="77777777" w:rsidR="006A7455" w:rsidRPr="001654E5" w:rsidRDefault="006A7455" w:rsidP="00EA53FF">
    <w:pPr>
      <w:jc w:val="center"/>
      <w:rPr>
        <w:rFonts w:asciiTheme="majorHAnsi" w:hAnsiTheme="majorHAnsi" w:cstheme="majorHAnsi"/>
      </w:rPr>
    </w:pPr>
    <w:r w:rsidRPr="001654E5">
      <w:rPr>
        <w:rFonts w:asciiTheme="majorHAnsi" w:hAnsiTheme="majorHAnsi" w:cstheme="majorHAnsi"/>
        <w:noProof/>
        <w:lang w:val="el-GR" w:eastAsia="el-GR"/>
      </w:rPr>
      <w:drawing>
        <wp:inline distT="0" distB="0" distL="0" distR="0" wp14:anchorId="6513FB8D" wp14:editId="4AA62C3C">
          <wp:extent cx="5611495" cy="469247"/>
          <wp:effectExtent l="0" t="0" r="0" b="1270"/>
          <wp:docPr id="1870572823" name="Picture 1870572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187F4202" w14:textId="77777777" w:rsidR="006A7455" w:rsidRPr="001654E5" w:rsidRDefault="006A7455" w:rsidP="00EA53FF">
    <w:pPr>
      <w:jc w:val="cente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A4CF" w14:textId="77777777" w:rsidR="006A7455" w:rsidRPr="001654E5" w:rsidRDefault="006A7455" w:rsidP="00EA53FF">
    <w:pPr>
      <w:jc w:val="center"/>
      <w:rPr>
        <w:rFonts w:asciiTheme="majorHAnsi" w:hAnsiTheme="majorHAnsi" w:cstheme="majorHAnsi"/>
      </w:rPr>
    </w:pPr>
    <w:r w:rsidRPr="001654E5">
      <w:rPr>
        <w:rFonts w:asciiTheme="majorHAnsi" w:hAnsiTheme="majorHAnsi" w:cstheme="majorHAnsi"/>
        <w:noProof/>
        <w:lang w:val="el-GR" w:eastAsia="el-GR"/>
      </w:rPr>
      <w:drawing>
        <wp:inline distT="0" distB="0" distL="0" distR="0" wp14:anchorId="6BF71B59" wp14:editId="01E1295C">
          <wp:extent cx="5611495" cy="451485"/>
          <wp:effectExtent l="0" t="0" r="1905" b="5715"/>
          <wp:docPr id="1360253823" name="Picture 1360253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32185EBC" w14:textId="77777777" w:rsidR="006A7455" w:rsidRPr="001654E5" w:rsidRDefault="006A7455">
    <w:pP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D36D" w14:textId="09F3F488" w:rsidR="00535640" w:rsidRPr="001654E5" w:rsidRDefault="00801168" w:rsidP="00EA53FF">
    <w:pPr>
      <w:jc w:val="center"/>
      <w:rPr>
        <w:rFonts w:asciiTheme="majorHAnsi" w:hAnsiTheme="majorHAnsi" w:cstheme="majorHAnsi"/>
      </w:rPr>
    </w:pPr>
    <w:r w:rsidRPr="001654E5">
      <w:rPr>
        <w:rFonts w:asciiTheme="majorHAnsi" w:hAnsiTheme="majorHAnsi" w:cstheme="majorHAnsi"/>
        <w:b/>
        <w:noProof/>
        <w:lang w:val="el-GR" w:eastAsia="el-GR"/>
      </w:rPr>
      <w:drawing>
        <wp:inline distT="0" distB="0" distL="0" distR="0" wp14:anchorId="24FB6E97" wp14:editId="0344D1C5">
          <wp:extent cx="9161780" cy="464756"/>
          <wp:effectExtent l="0" t="0" r="0" b="5715"/>
          <wp:docPr id="534778589" name="Picture 534778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2841EE6A" w14:textId="77777777" w:rsidR="00535640" w:rsidRPr="001654E5" w:rsidRDefault="00535640" w:rsidP="00EA53FF">
    <w:pPr>
      <w:jc w:val="cente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BB02A" w14:textId="6EF8AC97" w:rsidR="008A006A" w:rsidRDefault="00B62089" w:rsidP="00EA53FF">
    <w:pPr>
      <w:jc w:val="center"/>
    </w:pPr>
    <w:r>
      <w:rPr>
        <w:noProof/>
        <w:lang w:val="el-GR" w:eastAsia="el-GR"/>
      </w:rPr>
      <w:drawing>
        <wp:inline distT="0" distB="0" distL="0" distR="0" wp14:anchorId="5D8905EC" wp14:editId="2023B800">
          <wp:extent cx="9161780" cy="464756"/>
          <wp:effectExtent l="0" t="0" r="0" b="5715"/>
          <wp:docPr id="1618281491" name="Picture 1618281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DF20908" w14:textId="77777777" w:rsidR="008A006A" w:rsidRDefault="008A00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610755">
    <w:abstractNumId w:val="14"/>
  </w:num>
  <w:num w:numId="2" w16cid:durableId="1203711685">
    <w:abstractNumId w:val="3"/>
  </w:num>
  <w:num w:numId="3" w16cid:durableId="567114326">
    <w:abstractNumId w:val="19"/>
  </w:num>
  <w:num w:numId="4" w16cid:durableId="1106997206">
    <w:abstractNumId w:val="15"/>
  </w:num>
  <w:num w:numId="5" w16cid:durableId="1414936586">
    <w:abstractNumId w:val="18"/>
  </w:num>
  <w:num w:numId="6" w16cid:durableId="61103915">
    <w:abstractNumId w:val="5"/>
  </w:num>
  <w:num w:numId="7" w16cid:durableId="1538202256">
    <w:abstractNumId w:val="22"/>
  </w:num>
  <w:num w:numId="8" w16cid:durableId="1028680795">
    <w:abstractNumId w:val="23"/>
  </w:num>
  <w:num w:numId="9" w16cid:durableId="181939713">
    <w:abstractNumId w:val="8"/>
  </w:num>
  <w:num w:numId="10" w16cid:durableId="2088568795">
    <w:abstractNumId w:val="13"/>
  </w:num>
  <w:num w:numId="11" w16cid:durableId="225067710">
    <w:abstractNumId w:val="21"/>
  </w:num>
  <w:num w:numId="12" w16cid:durableId="1485657139">
    <w:abstractNumId w:val="9"/>
  </w:num>
  <w:num w:numId="13" w16cid:durableId="1783305193">
    <w:abstractNumId w:val="1"/>
  </w:num>
  <w:num w:numId="14" w16cid:durableId="921449079">
    <w:abstractNumId w:val="20"/>
  </w:num>
  <w:num w:numId="15" w16cid:durableId="1661885602">
    <w:abstractNumId w:val="4"/>
  </w:num>
  <w:num w:numId="16" w16cid:durableId="587734544">
    <w:abstractNumId w:val="12"/>
  </w:num>
  <w:num w:numId="17" w16cid:durableId="1398479968">
    <w:abstractNumId w:val="10"/>
  </w:num>
  <w:num w:numId="18" w16cid:durableId="760296502">
    <w:abstractNumId w:val="26"/>
  </w:num>
  <w:num w:numId="19" w16cid:durableId="2139104221">
    <w:abstractNumId w:val="24"/>
  </w:num>
  <w:num w:numId="20" w16cid:durableId="1264073546">
    <w:abstractNumId w:val="25"/>
  </w:num>
  <w:num w:numId="21" w16cid:durableId="760108372">
    <w:abstractNumId w:val="6"/>
  </w:num>
  <w:num w:numId="22" w16cid:durableId="1201211414">
    <w:abstractNumId w:val="11"/>
  </w:num>
  <w:num w:numId="23" w16cid:durableId="1418672326">
    <w:abstractNumId w:val="17"/>
  </w:num>
  <w:num w:numId="24" w16cid:durableId="738987504">
    <w:abstractNumId w:val="0"/>
  </w:num>
  <w:num w:numId="25" w16cid:durableId="855464321">
    <w:abstractNumId w:val="2"/>
  </w:num>
  <w:num w:numId="26" w16cid:durableId="208879329">
    <w:abstractNumId w:val="16"/>
  </w:num>
  <w:num w:numId="27" w16cid:durableId="78538674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s-ES" w:vendorID="64" w:dllVersion="6" w:nlCheck="1" w:checkStyle="0"/>
  <w:activeWritingStyle w:appName="MSWord" w:lang="es-ES" w:vendorID="64" w:dllVersion="0" w:nlCheck="1" w:checkStyle="0"/>
  <w:activeWritingStyle w:appName="MSWord" w:lang="en-GB" w:vendorID="64" w:dllVersion="0" w:nlCheck="1" w:checkStyle="0"/>
  <w:activeWritingStyle w:appName="MSWord" w:lang="sv-SE"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17B"/>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37E55"/>
    <w:rsid w:val="0004007C"/>
    <w:rsid w:val="0004021D"/>
    <w:rsid w:val="000404FF"/>
    <w:rsid w:val="00040626"/>
    <w:rsid w:val="0004075B"/>
    <w:rsid w:val="00040B4A"/>
    <w:rsid w:val="00040F8A"/>
    <w:rsid w:val="000412C6"/>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1EB5"/>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14"/>
    <w:rsid w:val="00061A63"/>
    <w:rsid w:val="00061CAA"/>
    <w:rsid w:val="00061FD3"/>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DE9"/>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0DD"/>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6A1"/>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D0F"/>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28"/>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1007"/>
    <w:rsid w:val="00131379"/>
    <w:rsid w:val="001313B2"/>
    <w:rsid w:val="0013140A"/>
    <w:rsid w:val="00131451"/>
    <w:rsid w:val="0013155D"/>
    <w:rsid w:val="00131757"/>
    <w:rsid w:val="00131B09"/>
    <w:rsid w:val="0013236A"/>
    <w:rsid w:val="001325F4"/>
    <w:rsid w:val="00132A8D"/>
    <w:rsid w:val="0013303E"/>
    <w:rsid w:val="001330D5"/>
    <w:rsid w:val="001330E4"/>
    <w:rsid w:val="00133115"/>
    <w:rsid w:val="0013320B"/>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4E5"/>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6E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1F8"/>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165"/>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AF6"/>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D55"/>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C8A"/>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1B"/>
    <w:rsid w:val="00281678"/>
    <w:rsid w:val="00281797"/>
    <w:rsid w:val="002817E6"/>
    <w:rsid w:val="00281843"/>
    <w:rsid w:val="0028192B"/>
    <w:rsid w:val="00281EF2"/>
    <w:rsid w:val="00281F40"/>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5"/>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603"/>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838"/>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BF3"/>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5E3"/>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2DF4"/>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A65"/>
    <w:rsid w:val="00333D0B"/>
    <w:rsid w:val="00333FE4"/>
    <w:rsid w:val="00334224"/>
    <w:rsid w:val="003344C7"/>
    <w:rsid w:val="00334C5C"/>
    <w:rsid w:val="00334ED6"/>
    <w:rsid w:val="00335187"/>
    <w:rsid w:val="00335407"/>
    <w:rsid w:val="00335441"/>
    <w:rsid w:val="0033568A"/>
    <w:rsid w:val="00335928"/>
    <w:rsid w:val="00335980"/>
    <w:rsid w:val="00335BD4"/>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367"/>
    <w:rsid w:val="003A0822"/>
    <w:rsid w:val="003A0DFE"/>
    <w:rsid w:val="003A0EB4"/>
    <w:rsid w:val="003A0F59"/>
    <w:rsid w:val="003A0F85"/>
    <w:rsid w:val="003A12C2"/>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131"/>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0E"/>
    <w:rsid w:val="00435CC0"/>
    <w:rsid w:val="00435ECB"/>
    <w:rsid w:val="00435FF9"/>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13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3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B70"/>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1B7"/>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A7"/>
    <w:rsid w:val="004D1B62"/>
    <w:rsid w:val="004D1C83"/>
    <w:rsid w:val="004D234F"/>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24B"/>
    <w:rsid w:val="004D528B"/>
    <w:rsid w:val="004D540D"/>
    <w:rsid w:val="004D551C"/>
    <w:rsid w:val="004D5859"/>
    <w:rsid w:val="004D5B34"/>
    <w:rsid w:val="004D62B7"/>
    <w:rsid w:val="004D64EB"/>
    <w:rsid w:val="004D666E"/>
    <w:rsid w:val="004D6BD1"/>
    <w:rsid w:val="004D705D"/>
    <w:rsid w:val="004D72CB"/>
    <w:rsid w:val="004D7989"/>
    <w:rsid w:val="004D7A3B"/>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7D8"/>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0FF"/>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66"/>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086"/>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088"/>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5F1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B2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33C"/>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9CF"/>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BC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B03"/>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0C7"/>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59"/>
    <w:rsid w:val="006F03FB"/>
    <w:rsid w:val="006F04AA"/>
    <w:rsid w:val="006F095D"/>
    <w:rsid w:val="006F0AA4"/>
    <w:rsid w:val="006F0BB9"/>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1AF6"/>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B85"/>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817"/>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155"/>
    <w:rsid w:val="007E34E1"/>
    <w:rsid w:val="007E38F9"/>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577"/>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BFE"/>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84B"/>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52C"/>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09"/>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86"/>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943"/>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C51"/>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15A"/>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8F7E95"/>
    <w:rsid w:val="0090027B"/>
    <w:rsid w:val="00900343"/>
    <w:rsid w:val="0090043A"/>
    <w:rsid w:val="009004B7"/>
    <w:rsid w:val="009005FF"/>
    <w:rsid w:val="0090076B"/>
    <w:rsid w:val="00900C1D"/>
    <w:rsid w:val="00900D1B"/>
    <w:rsid w:val="00900D22"/>
    <w:rsid w:val="00900E1A"/>
    <w:rsid w:val="00900ED4"/>
    <w:rsid w:val="00901448"/>
    <w:rsid w:val="00901863"/>
    <w:rsid w:val="00901AC9"/>
    <w:rsid w:val="00901D54"/>
    <w:rsid w:val="00902399"/>
    <w:rsid w:val="009026E5"/>
    <w:rsid w:val="009028E7"/>
    <w:rsid w:val="00902B6C"/>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3F"/>
    <w:rsid w:val="00924998"/>
    <w:rsid w:val="00924E02"/>
    <w:rsid w:val="009250B1"/>
    <w:rsid w:val="00925440"/>
    <w:rsid w:val="009255BE"/>
    <w:rsid w:val="00925A9D"/>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D67"/>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DD"/>
    <w:rsid w:val="009A5E0A"/>
    <w:rsid w:val="009A620D"/>
    <w:rsid w:val="009A6266"/>
    <w:rsid w:val="009A6569"/>
    <w:rsid w:val="009A66A7"/>
    <w:rsid w:val="009A6915"/>
    <w:rsid w:val="009A6A1E"/>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EEC"/>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60D2"/>
    <w:rsid w:val="00A662D9"/>
    <w:rsid w:val="00A66467"/>
    <w:rsid w:val="00A66486"/>
    <w:rsid w:val="00A6688E"/>
    <w:rsid w:val="00A66E44"/>
    <w:rsid w:val="00A66FAE"/>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652D"/>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C96"/>
    <w:rsid w:val="00AD0EF2"/>
    <w:rsid w:val="00AD1530"/>
    <w:rsid w:val="00AD1954"/>
    <w:rsid w:val="00AD1C56"/>
    <w:rsid w:val="00AD2045"/>
    <w:rsid w:val="00AD215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2F8B"/>
    <w:rsid w:val="00B430A8"/>
    <w:rsid w:val="00B43125"/>
    <w:rsid w:val="00B434D4"/>
    <w:rsid w:val="00B4373F"/>
    <w:rsid w:val="00B437AC"/>
    <w:rsid w:val="00B43B30"/>
    <w:rsid w:val="00B43CFA"/>
    <w:rsid w:val="00B43D71"/>
    <w:rsid w:val="00B43F4E"/>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20"/>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E2E"/>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93E"/>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2E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A4"/>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61"/>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712"/>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774"/>
    <w:rsid w:val="00C92B21"/>
    <w:rsid w:val="00C92C22"/>
    <w:rsid w:val="00C93145"/>
    <w:rsid w:val="00C9322C"/>
    <w:rsid w:val="00C932AB"/>
    <w:rsid w:val="00C934D6"/>
    <w:rsid w:val="00C936D2"/>
    <w:rsid w:val="00C93739"/>
    <w:rsid w:val="00C93863"/>
    <w:rsid w:val="00C93A9B"/>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9B3"/>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A94"/>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68D"/>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215"/>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57BEB"/>
    <w:rsid w:val="00D60194"/>
    <w:rsid w:val="00D6029E"/>
    <w:rsid w:val="00D6032F"/>
    <w:rsid w:val="00D6085D"/>
    <w:rsid w:val="00D61177"/>
    <w:rsid w:val="00D6134D"/>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994"/>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431"/>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96A"/>
    <w:rsid w:val="00E00CF9"/>
    <w:rsid w:val="00E00D36"/>
    <w:rsid w:val="00E00E6C"/>
    <w:rsid w:val="00E0105B"/>
    <w:rsid w:val="00E01459"/>
    <w:rsid w:val="00E01960"/>
    <w:rsid w:val="00E01B22"/>
    <w:rsid w:val="00E01D30"/>
    <w:rsid w:val="00E01D80"/>
    <w:rsid w:val="00E01EDE"/>
    <w:rsid w:val="00E02074"/>
    <w:rsid w:val="00E02229"/>
    <w:rsid w:val="00E02373"/>
    <w:rsid w:val="00E02410"/>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A59"/>
    <w:rsid w:val="00E20E95"/>
    <w:rsid w:val="00E20EBF"/>
    <w:rsid w:val="00E21050"/>
    <w:rsid w:val="00E210E5"/>
    <w:rsid w:val="00E2146C"/>
    <w:rsid w:val="00E21569"/>
    <w:rsid w:val="00E2168E"/>
    <w:rsid w:val="00E2178D"/>
    <w:rsid w:val="00E21990"/>
    <w:rsid w:val="00E219CB"/>
    <w:rsid w:val="00E21FB4"/>
    <w:rsid w:val="00E220D1"/>
    <w:rsid w:val="00E2222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139"/>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A3C"/>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5C"/>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4A3"/>
    <w:rsid w:val="00EF1BCF"/>
    <w:rsid w:val="00EF1EA7"/>
    <w:rsid w:val="00EF2101"/>
    <w:rsid w:val="00EF22E8"/>
    <w:rsid w:val="00EF267B"/>
    <w:rsid w:val="00EF26B9"/>
    <w:rsid w:val="00EF28E9"/>
    <w:rsid w:val="00EF2908"/>
    <w:rsid w:val="00EF2B4B"/>
    <w:rsid w:val="00EF2C02"/>
    <w:rsid w:val="00EF2CC8"/>
    <w:rsid w:val="00EF2F86"/>
    <w:rsid w:val="00EF310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6359"/>
    <w:rsid w:val="00EF65B1"/>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D1B"/>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234"/>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1B0"/>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20C"/>
    <w:rsid w:val="00FA237C"/>
    <w:rsid w:val="00FA2606"/>
    <w:rsid w:val="00FA2A8E"/>
    <w:rsid w:val="00FA2E97"/>
    <w:rsid w:val="00FA3013"/>
    <w:rsid w:val="00FA3020"/>
    <w:rsid w:val="00FA3175"/>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2C"/>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6FE3"/>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822"/>
    <w:rsid w:val="00FF1A27"/>
    <w:rsid w:val="00FF1D43"/>
    <w:rsid w:val="00FF1DB8"/>
    <w:rsid w:val="00FF1DDC"/>
    <w:rsid w:val="00FF1E2D"/>
    <w:rsid w:val="00FF204C"/>
    <w:rsid w:val="00FF2101"/>
    <w:rsid w:val="00FF216C"/>
    <w:rsid w:val="00FF2725"/>
    <w:rsid w:val="00FF2C5A"/>
    <w:rsid w:val="00FF2E2B"/>
    <w:rsid w:val="00FF3704"/>
    <w:rsid w:val="00FF3887"/>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186C0C2"/>
  <w15:docId w15:val="{F2734433-A4E9-0F49-9A96-50853A22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061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footer" Target="footer10.xml"/><Relationship Id="rId63" Type="http://schemas.openxmlformats.org/officeDocument/2006/relationships/header" Target="header9.xml"/><Relationship Id="rId68" Type="http://schemas.openxmlformats.org/officeDocument/2006/relationships/header" Target="header13.xml"/><Relationship Id="rId84" Type="http://schemas.openxmlformats.org/officeDocument/2006/relationships/hyperlink" Target="https://goteborg.se/wps/wcm/connect/bd3a6a31-1b2c-4c13-bfdd-f3f01b0ad406/Att+skapa+n%C3%A4rvaro+p%C3%A5+distans.pdf?MOD=AJPERES" TargetMode="External"/><Relationship Id="rId89" Type="http://schemas.openxmlformats.org/officeDocument/2006/relationships/hyperlink" Target="https://doi.org/10.1787/8e95f977-en"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hyperlink" Target="https://www.european-agency.org/resources/publications/BRIES-methodology-theory" TargetMode="External"/><Relationship Id="rId58" Type="http://schemas.openxmlformats.org/officeDocument/2006/relationships/image" Target="media/image21.png"/><Relationship Id="rId74" Type="http://schemas.openxmlformats.org/officeDocument/2006/relationships/hyperlink" Target="https://www.gov.ie/en/publication/06a3c-calculated-grades-a-guide-for-leaving-certificate-students-2020/" TargetMode="External"/><Relationship Id="rId79" Type="http://schemas.openxmlformats.org/officeDocument/2006/relationships/image" Target="media/image29.png"/><Relationship Id="rId102"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hyperlink" Target="https://doi.org/10.1177/0146167214559709" TargetMode="External"/><Relationship Id="rId95" Type="http://schemas.openxmlformats.org/officeDocument/2006/relationships/hyperlink" Target="http://www.gov.ie/en/publication/8072c0-national-disability-inclusion-strategy-2017-2021"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image" Target="media/image16.emf"/><Relationship Id="rId64" Type="http://schemas.openxmlformats.org/officeDocument/2006/relationships/header" Target="header10.xml"/><Relationship Id="rId69" Type="http://schemas.openxmlformats.org/officeDocument/2006/relationships/image" Target="media/image25.png"/><Relationship Id="rId80" Type="http://schemas.openxmlformats.org/officeDocument/2006/relationships/hyperlink" Target="http://www.european-agency.org/resources/publications/key-principles-supporting-policy-development-implementation" TargetMode="External"/><Relationship Id="rId85"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header" Target="header5.xml"/><Relationship Id="rId59" Type="http://schemas.openxmlformats.org/officeDocument/2006/relationships/image" Target="media/image22.png"/><Relationship Id="rId67" Type="http://schemas.openxmlformats.org/officeDocument/2006/relationships/header" Target="header12.xml"/><Relationship Id="rId103" Type="http://schemas.openxmlformats.org/officeDocument/2006/relationships/fontTable" Target="fontTable.xml"/><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6.png"/><Relationship Id="rId75" Type="http://schemas.openxmlformats.org/officeDocument/2006/relationships/hyperlink" Target="https://www.oecd.org/education/implementation-of-ireland-s-leaving-certificate-2020-2021-e36a10b8-en.htm" TargetMode="External"/><Relationship Id="rId83" Type="http://schemas.openxmlformats.org/officeDocument/2006/relationships/hyperlink" Target="https://doi.org/10.3389/fpsyg.2017.00115" TargetMode="External"/><Relationship Id="rId88" Type="http://schemas.openxmlformats.org/officeDocument/2006/relationships/hyperlink" Target="https://doi.org/10.1146/annurev.publhealth.28.021406.144123" TargetMode="External"/><Relationship Id="rId91" Type="http://schemas.openxmlformats.org/officeDocument/2006/relationships/hyperlink" Target="https://www.tandfonline.com/doi/full/10.1080/19452829.2016.1270918" TargetMode="External"/><Relationship Id="rId96" Type="http://schemas.openxmlformats.org/officeDocument/2006/relationships/hyperlink" Target="https://doi.org/10.1787/e36a10b8-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yperlink" Target="https://www.european-agency.org/resources/publications/BRIES-methodology-theory"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sites/default/files/BRIES_Mid-Term_Report.pdf" TargetMode="External"/><Relationship Id="rId60" Type="http://schemas.openxmlformats.org/officeDocument/2006/relationships/image" Target="media/image23.png"/><Relationship Id="rId65" Type="http://schemas.openxmlformats.org/officeDocument/2006/relationships/header" Target="header11.xml"/><Relationship Id="rId73" Type="http://schemas.openxmlformats.org/officeDocument/2006/relationships/hyperlink" Target="https://goteborg.se/wps/wcm/connect/bd3a6a31-1b2c-4c13-bfdd-f3f01b0ad406/Att+skapa+n%C3%A4rvaro+p%C3%A5+distans.pdf?MOD=AJPERES" TargetMode="External"/><Relationship Id="rId78" Type="http://schemas.openxmlformats.org/officeDocument/2006/relationships/hyperlink" Target="https://www.gov.ie/en/publication/8072c0-national-disability-inclusion-strategy-2017-2021" TargetMode="External"/><Relationship Id="rId81" Type="http://schemas.openxmlformats.org/officeDocument/2006/relationships/hyperlink" Target="http://www.european-agency.org/resources/publications/BRIES-report" TargetMode="External"/><Relationship Id="rId86" Type="http://schemas.openxmlformats.org/officeDocument/2006/relationships/hyperlink" Target="https://doi.org/10.1177/21501319221138426" TargetMode="External"/><Relationship Id="rId94" Type="http://schemas.openxmlformats.org/officeDocument/2006/relationships/hyperlink" Target="https://www.gov.ie/en/publication/06a3c-calculated-grades-a-guide-for-leaving-certificate-students-2020/" TargetMode="External"/><Relationship Id="rId99" Type="http://schemas.openxmlformats.org/officeDocument/2006/relationships/hyperlink" Target="https://doi.org/10.1177/13548565211022512" TargetMode="External"/><Relationship Id="rId101"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97" Type="http://schemas.openxmlformats.org/officeDocument/2006/relationships/hyperlink" Target="https://doi.org/10.1007/s13158-020-00267-3"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doi.org/10.1007/s10643-021-01181-6"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image" Target="media/image21.jpg"/><Relationship Id="rId87" Type="http://schemas.openxmlformats.org/officeDocument/2006/relationships/hyperlink" Target="https://doi.org/10.1007/BF02686261" TargetMode="External"/><Relationship Id="rId61" Type="http://schemas.openxmlformats.org/officeDocument/2006/relationships/image" Target="media/image24.png"/><Relationship Id="rId82" Type="http://schemas.openxmlformats.org/officeDocument/2006/relationships/hyperlink" Target="http://www.european-agency.org/sites/default/files/BRIES_Mid-Term_Report.pdf" TargetMode="External"/><Relationship Id="rId19" Type="http://schemas.openxmlformats.org/officeDocument/2006/relationships/image" Target="media/image4.jp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hyperlink" Target="https://doi.org/10.1007/s13158-020-00267-3" TargetMode="External"/><Relationship Id="rId100" Type="http://schemas.openxmlformats.org/officeDocument/2006/relationships/hyperlink" Target="https://doi.org/10.1007/s13347-019-0340-z" TargetMode="Externa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image" Target="media/image28.png"/><Relationship Id="rId93" Type="http://schemas.openxmlformats.org/officeDocument/2006/relationships/hyperlink" Target="https://doi.org/10.1007/s11115-023-00705-5" TargetMode="External"/><Relationship Id="rId98" Type="http://schemas.openxmlformats.org/officeDocument/2006/relationships/hyperlink" Target="https://doi.org/10.1080/19452829.2016.1145631"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14.jpg"/></Relationships>
</file>

<file path=word/_rels/header13.xml.rels><?xml version="1.0" encoding="UTF-8" standalone="yes"?>
<Relationships xmlns="http://schemas.openxmlformats.org/package/2006/relationships"><Relationship Id="rId1" Type="http://schemas.openxmlformats.org/officeDocument/2006/relationships/image" Target="media/image15.jp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14.jpg"/></Relationships>
</file>

<file path=word/_rels/header9.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91A7B981-E9D0-42AF-833D-2367F258A756}">
  <ds:schemaRefs>
    <ds:schemaRef ds:uri="http://schemas.openxmlformats.org/officeDocument/2006/bibliography"/>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36</Pages>
  <Words>8555</Words>
  <Characters>48764</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Construyendo Resiliencia a través de los Sistemas de Educación Inclusiva: Documento de orientación para establecer una cultura de comunicación efectiva en la educación</vt:lpstr>
    </vt:vector>
  </TitlesOfParts>
  <Manager/>
  <Company>European Agency for Special Needs and Inclusive Education</Company>
  <LinksUpToDate>false</LinksUpToDate>
  <CharactersWithSpaces>57205</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Construyendo Resiliencia a través de los Sistemas de Educación Inclusiva: Documento de orientación para establecer una cultura de comunicación efectiva en la educación</dc:title>
  <dc:subject>Construyendo Resiliencia a través de los Sistemas de Educación Inclusiva (BRIES)</dc:subject>
  <dc:creator>European Agency for Special Needs and Inclusive Education</dc:creator>
  <cp:keywords>EASNIE</cp:keywords>
  <dc:description/>
  <cp:lastModifiedBy>Rachel Mepsted</cp:lastModifiedBy>
  <cp:revision>101</cp:revision>
  <cp:lastPrinted>2023-05-21T20:22:00Z</cp:lastPrinted>
  <dcterms:created xsi:type="dcterms:W3CDTF">2024-03-22T10:07:00Z</dcterms:created>
  <dcterms:modified xsi:type="dcterms:W3CDTF">2024-05-03T11:02:00Z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